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創始人－－羅伯</w:t>
      </w:r>
      <w:r>
        <w:t xml:space="preserve"> </w:t>
      </w:r>
      <w:r>
        <w:rPr>
          <w:rFonts w:hint="eastAsia"/>
        </w:rPr>
        <w:t xml:space="preserve">斯迪文森</w:t>
      </w:r>
      <w:r>
        <w:t xml:space="preserve"> </w:t>
      </w:r>
      <w:r>
        <w:rPr>
          <w:rFonts w:hint="eastAsia"/>
        </w:rPr>
        <w:t xml:space="preserve">斯密斯</w:t>
      </w:r>
      <w:r>
        <w:t xml:space="preserve"> </w:t>
      </w:r>
      <w:r>
        <w:rPr>
          <w:rFonts w:hint="eastAsia"/>
        </w:rPr>
        <w:t xml:space="preserve">貝登堡</w:t>
      </w:r>
    </w:p>
    <w:bookmarkStart w:id="37" w:name="世界童軍運動的起源與發展---創始人羅伯-斯迪文森-斯密斯-貝登堡"/>
    <w:p>
      <w:pPr>
        <w:pStyle w:val="Heading1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創始人－－羅伯</w:t>
      </w:r>
      <w:r>
        <w:t xml:space="preserve"> </w:t>
      </w:r>
      <w:r>
        <w:rPr>
          <w:rFonts w:hint="eastAsia"/>
        </w:rPr>
        <w:t xml:space="preserve">斯迪文森</w:t>
      </w:r>
      <w:r>
        <w:t xml:space="preserve"> </w:t>
      </w:r>
      <w:r>
        <w:rPr>
          <w:rFonts w:hint="eastAsia"/>
        </w:rPr>
        <w:t xml:space="preserve">斯密斯</w:t>
      </w:r>
      <w:r>
        <w:t xml:space="preserve"> </w:t>
      </w:r>
      <w:r>
        <w:rPr>
          <w:rFonts w:hint="eastAsia"/>
        </w:rPr>
        <w:t xml:space="preserve">貝登堡</w:t>
      </w:r>
    </w:p>
    <w:p>
      <w:pPr>
        <w:pStyle w:val="FirstParagraph"/>
      </w:pPr>
      <w:r>
        <w:rPr>
          <w:rFonts w:hint="eastAsia"/>
        </w:rPr>
        <w:t xml:space="preserve">分類：童軍歷史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36" w:name="一創始人羅伯-斯迪文森-斯密斯-貝登堡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創始人－－羅伯</w:t>
      </w:r>
      <w:r>
        <w:t xml:space="preserve"> </w:t>
      </w:r>
      <w:r>
        <w:rPr>
          <w:rFonts w:hint="eastAsia"/>
        </w:rPr>
        <w:t xml:space="preserve">斯迪文森</w:t>
      </w:r>
      <w:r>
        <w:t xml:space="preserve"> </w:t>
      </w:r>
      <w:r>
        <w:rPr>
          <w:rFonts w:hint="eastAsia"/>
        </w:rPr>
        <w:t xml:space="preserve">斯密斯</w:t>
      </w:r>
      <w:r>
        <w:t xml:space="preserve"> </w:t>
      </w:r>
      <w:r>
        <w:rPr>
          <w:rFonts w:hint="eastAsia"/>
        </w:rPr>
        <w:t xml:space="preserve">貝登堡</w:t>
      </w:r>
    </w:p>
    <w:p>
      <w:pPr>
        <w:pStyle w:val="FirstParagraph"/>
      </w:pPr>
      <w:r>
        <w:rPr>
          <w:rFonts w:hint="eastAsia"/>
        </w:rPr>
        <w:t xml:space="preserve">「請試著在死去之前，</w:t>
      </w:r>
      <w:r>
        <w:br/>
      </w:r>
      <w:r>
        <w:rPr>
          <w:rFonts w:hint="eastAsia"/>
        </w:rPr>
        <w:t xml:space="preserve">使世界弄得比你原先看到的世界更完美。」</w:t>
      </w:r>
      <w:r>
        <w:br/>
      </w:r>
      <w:r>
        <w:t xml:space="preserve">—— Robert </w:t>
      </w:r>
      <w:r>
        <w:rPr>
          <w:rFonts w:hint="eastAsia"/>
        </w:rPr>
        <w:t xml:space="preserve">Baden-Powell，1940</w:t>
      </w:r>
      <w:r>
        <w:t xml:space="preserve"> </w:t>
      </w:r>
      <w:r>
        <w:rPr>
          <w:rFonts w:hint="eastAsia"/>
        </w:rPr>
        <w:t xml:space="preserve">年告別信</w:t>
      </w:r>
    </w:p>
    <w:p>
      <w:pPr>
        <w:pStyle w:val="BodyText"/>
      </w:pPr>
      <w:r>
        <w:t xml:space="preserve">◆ FOUNDER'S PROFILE ◆ </w:t>
      </w:r>
      <w:r>
        <w:rPr>
          <w:rFonts w:hint="eastAsia"/>
        </w:rPr>
        <w:t xml:space="preserve">創始人小檔案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全名</w:t>
            </w:r>
          </w:p>
        </w:tc>
        <w:tc>
          <w:tcPr/>
          <w:p>
            <w:pPr>
              <w:pStyle w:val="Compact"/>
            </w:pPr>
            <w:r>
              <w:t xml:space="preserve">Robert Stephenson Smyth Baden-Powell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中文譯名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羅伯</w:t>
            </w:r>
            <w:r>
              <w:t xml:space="preserve"> · </w:t>
            </w:r>
            <w:r>
              <w:rPr>
                <w:rFonts w:hint="eastAsia"/>
              </w:rPr>
              <w:t xml:space="preserve">斯迪文森</w:t>
            </w:r>
            <w:r>
              <w:t xml:space="preserve"> · </w:t>
            </w:r>
            <w:r>
              <w:rPr>
                <w:rFonts w:hint="eastAsia"/>
              </w:rPr>
              <w:t xml:space="preserve">斯密斯</w:t>
            </w:r>
            <w:r>
              <w:t xml:space="preserve"> · </w:t>
            </w:r>
            <w:r>
              <w:rPr>
                <w:rFonts w:hint="eastAsia"/>
              </w:rPr>
              <w:t xml:space="preserve">貝登堡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出生</w:t>
            </w:r>
          </w:p>
        </w:tc>
        <w:tc>
          <w:tcPr/>
          <w:p>
            <w:pPr>
              <w:pStyle w:val="Compact"/>
            </w:pPr>
            <w:r>
              <w:t xml:space="preserve">1857 </w:t>
            </w:r>
            <w:r>
              <w:rPr>
                <w:rFonts w:hint="eastAsia"/>
              </w:rPr>
              <w:t xml:space="preserve">年</w:t>
            </w:r>
            <w:r>
              <w:t xml:space="preserve"> 2 </w:t>
            </w:r>
            <w:r>
              <w:rPr>
                <w:rFonts w:hint="eastAsia"/>
              </w:rPr>
              <w:t xml:space="preserve">月</w:t>
            </w:r>
            <w:r>
              <w:t xml:space="preserve"> 22 </w:t>
            </w:r>
            <w:r>
              <w:rPr>
                <w:rFonts w:hint="eastAsia"/>
              </w:rPr>
              <w:t xml:space="preserve">日</w:t>
            </w:r>
            <w:r>
              <w:t xml:space="preserve"> </w:t>
            </w:r>
            <w:r>
              <w:t xml:space="preserve"> ·  </w:t>
            </w:r>
            <w:r>
              <w:rPr>
                <w:rFonts w:hint="eastAsia"/>
              </w:rPr>
              <w:t xml:space="preserve">英國倫敦契兒西雅城（Chelsea）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辭世</w:t>
            </w:r>
          </w:p>
        </w:tc>
        <w:tc>
          <w:tcPr/>
          <w:p>
            <w:pPr>
              <w:pStyle w:val="Compact"/>
            </w:pPr>
            <w:r>
              <w:t xml:space="preserve">1941 </w:t>
            </w:r>
            <w:r>
              <w:rPr>
                <w:rFonts w:hint="eastAsia"/>
              </w:rPr>
              <w:t xml:space="preserve">年</w:t>
            </w:r>
            <w:r>
              <w:t xml:space="preserve"> 1 </w:t>
            </w:r>
            <w:r>
              <w:rPr>
                <w:rFonts w:hint="eastAsia"/>
              </w:rPr>
              <w:t xml:space="preserve">月</w:t>
            </w:r>
            <w:r>
              <w:t xml:space="preserve"> 8 </w:t>
            </w:r>
            <w:r>
              <w:rPr>
                <w:rFonts w:hint="eastAsia"/>
              </w:rPr>
              <w:t xml:space="preserve">日</w:t>
            </w:r>
            <w:r>
              <w:t xml:space="preserve"> </w:t>
            </w:r>
            <w:r>
              <w:t xml:space="preserve"> ·  </w:t>
            </w:r>
            <w:r>
              <w:rPr>
                <w:rFonts w:hint="eastAsia"/>
              </w:rPr>
              <w:t xml:space="preserve">肯亞</w:t>
            </w:r>
            <w:r>
              <w:t xml:space="preserve"> Nyeri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終身頭銜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世界童軍總領袖</w:t>
            </w:r>
            <w:r>
              <w:rPr>
                <w:rFonts w:hint="eastAsia"/>
              </w:rPr>
              <w:t xml:space="preserve">（Chief</w:t>
            </w:r>
            <w:r>
              <w:t xml:space="preserve"> Scout of the </w:t>
            </w:r>
            <w:r>
              <w:rPr>
                <w:rFonts w:hint="eastAsia"/>
              </w:rPr>
              <w:t xml:space="preserve">World）</w:t>
            </w:r>
            <w:r>
              <w:br/>
            </w:r>
            <w:r>
              <w:t xml:space="preserve">Lord Baden-Powell of </w:t>
            </w:r>
            <w:r>
              <w:rPr>
                <w:rFonts w:hint="eastAsia"/>
              </w:rPr>
              <w:t xml:space="preserve">Gilwell（1929</w:t>
            </w:r>
            <w:r>
              <w:t xml:space="preserve"> </w:t>
            </w:r>
            <w:r>
              <w:rPr>
                <w:rFonts w:hint="eastAsia"/>
              </w:rPr>
              <w:t xml:space="preserve">年封爵）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童軍創立</w:t>
            </w:r>
          </w:p>
        </w:tc>
        <w:tc>
          <w:tcPr/>
          <w:p>
            <w:pPr>
              <w:pStyle w:val="Compact"/>
            </w:pPr>
            <w:r>
              <w:t xml:space="preserve">1907 </w:t>
            </w:r>
            <w:r>
              <w:rPr>
                <w:rFonts w:hint="eastAsia"/>
              </w:rPr>
              <w:t xml:space="preserve">年</w:t>
            </w:r>
            <w:r>
              <w:t xml:space="preserve">  ·  </w:t>
            </w:r>
            <w:r>
              <w:rPr>
                <w:rFonts w:hint="eastAsia"/>
              </w:rPr>
              <w:t xml:space="preserve">英國白浪島（Brownsea</w:t>
            </w:r>
            <w:r>
              <w:t xml:space="preserve"> </w:t>
            </w:r>
            <w:r>
              <w:rPr>
                <w:rFonts w:hint="eastAsia"/>
              </w:rPr>
              <w:t xml:space="preserve">Island）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代表著作</w:t>
            </w:r>
          </w:p>
        </w:tc>
        <w:tc>
          <w:tcPr/>
          <w:p>
            <w:pPr>
              <w:pStyle w:val="Compact"/>
            </w:pPr>
            <w:r>
              <w:t xml:space="preserve">《Scouting for Boys》</w:t>
            </w:r>
            <w:r>
              <w:rPr>
                <w:rFonts w:hint="eastAsia"/>
              </w:rPr>
              <w:t xml:space="preserve">（童子警探，1908）</w:t>
            </w:r>
          </w:p>
        </w:tc>
      </w:tr>
    </w:tbl>
    <w:p>
      <w:pPr>
        <w:pStyle w:val="BodyText"/>
      </w:pPr>
      <w:r>
        <w:t xml:space="preserve">— CHAPTER I —</w:t>
      </w:r>
    </w:p>
    <w:bookmarkStart w:id="9" w:name="書香世家的誕生"/>
    <w:p>
      <w:pPr>
        <w:pStyle w:val="Heading2"/>
      </w:pPr>
      <w:r>
        <w:rPr>
          <w:rFonts w:hint="eastAsia"/>
        </w:rPr>
        <w:t xml:space="preserve">書香世家的誕生</w:t>
      </w:r>
    </w:p>
    <w:bookmarkEnd w:id="9"/>
    <w:p>
      <w:pPr>
        <w:pStyle w:val="FirstParagraph"/>
      </w:pPr>
      <w:r>
        <w:t xml:space="preserve">　　1857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，貝登堡誕生於英國倫敦</w:t>
      </w:r>
      <w:r>
        <w:rPr>
          <w:rFonts w:hint="eastAsia"/>
        </w:rPr>
        <w:t xml:space="preserve">契兒西雅城（Chelsea）</w:t>
      </w:r>
      <w:r>
        <w:rPr>
          <w:rFonts w:hint="eastAsia"/>
        </w:rPr>
        <w:t xml:space="preserve">的前尼路（Cheyne</w:t>
      </w:r>
      <w:r>
        <w:t xml:space="preserve"> </w:t>
      </w:r>
      <w:r>
        <w:rPr>
          <w:rFonts w:hint="eastAsia"/>
        </w:rPr>
        <w:t xml:space="preserve">Walk）——當時文藝家及科學家匯集的區域。這樣的環境深刻影響了他往後的一生。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父親是一位同時兼具</w:t>
      </w:r>
      <w:r>
        <w:rPr>
          <w:rFonts w:hint="eastAsia"/>
        </w:rPr>
        <w:t xml:space="preserve">卓越數學家、物理學家、哲學家與神學家</w:t>
      </w:r>
      <w:r>
        <w:rPr>
          <w:rFonts w:hint="eastAsia"/>
        </w:rPr>
        <w:t xml:space="preserve">四重身分的學者，</w:t>
      </w:r>
      <w:r>
        <w:t xml:space="preserve">31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就在牛津大學教授數學，同時會彈風琴也會繪畫。母親亨莉葉塔・葛瑞絲・斯密斯（Henrietta</w:t>
      </w:r>
      <w:r>
        <w:t xml:space="preserve"> Grace </w:t>
      </w:r>
      <w:r>
        <w:rPr>
          <w:rFonts w:hint="eastAsia"/>
        </w:rPr>
        <w:t xml:space="preserve">Smyth）是位教養高雅的女士；外公史密斯將軍則是英國海軍上將，也是一位傑出的物理學家與天文學家。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貝登堡</w:t>
      </w:r>
      <w:r>
        <w:t xml:space="preserve"> </w:t>
      </w:r>
      <w:r>
        <w:t xml:space="preserve">3 </w:t>
      </w:r>
      <w:r>
        <w:rPr>
          <w:rFonts w:hint="eastAsia"/>
        </w:rPr>
        <w:t xml:space="preserve">歲時父親便過世</w:t>
      </w:r>
      <w:r>
        <w:rPr>
          <w:rFonts w:hint="eastAsia"/>
        </w:rPr>
        <w:t xml:space="preserve">，由母親獨力扶養長大。母親的堅毅與外祖父家族的海軍傳統，為他後來的軍旅與戶外教育埋下深遠的種子。</w:t>
      </w:r>
    </w:p>
    <w:p>
      <w:pPr>
        <w:pStyle w:val="BodyText"/>
      </w:pPr>
      <w:r>
        <w:t xml:space="preserve">— CHAPTER II —</w:t>
      </w:r>
    </w:p>
    <w:bookmarkStart w:id="10" w:name="非典型的求學路"/>
    <w:p>
      <w:pPr>
        <w:pStyle w:val="Heading2"/>
      </w:pPr>
      <w:r>
        <w:rPr>
          <w:rFonts w:hint="eastAsia"/>
        </w:rPr>
        <w:t xml:space="preserve">非典型的求學路</w:t>
      </w:r>
    </w:p>
    <w:bookmarkEnd w:id="10"/>
    <w:bookmarkStart w:id="11" w:name="不擅長傳統科目"/>
    <w:p>
      <w:pPr>
        <w:pStyle w:val="Heading3"/>
      </w:pPr>
      <w:r>
        <w:t xml:space="preserve">▎ </w:t>
      </w:r>
      <w:r>
        <w:rPr>
          <w:rFonts w:hint="eastAsia"/>
        </w:rPr>
        <w:t xml:space="preserve">不擅長傳統科目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貝登堡就讀中學時，</w:t>
      </w:r>
      <w:r>
        <w:rPr>
          <w:rFonts w:hint="eastAsia"/>
        </w:rPr>
        <w:t xml:space="preserve">文學、數學、語言、自然科學</w:t>
      </w:r>
      <w:r>
        <w:rPr>
          <w:rFonts w:hint="eastAsia"/>
        </w:rPr>
        <w:t xml:space="preserve">等傳統科目表現並不出色，但在</w:t>
      </w:r>
      <w:r>
        <w:rPr>
          <w:rFonts w:hint="eastAsia"/>
        </w:rPr>
        <w:t xml:space="preserve">音樂、美術、演劇、運動</w:t>
      </w:r>
      <w:r>
        <w:rPr>
          <w:rFonts w:hint="eastAsia"/>
        </w:rPr>
        <w:t xml:space="preserve">方面卻極有天分。畢業後連考兩所大學皆名落孫山——對一個書香世家的孩子而言，這無疑是不小的挫折。</w:t>
      </w:r>
    </w:p>
    <w:bookmarkEnd w:id="11"/>
    <w:bookmarkStart w:id="12" w:name="意外的軍校之路"/>
    <w:p>
      <w:pPr>
        <w:pStyle w:val="Heading3"/>
      </w:pPr>
      <w:r>
        <w:t xml:space="preserve">▎ </w:t>
      </w:r>
      <w:r>
        <w:rPr>
          <w:rFonts w:hint="eastAsia"/>
        </w:rPr>
        <w:t xml:space="preserve">意外的軍校之路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在充滿悲觀的氣息中，他抱著姑且一試的心情參加軍校考試。沒想到居然以</w:t>
      </w:r>
      <w:r>
        <w:rPr>
          <w:rFonts w:hint="eastAsia"/>
        </w:rPr>
        <w:t xml:space="preserve">第二名</w:t>
      </w:r>
      <w:r>
        <w:rPr>
          <w:rFonts w:hint="eastAsia"/>
        </w:rPr>
        <w:t xml:space="preserve">考進騎兵學校；由於成績優異獲得免除基本訓練的特權，僅</w:t>
      </w:r>
      <w:r>
        <w:t xml:space="preserve"> </w:t>
      </w:r>
      <w:r>
        <w:t xml:space="preserve">3 </w:t>
      </w:r>
      <w:r>
        <w:rPr>
          <w:rFonts w:hint="eastAsia"/>
        </w:rPr>
        <w:t xml:space="preserve">個月後</w:t>
      </w:r>
      <w:r>
        <w:rPr>
          <w:rFonts w:hint="eastAsia"/>
        </w:rPr>
        <w:t xml:space="preserve">就以</w:t>
      </w:r>
      <w:r>
        <w:rPr>
          <w:rFonts w:hint="eastAsia"/>
        </w:rPr>
        <w:t xml:space="preserve">騎兵少尉</w:t>
      </w:r>
      <w:r>
        <w:rPr>
          <w:rFonts w:hint="eastAsia"/>
        </w:rPr>
        <w:t xml:space="preserve">的身分出發前往印度服役——這個意外的轉折，開啟了他一生精彩的軍旅生涯。</w:t>
      </w:r>
    </w:p>
    <w:bookmarkEnd w:id="12"/>
    <w:p>
      <w:pPr>
        <w:pStyle w:val="BodyText"/>
      </w:pPr>
      <w:r>
        <w:t xml:space="preserve">— CHAPTER III —</w:t>
      </w:r>
    </w:p>
    <w:bookmarkStart w:id="13" w:name="梅富根的-217-天"/>
    <w:p>
      <w:pPr>
        <w:pStyle w:val="Heading2"/>
      </w:pPr>
      <w:r>
        <w:rPr>
          <w:rFonts w:hint="eastAsia"/>
        </w:rPr>
        <w:t xml:space="preserve">梅富根的</w:t>
      </w:r>
      <w:r>
        <w:t xml:space="preserve"> 217 </w:t>
      </w:r>
      <w:r>
        <w:rPr>
          <w:rFonts w:hint="eastAsia"/>
        </w:rPr>
        <w:t xml:space="preserve">天</w:t>
      </w:r>
    </w:p>
    <w:bookmarkEnd w:id="13"/>
    <w:bookmarkStart w:id="14" w:name="軍旅生涯的順遂"/>
    <w:p>
      <w:pPr>
        <w:pStyle w:val="Heading3"/>
      </w:pPr>
      <w:r>
        <w:t xml:space="preserve">▎ </w:t>
      </w:r>
      <w:r>
        <w:rPr>
          <w:rFonts w:hint="eastAsia"/>
        </w:rPr>
        <w:t xml:space="preserve">軍旅生涯的順遂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貝登堡的軍旅生涯非常順利。在</w:t>
      </w:r>
      <w:r>
        <w:rPr>
          <w:rFonts w:hint="eastAsia"/>
        </w:rPr>
        <w:t xml:space="preserve">阿富汗</w:t>
      </w:r>
      <w:r>
        <w:rPr>
          <w:rFonts w:hint="eastAsia"/>
        </w:rPr>
        <w:t xml:space="preserve">立下戰功後，他很快被升為</w:t>
      </w:r>
      <w:r>
        <w:rPr>
          <w:rFonts w:hint="eastAsia"/>
        </w:rPr>
        <w:t xml:space="preserve">上尉</w:t>
      </w:r>
      <w:r>
        <w:rPr>
          <w:rFonts w:hint="eastAsia"/>
        </w:rPr>
        <w:t xml:space="preserve">，並派往南非服役。</w:t>
      </w:r>
    </w:p>
    <w:bookmarkEnd w:id="14"/>
    <w:bookmarkStart w:id="15" w:name="梅富根城戰役爆發"/>
    <w:p>
      <w:pPr>
        <w:pStyle w:val="Heading3"/>
      </w:pPr>
      <w:r>
        <w:t xml:space="preserve">▎ </w:t>
      </w:r>
      <w:r>
        <w:rPr>
          <w:rFonts w:hint="eastAsia"/>
        </w:rPr>
        <w:t xml:space="preserve">梅富根城戰役爆發</w:t>
      </w:r>
    </w:p>
    <w:p>
      <w:pPr>
        <w:pStyle w:val="FirstParagraph"/>
      </w:pPr>
      <w:r>
        <w:t xml:space="preserve">　　1899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11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，南非爆發</w:t>
      </w:r>
      <w:r>
        <w:rPr>
          <w:rFonts w:hint="eastAsia"/>
        </w:rPr>
        <w:t xml:space="preserve">梅富根城戰役（Siege</w:t>
      </w:r>
      <w:r>
        <w:t xml:space="preserve"> of </w:t>
      </w:r>
      <w:r>
        <w:rPr>
          <w:rFonts w:hint="eastAsia"/>
        </w:rPr>
        <w:t xml:space="preserve">Mafeking）</w:t>
      </w:r>
      <w:r>
        <w:rPr>
          <w:rFonts w:hint="eastAsia"/>
        </w:rPr>
        <w:t xml:space="preserve">。梅富根城是南非的一個小鎮，但這次保衛戰的勝利，卻造就了這位未來的童軍之父。</w:t>
      </w:r>
    </w:p>
    <w:bookmarkEnd w:id="15"/>
    <w:bookmarkStart w:id="16" w:name="少年斥侯隊的誕生"/>
    <w:p>
      <w:pPr>
        <w:pStyle w:val="Heading3"/>
      </w:pPr>
      <w:r>
        <w:t xml:space="preserve">▎ </w:t>
      </w:r>
      <w:r>
        <w:rPr>
          <w:rFonts w:hint="eastAsia"/>
        </w:rPr>
        <w:t xml:space="preserve">少年斥侯隊的誕生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戰役期間，貝登堡組織當地青少年加以訓練，成立</w:t>
      </w:r>
      <w:r>
        <w:rPr>
          <w:rFonts w:hint="eastAsia"/>
        </w:rPr>
        <w:t xml:space="preserve">「少年斥侯隊」</w:t>
      </w:r>
      <w:r>
        <w:rPr>
          <w:rFonts w:hint="eastAsia"/>
        </w:rPr>
        <w:t xml:space="preserve">，讓他們擔任打探敵情、救護、送信等任務。兩個觀察值得注意：</w:t>
      </w:r>
    </w:p>
    <w:p>
      <w:pPr>
        <w:pStyle w:val="BodyText"/>
      </w:pPr>
      <w:r>
        <w:rPr>
          <w:rFonts w:hint="eastAsia"/>
        </w:rPr>
        <w:t xml:space="preserve">一、當時的波爾人</w:t>
      </w:r>
      <w:r>
        <w:rPr>
          <w:rFonts w:hint="eastAsia"/>
        </w:rPr>
        <w:t xml:space="preserve">不攻擊婦女與兒童</w:t>
      </w:r>
      <w:r>
        <w:rPr>
          <w:rFonts w:hint="eastAsia"/>
        </w:rPr>
        <w:t xml:space="preserve">，讓少年斥侯隊得以相對安全地執行任務</w:t>
      </w:r>
    </w:p>
    <w:p>
      <w:pPr>
        <w:pStyle w:val="BodyText"/>
      </w:pPr>
      <w:r>
        <w:rPr>
          <w:rFonts w:hint="eastAsia"/>
        </w:rPr>
        <w:t xml:space="preserve">二、這支少年斥侯隊，日後成為</w:t>
      </w:r>
      <w:r>
        <w:rPr>
          <w:rFonts w:hint="eastAsia"/>
        </w:rPr>
        <w:t xml:space="preserve">童軍活動的藍本</w:t>
      </w:r>
      <w:r>
        <w:rPr>
          <w:rFonts w:hint="eastAsia"/>
        </w:rPr>
        <w:t xml:space="preserve">——至今南非人仍認為梅富根城才是童軍真正的發源地</w:t>
      </w:r>
    </w:p>
    <w:bookmarkEnd w:id="16"/>
    <w:bookmarkStart w:id="17" w:name="戰爭英雄的誕生"/>
    <w:p>
      <w:pPr>
        <w:pStyle w:val="Heading3"/>
      </w:pPr>
      <w:r>
        <w:t xml:space="preserve">▎ </w:t>
      </w:r>
      <w:r>
        <w:rPr>
          <w:rFonts w:hint="eastAsia"/>
        </w:rPr>
        <w:t xml:space="preserve">戰爭英雄的誕生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持續</w:t>
      </w:r>
      <w:r>
        <w:t xml:space="preserve"> </w:t>
      </w:r>
      <w:r>
        <w:t xml:space="preserve">217 </w:t>
      </w:r>
      <w:r>
        <w:rPr>
          <w:rFonts w:hint="eastAsia"/>
        </w:rPr>
        <w:t xml:space="preserve">天</w:t>
      </w:r>
      <w:r>
        <w:rPr>
          <w:rFonts w:hint="eastAsia"/>
        </w:rPr>
        <w:t xml:space="preserve">的梅富根保衛戰，直到</w:t>
      </w:r>
      <w:r>
        <w:t xml:space="preserve"> </w:t>
      </w:r>
      <w:r>
        <w:t xml:space="preserve">1900 </w:t>
      </w:r>
      <w:r>
        <w:rPr>
          <w:rFonts w:hint="eastAsia"/>
        </w:rPr>
        <w:t xml:space="preserve">年</w:t>
      </w:r>
      <w:r>
        <w:t xml:space="preserve"> 5 </w:t>
      </w:r>
      <w:r>
        <w:rPr>
          <w:rFonts w:hint="eastAsia"/>
        </w:rPr>
        <w:t xml:space="preserve">月</w:t>
      </w:r>
      <w:r>
        <w:t xml:space="preserve"> 17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才終於獲勝。這場勝利讓貝登堡成為</w:t>
      </w:r>
      <w:r>
        <w:rPr>
          <w:rFonts w:hint="eastAsia"/>
        </w:rPr>
        <w:t xml:space="preserve">家喻戶曉的大英雄</w:t>
      </w:r>
      <w:r>
        <w:rPr>
          <w:rFonts w:hint="eastAsia"/>
        </w:rPr>
        <w:t xml:space="preserve">，也讓他體認到青少年的潛能與組織力——這將在幾年後改變整個世界。</w:t>
      </w:r>
    </w:p>
    <w:bookmarkEnd w:id="17"/>
    <w:p>
      <w:pPr>
        <w:pStyle w:val="BodyText"/>
      </w:pPr>
      <w:r>
        <w:t xml:space="preserve">— CHAPTER IV —</w:t>
      </w:r>
    </w:p>
    <w:bookmarkStart w:id="18" w:name="白浪島的實驗"/>
    <w:p>
      <w:pPr>
        <w:pStyle w:val="Heading2"/>
      </w:pPr>
      <w:r>
        <w:rPr>
          <w:rFonts w:hint="eastAsia"/>
        </w:rPr>
        <w:t xml:space="preserve">白浪島的實驗</w:t>
      </w:r>
    </w:p>
    <w:bookmarkEnd w:id="18"/>
    <w:bookmarkStart w:id="19" w:name="返鄉看見的震撼"/>
    <w:p>
      <w:pPr>
        <w:pStyle w:val="Heading3"/>
      </w:pPr>
      <w:r>
        <w:t xml:space="preserve">▎ </w:t>
      </w:r>
      <w:r>
        <w:rPr>
          <w:rFonts w:hint="eastAsia"/>
        </w:rPr>
        <w:t xml:space="preserve">返鄉看見的震撼</w:t>
      </w:r>
    </w:p>
    <w:p>
      <w:pPr>
        <w:pStyle w:val="FirstParagraph"/>
      </w:pPr>
      <w:r>
        <w:t xml:space="preserve">　　1907 </w:t>
      </w:r>
      <w:r>
        <w:rPr>
          <w:rFonts w:hint="eastAsia"/>
        </w:rPr>
        <w:t xml:space="preserve">年</w:t>
      </w:r>
      <w:r>
        <w:t xml:space="preserve"> 6 </w:t>
      </w:r>
      <w:r>
        <w:rPr>
          <w:rFonts w:hint="eastAsia"/>
        </w:rPr>
        <w:t xml:space="preserve">月</w:t>
      </w:r>
      <w:r>
        <w:t xml:space="preserve"> 10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，貝登堡結束軍旅生活，以</w:t>
      </w:r>
      <w:r>
        <w:rPr>
          <w:rFonts w:hint="eastAsia"/>
        </w:rPr>
        <w:t xml:space="preserve">後備中將</w:t>
      </w:r>
      <w:r>
        <w:rPr>
          <w:rFonts w:hint="eastAsia"/>
        </w:rPr>
        <w:t xml:space="preserve">的身分回到英國。他震驚地看見戰後的英國大都市內到處是乞丐，更難以置信倫敦有</w:t>
      </w:r>
      <w:r>
        <w:t xml:space="preserve"> </w:t>
      </w:r>
      <w:r>
        <w:rPr>
          <w:rFonts w:hint="eastAsia"/>
        </w:rPr>
        <w:t xml:space="preserve">三分之一</w:t>
      </w:r>
      <w:r>
        <w:rPr>
          <w:rFonts w:hint="eastAsia"/>
        </w:rPr>
        <w:t xml:space="preserve">的人營養不良。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「數以千計的蒼白青少年們，胸廓狹窄的，支著下顎雙膝蹲在地上的可憐人，永遠抽著煙，淪為乞丐。」</w:t>
      </w:r>
      <w:r>
        <w:br/>
      </w:r>
      <w:r>
        <w:rPr>
          <w:rFonts w:hint="eastAsia"/>
        </w:rPr>
        <w:t xml:space="preserve">——貝登堡筆下的倫敦街頭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他下了決定——他要</w:t>
      </w:r>
      <w:r>
        <w:rPr>
          <w:rFonts w:hint="eastAsia"/>
        </w:rPr>
        <w:t xml:space="preserve">幫助他們</w:t>
      </w:r>
      <w:r>
        <w:rPr>
          <w:rFonts w:hint="eastAsia"/>
        </w:rPr>
        <w:t xml:space="preserve">，更準確地說，他要</w:t>
      </w:r>
      <w:r>
        <w:rPr>
          <w:rFonts w:hint="eastAsia"/>
        </w:rPr>
        <w:t xml:space="preserve">拯救他們</w:t>
      </w:r>
      <w:r>
        <w:rPr>
          <w:rFonts w:hint="eastAsia"/>
        </w:rPr>
        <w:t xml:space="preserve">。以當年在梅富根城組織少年斥侯隊的經驗為藍本，他展開了實驗。</w:t>
      </w:r>
    </w:p>
    <w:bookmarkEnd w:id="19"/>
    <w:bookmarkStart w:id="20" w:name="白浪島的-8-天"/>
    <w:p>
      <w:pPr>
        <w:pStyle w:val="Heading3"/>
      </w:pPr>
      <w:r>
        <w:t xml:space="preserve">▎ </w:t>
      </w:r>
      <w:r>
        <w:rPr>
          <w:rFonts w:hint="eastAsia"/>
        </w:rPr>
        <w:t xml:space="preserve">白浪島的</w:t>
      </w:r>
      <w:r>
        <w:t xml:space="preserve"> 8 </w:t>
      </w:r>
      <w:r>
        <w:rPr>
          <w:rFonts w:hint="eastAsia"/>
        </w:rPr>
        <w:t xml:space="preserve">天</w:t>
      </w:r>
    </w:p>
    <w:p>
      <w:pPr>
        <w:pStyle w:val="FirstParagraph"/>
      </w:pPr>
      <w:r>
        <w:t xml:space="preserve">　　1907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，貝登堡和他的朋友——綽號「男孩（The</w:t>
      </w:r>
      <w:r>
        <w:t xml:space="preserve"> </w:t>
      </w:r>
      <w:r>
        <w:rPr>
          <w:rFonts w:hint="eastAsia"/>
        </w:rPr>
        <w:t xml:space="preserve">Boy）」的</w:t>
      </w:r>
      <w:r>
        <w:rPr>
          <w:rFonts w:hint="eastAsia"/>
        </w:rPr>
        <w:t xml:space="preserve">麥克拉倫（Kenneth</w:t>
      </w:r>
      <w:r>
        <w:t xml:space="preserve"> </w:t>
      </w:r>
      <w:r>
        <w:rPr>
          <w:rFonts w:hint="eastAsia"/>
        </w:rPr>
        <w:t xml:space="preserve">McLaren）</w:t>
      </w:r>
      <w:r>
        <w:rPr>
          <w:rFonts w:hint="eastAsia"/>
        </w:rPr>
        <w:t xml:space="preserve">——帶著約</w:t>
      </w:r>
      <w:r>
        <w:t xml:space="preserve"> </w:t>
      </w:r>
      <w:r>
        <w:t xml:space="preserve">20 </w:t>
      </w:r>
      <w:r>
        <w:rPr>
          <w:rFonts w:hint="eastAsia"/>
        </w:rPr>
        <w:t xml:space="preserve">位</w:t>
      </w:r>
      <w:r>
        <w:rPr>
          <w:rFonts w:hint="eastAsia"/>
        </w:rPr>
        <w:t xml:space="preserve">小朋友來到英國</w:t>
      </w:r>
      <w:r>
        <w:rPr>
          <w:rFonts w:hint="eastAsia"/>
        </w:rPr>
        <w:t xml:space="preserve">白浪島（Brownsea</w:t>
      </w:r>
      <w:r>
        <w:t xml:space="preserve"> </w:t>
      </w:r>
      <w:r>
        <w:rPr>
          <w:rFonts w:hint="eastAsia"/>
        </w:rPr>
        <w:t xml:space="preserve">Island）</w:t>
      </w:r>
      <w:r>
        <w:rPr>
          <w:rFonts w:hint="eastAsia"/>
        </w:rPr>
        <w:t xml:space="preserve">，為他的構想做一次實驗。</w:t>
      </w:r>
    </w:p>
    <w:bookmarkEnd w:id="20"/>
    <w:bookmarkStart w:id="21" w:name="實驗內容"/>
    <w:p>
      <w:pPr>
        <w:pStyle w:val="Heading3"/>
      </w:pPr>
      <w:r>
        <w:t xml:space="preserve">▎ </w:t>
      </w:r>
      <w:r>
        <w:rPr>
          <w:rFonts w:hint="eastAsia"/>
        </w:rPr>
        <w:t xml:space="preserve">實驗內容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</w:t>
      </w:r>
      <w:r>
        <w:t xml:space="preserve"> 8 </w:t>
      </w:r>
      <w:r>
        <w:rPr>
          <w:rFonts w:hint="eastAsia"/>
        </w:rPr>
        <w:t xml:space="preserve">天的實驗露營，貝登堡運用了幾項創新原理：</w:t>
      </w:r>
    </w:p>
    <w:p>
      <w:pPr>
        <w:pStyle w:val="BodyText"/>
      </w:pPr>
      <w:r>
        <w:t xml:space="preserve">　　▎</w:t>
      </w:r>
      <w:r>
        <w:t xml:space="preserve"> </w:t>
      </w:r>
      <w:r>
        <w:rPr>
          <w:rFonts w:hint="eastAsia"/>
        </w:rPr>
        <w:t xml:space="preserve">小隊原動力</w:t>
      </w:r>
      <w:r>
        <w:rPr>
          <w:rFonts w:hint="eastAsia"/>
        </w:rPr>
        <w:t xml:space="preserve">——訓練領導與被領導</w:t>
      </w:r>
    </w:p>
    <w:p>
      <w:pPr>
        <w:pStyle w:val="BodyText"/>
      </w:pPr>
      <w:r>
        <w:t xml:space="preserve">　　▎</w:t>
      </w:r>
      <w:r>
        <w:t xml:space="preserve"> </w:t>
      </w:r>
      <w:r>
        <w:rPr>
          <w:rFonts w:hint="eastAsia"/>
        </w:rPr>
        <w:t xml:space="preserve">露營技巧</w:t>
      </w:r>
      <w:r>
        <w:rPr>
          <w:rFonts w:hint="eastAsia"/>
        </w:rPr>
        <w:t xml:space="preserve">——在島上紮營、生活</w:t>
      </w:r>
    </w:p>
    <w:p>
      <w:pPr>
        <w:pStyle w:val="BodyText"/>
      </w:pPr>
      <w:r>
        <w:t xml:space="preserve">　　▎</w:t>
      </w:r>
      <w:r>
        <w:t xml:space="preserve"> </w:t>
      </w:r>
      <w:r>
        <w:rPr>
          <w:rFonts w:hint="eastAsia"/>
        </w:rPr>
        <w:t xml:space="preserve">野外生活技能</w:t>
      </w:r>
      <w:r>
        <w:rPr>
          <w:rFonts w:hint="eastAsia"/>
        </w:rPr>
        <w:t xml:space="preserve">——實用知識的習得</w:t>
      </w:r>
    </w:p>
    <w:p>
      <w:pPr>
        <w:pStyle w:val="BodyText"/>
      </w:pPr>
      <w:r>
        <w:t xml:space="preserve">　　▎</w:t>
      </w:r>
      <w:r>
        <w:t xml:space="preserve"> </w:t>
      </w:r>
      <w:r>
        <w:rPr>
          <w:rFonts w:hint="eastAsia"/>
        </w:rPr>
        <w:t xml:space="preserve">大自然觀察</w:t>
      </w:r>
      <w:r>
        <w:rPr>
          <w:rFonts w:hint="eastAsia"/>
        </w:rPr>
        <w:t xml:space="preserve">——培養敏銳感知</w:t>
      </w:r>
    </w:p>
    <w:p>
      <w:pPr>
        <w:pStyle w:val="BodyText"/>
      </w:pPr>
      <w:r>
        <w:t xml:space="preserve">　　▎</w:t>
      </w:r>
      <w:r>
        <w:t xml:space="preserve"> </w:t>
      </w:r>
      <w:r>
        <w:rPr>
          <w:rFonts w:hint="eastAsia"/>
        </w:rPr>
        <w:t xml:space="preserve">營火分享</w:t>
      </w:r>
      <w:r>
        <w:rPr>
          <w:rFonts w:hint="eastAsia"/>
        </w:rPr>
        <w:t xml:space="preserve">——講述異地經驗、合唱祖魯族歌曲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在這片小島上，貝登堡揭示了他對青少年精神方面的鼓勵與期許。這場看似簡單的露營，</w:t>
      </w:r>
      <w:r>
        <w:rPr>
          <w:rFonts w:hint="eastAsia"/>
        </w:rPr>
        <w:t xml:space="preserve">日後被公認為世界童軍運動的誕生日</w:t>
      </w:r>
      <w:r>
        <w:t xml:space="preserve">。</w:t>
      </w:r>
    </w:p>
    <w:bookmarkEnd w:id="21"/>
    <w:p>
      <w:pPr>
        <w:pStyle w:val="BodyText"/>
      </w:pPr>
      <w:r>
        <w:t xml:space="preserve">— CHAPTER V —</w:t>
      </w:r>
    </w:p>
    <w:bookmarkStart w:id="22" w:name="童軍運動的擴散"/>
    <w:p>
      <w:pPr>
        <w:pStyle w:val="Heading2"/>
      </w:pPr>
      <w:r>
        <w:rPr>
          <w:rFonts w:hint="eastAsia"/>
        </w:rPr>
        <w:t xml:space="preserve">童軍運動的擴散</w:t>
      </w:r>
    </w:p>
    <w:bookmarkEnd w:id="22"/>
    <w:bookmarkStart w:id="23" w:name="聖經般的scouting-for-boys"/>
    <w:p>
      <w:pPr>
        <w:pStyle w:val="Heading3"/>
      </w:pPr>
      <w:r>
        <w:t xml:space="preserve">▎ </w:t>
      </w:r>
      <w:r>
        <w:rPr>
          <w:rFonts w:hint="eastAsia"/>
        </w:rPr>
        <w:t xml:space="preserve">聖經般的《Scouting</w:t>
      </w:r>
      <w:r>
        <w:t xml:space="preserve"> for Boys》</w:t>
      </w:r>
    </w:p>
    <w:p>
      <w:pPr>
        <w:pStyle w:val="FirstParagraph"/>
      </w:pPr>
      <w:r>
        <w:t xml:space="preserve">　　1908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月至</w:t>
      </w:r>
      <w:r>
        <w:t xml:space="preserve"> 4 </w:t>
      </w:r>
      <w:r>
        <w:rPr>
          <w:rFonts w:hint="eastAsia"/>
        </w:rPr>
        <w:t xml:space="preserve">月</w:t>
      </w:r>
      <w:r>
        <w:rPr>
          <w:rFonts w:hint="eastAsia"/>
        </w:rPr>
        <w:t xml:space="preserve">間，童軍運動的「聖經」</w:t>
      </w:r>
      <w:r>
        <w:t xml:space="preserve">《Scouting for </w:t>
      </w:r>
      <w:r>
        <w:rPr>
          <w:rFonts w:hint="eastAsia"/>
        </w:rPr>
        <w:t xml:space="preserve">Boys》（童子警探）</w:t>
      </w:r>
      <w:r>
        <w:rPr>
          <w:rFonts w:hint="eastAsia"/>
        </w:rPr>
        <w:t xml:space="preserve">分成</w:t>
      </w:r>
      <w:r>
        <w:t xml:space="preserve"> </w:t>
      </w:r>
      <w:r>
        <w:t xml:space="preserve">6 </w:t>
      </w:r>
      <w:r>
        <w:rPr>
          <w:rFonts w:hint="eastAsia"/>
        </w:rPr>
        <w:t xml:space="preserve">冊</w:t>
      </w:r>
      <w:r>
        <w:rPr>
          <w:rFonts w:hint="eastAsia"/>
        </w:rPr>
        <w:t xml:space="preserve">出版問世！這本書很快傳遍英國每個角落，童軍運動也隨之在英國各地如火如荼展開。</w:t>
      </w:r>
    </w:p>
    <w:bookmarkEnd w:id="23"/>
    <w:bookmarkStart w:id="24" w:name="水晶宮的意外訪客"/>
    <w:p>
      <w:pPr>
        <w:pStyle w:val="Heading3"/>
      </w:pPr>
      <w:r>
        <w:t xml:space="preserve">▎ </w:t>
      </w:r>
      <w:r>
        <w:rPr>
          <w:rFonts w:hint="eastAsia"/>
        </w:rPr>
        <w:t xml:space="preserve">水晶宮的意外訪客</w:t>
      </w:r>
    </w:p>
    <w:p>
      <w:pPr>
        <w:pStyle w:val="FirstParagraph"/>
      </w:pPr>
      <w:r>
        <w:t xml:space="preserve">　　1909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，貝登堡在英國水晶宮舉辦童軍技能表演時，出現了</w:t>
      </w:r>
      <w:r>
        <w:rPr>
          <w:rFonts w:hint="eastAsia"/>
        </w:rPr>
        <w:t xml:space="preserve">幾位穿著自製制服、戴著大盤帽的少女</w:t>
      </w:r>
      <w:r>
        <w:rPr>
          <w:rFonts w:hint="eastAsia"/>
        </w:rPr>
        <w:t xml:space="preserve">。她們堅定地要求——也要和哥哥、弟弟一樣當一位童軍（Girl</w:t>
      </w:r>
      <w:r>
        <w:t xml:space="preserve"> </w:t>
      </w:r>
      <w:r>
        <w:rPr>
          <w:rFonts w:hint="eastAsia"/>
        </w:rPr>
        <w:t xml:space="preserve">Scout）。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貝登堡的第一個反應是</w:t>
      </w:r>
      <w:r>
        <w:rPr>
          <w:rFonts w:hint="eastAsia"/>
        </w:rPr>
        <w:t xml:space="preserve">驚訝，甚至懷疑</w:t>
      </w:r>
      <w:r>
        <w:rPr>
          <w:rFonts w:hint="eastAsia"/>
        </w:rPr>
        <w:t xml:space="preserve">！但女孩們的堅持最終讓他同意了她們的參加。不到一年，報名人數就達到</w:t>
      </w:r>
      <w:r>
        <w:t xml:space="preserve"> </w:t>
      </w:r>
      <w:r>
        <w:t xml:space="preserve">6,000 </w:t>
      </w:r>
      <w:r>
        <w:rPr>
          <w:rFonts w:hint="eastAsia"/>
        </w:rPr>
        <w:t xml:space="preserve">多人</w:t>
      </w:r>
      <w:r>
        <w:rPr>
          <w:rFonts w:hint="eastAsia"/>
        </w:rPr>
        <w:t xml:space="preserve">。貝登堡徵得母親與妹妹</w:t>
      </w:r>
      <w:r>
        <w:t xml:space="preserve"> </w:t>
      </w:r>
      <w:r>
        <w:t xml:space="preserve">Agnes</w:t>
      </w:r>
      <w:r>
        <w:t xml:space="preserve"> </w:t>
      </w:r>
      <w:r>
        <w:rPr>
          <w:rFonts w:hint="eastAsia"/>
        </w:rPr>
        <w:t xml:space="preserve">的同意，請妹妹負責女童軍運動，並為這群少女的團隊命名為</w:t>
      </w:r>
      <w:r>
        <w:t xml:space="preserve"> </w:t>
      </w:r>
      <w:r>
        <w:t xml:space="preserve">Girl Guides</w:t>
      </w:r>
      <w:r>
        <w:t xml:space="preserve">。</w:t>
      </w:r>
    </w:p>
    <w:bookmarkEnd w:id="24"/>
    <w:bookmarkStart w:id="25" w:name="席捲全球"/>
    <w:p>
      <w:pPr>
        <w:pStyle w:val="Heading3"/>
      </w:pPr>
      <w:r>
        <w:t xml:space="preserve">▎ </w:t>
      </w:r>
      <w:r>
        <w:rPr>
          <w:rFonts w:hint="eastAsia"/>
        </w:rPr>
        <w:t xml:space="preserve">席捲全球</w:t>
      </w:r>
    </w:p>
    <w:p>
      <w:pPr>
        <w:pStyle w:val="FirstParagraph"/>
      </w:pPr>
      <w:r>
        <w:t xml:space="preserve">　　1910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，由於一位不知名的倫敦少年（通常指</w:t>
      </w:r>
      <w:r>
        <w:t xml:space="preserve"> William D. Boyce </w:t>
      </w:r>
      <w:r>
        <w:rPr>
          <w:rFonts w:hint="eastAsia"/>
        </w:rPr>
        <w:t xml:space="preserve">在倫敦霧中迷路，受一位不知名的童軍幫助）的行善事蹟，使這個運動傳佈到</w:t>
      </w:r>
      <w:r>
        <w:rPr>
          <w:rFonts w:hint="eastAsia"/>
        </w:rPr>
        <w:t xml:space="preserve">美國</w:t>
      </w:r>
      <w:r>
        <w:rPr>
          <w:rFonts w:hint="eastAsia"/>
        </w:rPr>
        <w:t xml:space="preserve">；同年也很快在</w:t>
      </w:r>
      <w:r>
        <w:rPr>
          <w:rFonts w:hint="eastAsia"/>
        </w:rPr>
        <w:t xml:space="preserve">歐洲大陸</w:t>
      </w:r>
      <w:r>
        <w:rPr>
          <w:rFonts w:hint="eastAsia"/>
        </w:rPr>
        <w:t xml:space="preserve">推展開來。一時間蔚為流行風潮——傳說在當時，如果一個國家少了「第四軍」（陸海空三軍之外的童子軍），幾乎會被認為不是一個現代國家。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轉眼間，童軍運動很快遍佈全世界。</w:t>
      </w:r>
      <w:r>
        <w:t xml:space="preserve">1912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，童軍運動傳佈到中國——</w:t>
      </w:r>
      <w:r>
        <w:rPr>
          <w:rFonts w:hint="eastAsia"/>
        </w:rPr>
        <w:t xml:space="preserve">嚴家麟</w:t>
      </w:r>
      <w:r>
        <w:rPr>
          <w:rFonts w:hint="eastAsia"/>
        </w:rPr>
        <w:t xml:space="preserve">先生在湖北武昌文華書院首創第一個中國童軍團，是亞洲最早的童軍組織之一。</w:t>
      </w:r>
    </w:p>
    <w:bookmarkEnd w:id="25"/>
    <w:p>
      <w:pPr>
        <w:pStyle w:val="BodyText"/>
      </w:pPr>
      <w:r>
        <w:t xml:space="preserve">— CHAPTER VI —</w:t>
      </w:r>
    </w:p>
    <w:bookmarkStart w:id="26" w:name="一生的伴侶"/>
    <w:p>
      <w:pPr>
        <w:pStyle w:val="Heading2"/>
      </w:pPr>
      <w:r>
        <w:rPr>
          <w:rFonts w:hint="eastAsia"/>
        </w:rPr>
        <w:t xml:space="preserve">一生的伴侶</w:t>
      </w:r>
    </w:p>
    <w:bookmarkEnd w:id="26"/>
    <w:bookmarkStart w:id="27" w:name="天的世界巡迴"/>
    <w:p>
      <w:pPr>
        <w:pStyle w:val="Heading3"/>
      </w:pPr>
      <w:r>
        <w:t xml:space="preserve">▎ 233 </w:t>
      </w:r>
      <w:r>
        <w:rPr>
          <w:rFonts w:hint="eastAsia"/>
        </w:rPr>
        <w:t xml:space="preserve">天的世界巡迴</w:t>
      </w:r>
    </w:p>
    <w:p>
      <w:pPr>
        <w:pStyle w:val="FirstParagraph"/>
      </w:pPr>
      <w:r>
        <w:t xml:space="preserve">　　1912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3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，貝登堡展開了為期</w:t>
      </w:r>
      <w:r>
        <w:t xml:space="preserve"> </w:t>
      </w:r>
      <w:r>
        <w:t xml:space="preserve">233 </w:t>
      </w:r>
      <w:r>
        <w:rPr>
          <w:rFonts w:hint="eastAsia"/>
        </w:rPr>
        <w:t xml:space="preserve">天</w:t>
      </w:r>
      <w:r>
        <w:rPr>
          <w:rFonts w:hint="eastAsia"/>
        </w:rPr>
        <w:t xml:space="preserve">的世界巡迴演講會。在這次旅行中，他邂逅了一位特別的小姐——</w:t>
      </w:r>
      <w:r>
        <w:t xml:space="preserve">Olave Saint Clair Soames</w:t>
      </w:r>
      <w:r>
        <w:t xml:space="preserve">。</w:t>
      </w:r>
    </w:p>
    <w:bookmarkEnd w:id="27"/>
    <w:bookmarkStart w:id="28" w:name="同月同日生的緣分"/>
    <w:p>
      <w:pPr>
        <w:pStyle w:val="Heading3"/>
      </w:pPr>
      <w:r>
        <w:t xml:space="preserve">▎ </w:t>
      </w:r>
      <w:r>
        <w:rPr>
          <w:rFonts w:hint="eastAsia"/>
        </w:rPr>
        <w:t xml:space="preserve">同月同日生的緣分</w:t>
      </w:r>
    </w:p>
    <w:p>
      <w:pPr>
        <w:pStyle w:val="FirstParagraph"/>
      </w:pPr>
      <w:r>
        <w:t xml:space="preserve">　　Olave </w:t>
      </w:r>
      <w:r>
        <w:rPr>
          <w:rFonts w:hint="eastAsia"/>
        </w:rPr>
        <w:t xml:space="preserve">與貝登堡</w:t>
      </w:r>
      <w:r>
        <w:rPr>
          <w:rFonts w:hint="eastAsia"/>
        </w:rPr>
        <w:t xml:space="preserve">同月同日生</w:t>
      </w:r>
      <w:r>
        <w:rPr>
          <w:rFonts w:hint="eastAsia"/>
        </w:rPr>
        <w:t xml:space="preserve">，只是小了</w:t>
      </w:r>
      <w:r>
        <w:t xml:space="preserve"> </w:t>
      </w:r>
      <w:r>
        <w:t xml:space="preserve">32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。這個巧合成為日後世界童軍運動中一段傳奇。經過</w:t>
      </w:r>
      <w:r>
        <w:t xml:space="preserve"> 10 </w:t>
      </w:r>
      <w:r>
        <w:rPr>
          <w:rFonts w:hint="eastAsia"/>
        </w:rPr>
        <w:t xml:space="preserve">個月的交往，</w:t>
      </w:r>
      <w:r>
        <w:t xml:space="preserve">1912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30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兩人結為夫婦。</w:t>
      </w:r>
    </w:p>
    <w:bookmarkEnd w:id="28"/>
    <w:bookmarkStart w:id="29" w:name="世界總領袖夫婦"/>
    <w:p>
      <w:pPr>
        <w:pStyle w:val="Heading3"/>
      </w:pPr>
      <w:r>
        <w:t xml:space="preserve">▎ </w:t>
      </w:r>
      <w:r>
        <w:rPr>
          <w:rFonts w:hint="eastAsia"/>
        </w:rPr>
        <w:t xml:space="preserve">世界總領袖夫婦</w:t>
      </w:r>
    </w:p>
    <w:p>
      <w:pPr>
        <w:pStyle w:val="FirstParagraph"/>
      </w:pPr>
      <w:r>
        <w:t xml:space="preserve">　　Olave </w:t>
      </w:r>
      <w:r>
        <w:rPr>
          <w:rFonts w:hint="eastAsia"/>
        </w:rPr>
        <w:t xml:space="preserve">在女童軍運動中的角色不斷升格：</w:t>
      </w:r>
    </w:p>
    <w:p>
      <w:pPr>
        <w:pStyle w:val="BodyText"/>
      </w:pPr>
      <w:r>
        <w:t xml:space="preserve">　　1916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——獲選為女童軍執行委員會委員長</w:t>
      </w:r>
    </w:p>
    <w:p>
      <w:pPr>
        <w:pStyle w:val="BodyText"/>
      </w:pPr>
      <w:r>
        <w:t xml:space="preserve">　　1918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——改稱</w:t>
      </w:r>
      <w:r>
        <w:rPr>
          <w:rFonts w:hint="eastAsia"/>
        </w:rPr>
        <w:t xml:space="preserve">女童軍總長（Chief</w:t>
      </w:r>
      <w:r>
        <w:t xml:space="preserve"> </w:t>
      </w:r>
      <w:r>
        <w:rPr>
          <w:rFonts w:hint="eastAsia"/>
        </w:rPr>
        <w:t xml:space="preserve">Guide）</w:t>
      </w:r>
    </w:p>
    <w:p>
      <w:pPr>
        <w:pStyle w:val="BodyText"/>
      </w:pPr>
      <w:r>
        <w:t xml:space="preserve">　　1930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——改稱</w:t>
      </w:r>
      <w:r>
        <w:rPr>
          <w:rFonts w:hint="eastAsia"/>
        </w:rPr>
        <w:t xml:space="preserve">世界女童軍總長（World</w:t>
      </w:r>
      <w:r>
        <w:t xml:space="preserve"> Chief </w:t>
      </w:r>
      <w:r>
        <w:rPr>
          <w:rFonts w:hint="eastAsia"/>
        </w:rPr>
        <w:t xml:space="preserve">Guide）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貝登堡夫婦雙雙成為世界總領袖——這是童軍歷史上獨一無二的「世界總領袖伉儷」。</w:t>
      </w:r>
    </w:p>
    <w:bookmarkEnd w:id="29"/>
    <w:p>
      <w:pPr>
        <w:pStyle w:val="BodyText"/>
      </w:pPr>
      <w:r>
        <w:t xml:space="preserve">— CHAPTER VII —</w:t>
      </w:r>
    </w:p>
    <w:bookmarkStart w:id="30" w:name="制度的完備"/>
    <w:p>
      <w:pPr>
        <w:pStyle w:val="Heading2"/>
      </w:pPr>
      <w:r>
        <w:rPr>
          <w:rFonts w:hint="eastAsia"/>
        </w:rPr>
        <w:t xml:space="preserve">制度的完備</w:t>
      </w:r>
    </w:p>
    <w:bookmarkEnd w:id="30"/>
    <w:bookmarkStart w:id="31" w:name="幼童軍手冊1916"/>
    <w:p>
      <w:pPr>
        <w:pStyle w:val="Heading3"/>
      </w:pPr>
      <w:r>
        <w:t xml:space="preserve">▎ </w:t>
      </w:r>
      <w:r>
        <w:rPr>
          <w:rFonts w:hint="eastAsia"/>
        </w:rPr>
        <w:t xml:space="preserve">幼童軍手冊（1916）</w:t>
      </w:r>
    </w:p>
    <w:p>
      <w:pPr>
        <w:pStyle w:val="FirstParagraph"/>
      </w:pPr>
      <w:r>
        <w:t xml:space="preserve">　　1916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，貝登堡出版</w:t>
      </w:r>
      <w:r>
        <w:t xml:space="preserve">《Wolf Cub </w:t>
      </w:r>
      <w:r>
        <w:rPr>
          <w:rFonts w:hint="eastAsia"/>
        </w:rPr>
        <w:t xml:space="preserve">Handbook》（幼童軍手冊）</w:t>
      </w:r>
      <w:r>
        <w:rPr>
          <w:rFonts w:hint="eastAsia"/>
        </w:rPr>
        <w:t xml:space="preserve">，為</w:t>
      </w:r>
      <w:r>
        <w:t xml:space="preserve"> </w:t>
      </w:r>
      <w:r>
        <w:t xml:space="preserve">8-11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的孩子規劃活動。他以吉卜林（Rudyard</w:t>
      </w:r>
      <w:r>
        <w:t xml:space="preserve"> </w:t>
      </w:r>
      <w:r>
        <w:rPr>
          <w:rFonts w:hint="eastAsia"/>
        </w:rPr>
        <w:t xml:space="preserve">Kipling）</w:t>
      </w:r>
      <w:r>
        <w:t xml:space="preserve">1907 </w:t>
      </w:r>
      <w:r>
        <w:rPr>
          <w:rFonts w:hint="eastAsia"/>
        </w:rPr>
        <w:t xml:space="preserve">年榮獲諾貝爾文學獎</w:t>
      </w:r>
      <w:r>
        <w:rPr>
          <w:rFonts w:hint="eastAsia"/>
        </w:rPr>
        <w:t xml:space="preserve">的名著</w:t>
      </w:r>
      <w:r>
        <w:rPr>
          <w:rFonts w:hint="eastAsia"/>
        </w:rPr>
        <w:t xml:space="preserve">《叢林之書》（The</w:t>
      </w:r>
      <w:r>
        <w:t xml:space="preserve"> Jungle </w:t>
      </w:r>
      <w:r>
        <w:rPr>
          <w:rFonts w:hint="eastAsia"/>
        </w:rPr>
        <w:t xml:space="preserve">Book）</w:t>
      </w:r>
      <w:r>
        <w:rPr>
          <w:rFonts w:hint="eastAsia"/>
        </w:rPr>
        <w:t xml:space="preserve">作為活動背景，讓幼童軍的象徵架構充滿故事性——至今仍是全球幼童軍活動的基底。</w:t>
      </w:r>
    </w:p>
    <w:bookmarkEnd w:id="31"/>
    <w:bookmarkStart w:id="32" w:name="極偉園訓練中心1919"/>
    <w:p>
      <w:pPr>
        <w:pStyle w:val="Heading3"/>
      </w:pPr>
      <w:r>
        <w:t xml:space="preserve">▎ </w:t>
      </w:r>
      <w:r>
        <w:rPr>
          <w:rFonts w:hint="eastAsia"/>
        </w:rPr>
        <w:t xml:space="preserve">極偉園訓練中心（1919）</w:t>
      </w:r>
    </w:p>
    <w:p>
      <w:pPr>
        <w:pStyle w:val="FirstParagraph"/>
      </w:pPr>
      <w:r>
        <w:t xml:space="preserve">　　1918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，一位蘇格蘭委員</w:t>
      </w:r>
      <w:r>
        <w:rPr>
          <w:rFonts w:hint="eastAsia"/>
        </w:rPr>
        <w:t xml:space="preserve">波瓦</w:t>
      </w:r>
      <w:r>
        <w:t xml:space="preserve"> · </w:t>
      </w:r>
      <w:r>
        <w:rPr>
          <w:rFonts w:hint="eastAsia"/>
        </w:rPr>
        <w:t xml:space="preserve">麥克勞倫（W.</w:t>
      </w:r>
      <w:r>
        <w:t xml:space="preserve"> F. de Bois </w:t>
      </w:r>
      <w:r>
        <w:rPr>
          <w:rFonts w:hint="eastAsia"/>
        </w:rPr>
        <w:t xml:space="preserve">Maclaren）</w:t>
      </w:r>
      <w:r>
        <w:rPr>
          <w:rFonts w:hint="eastAsia"/>
        </w:rPr>
        <w:t xml:space="preserve">捐贈位於倫敦附近的極偉園（Gilwell</w:t>
      </w:r>
      <w:r>
        <w:t xml:space="preserve"> </w:t>
      </w:r>
      <w:r>
        <w:rPr>
          <w:rFonts w:hint="eastAsia"/>
        </w:rPr>
        <w:t xml:space="preserve">Park）一棟豪宅，作為服務員訓練中心。</w:t>
      </w:r>
      <w:r>
        <w:t xml:space="preserve">1919 </w:t>
      </w:r>
      <w:r>
        <w:rPr>
          <w:rFonts w:hint="eastAsia"/>
        </w:rPr>
        <w:t xml:space="preserve">年</w:t>
      </w:r>
      <w:r>
        <w:t xml:space="preserve"> 7 </w:t>
      </w:r>
      <w:r>
        <w:rPr>
          <w:rFonts w:hint="eastAsia"/>
        </w:rPr>
        <w:t xml:space="preserve">月正式揭幕</w:t>
      </w:r>
      <w:r>
        <w:rPr>
          <w:rFonts w:hint="eastAsia"/>
        </w:rPr>
        <w:t xml:space="preserve">，同年</w:t>
      </w:r>
      <w:r>
        <w:t xml:space="preserve"> </w:t>
      </w:r>
      <w:r>
        <w:t xml:space="preserve">9 </w:t>
      </w:r>
      <w:r>
        <w:rPr>
          <w:rFonts w:hint="eastAsia"/>
        </w:rPr>
        <w:t xml:space="preserve">月的第一個星期六</w:t>
      </w:r>
      <w:r>
        <w:rPr>
          <w:rFonts w:hint="eastAsia"/>
        </w:rPr>
        <w:t xml:space="preserve">開辦了第一期服務員訓練營——這就是日後</w:t>
      </w:r>
      <w:r>
        <w:rPr>
          <w:rFonts w:hint="eastAsia"/>
        </w:rPr>
        <w:t xml:space="preserve">木章訓練（Wood</w:t>
      </w:r>
      <w:r>
        <w:t xml:space="preserve"> Badge </w:t>
      </w:r>
      <w:r>
        <w:rPr>
          <w:rFonts w:hint="eastAsia"/>
        </w:rPr>
        <w:t xml:space="preserve">Training）</w:t>
      </w:r>
      <w:r>
        <w:rPr>
          <w:rFonts w:hint="eastAsia"/>
        </w:rPr>
        <w:t xml:space="preserve">的起源，成為全球童軍領袖訓練的聖地。</w:t>
      </w:r>
    </w:p>
    <w:bookmarkEnd w:id="32"/>
    <w:bookmarkStart w:id="33" w:name="世界思考日1926"/>
    <w:p>
      <w:pPr>
        <w:pStyle w:val="Heading3"/>
      </w:pPr>
      <w:r>
        <w:t xml:space="preserve">▎ </w:t>
      </w:r>
      <w:r>
        <w:rPr>
          <w:rFonts w:hint="eastAsia"/>
        </w:rPr>
        <w:t xml:space="preserve">世界思考日（1926）</w:t>
      </w:r>
    </w:p>
    <w:p>
      <w:pPr>
        <w:pStyle w:val="FirstParagraph"/>
      </w:pPr>
      <w:r>
        <w:t xml:space="preserve">　　1926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，貝登堡身體狀況開始欠佳。美國有一群女童軍人士發起</w:t>
      </w:r>
      <w:r>
        <w:rPr>
          <w:rFonts w:hint="eastAsia"/>
        </w:rPr>
        <w:t xml:space="preserve">世界思考日（Thinking</w:t>
      </w:r>
      <w:r>
        <w:t xml:space="preserve"> </w:t>
      </w:r>
      <w:r>
        <w:rPr>
          <w:rFonts w:hint="eastAsia"/>
        </w:rPr>
        <w:t xml:space="preserve">Day）</w:t>
      </w:r>
      <w:r>
        <w:rPr>
          <w:rFonts w:hint="eastAsia"/>
        </w:rPr>
        <w:t xml:space="preserve">，以貝登堡夫婦同月同日的生日</w:t>
      </w:r>
      <w:r>
        <w:t xml:space="preserve"> </w:t>
      </w:r>
      <w:r>
        <w:t xml:space="preserve">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為紀念日，紀念這對伉儷對童軍運動的貢獻。這一天，全世界的女童軍會捐出零用錢與生活物品，用來關懷其他地區需要幫助的姊妹們——這個傳統延續至今仍是女童軍年度最重要的活動。</w:t>
      </w:r>
    </w:p>
    <w:bookmarkEnd w:id="33"/>
    <w:p>
      <w:pPr>
        <w:pStyle w:val="BodyText"/>
      </w:pPr>
      <w:r>
        <w:t xml:space="preserve">— EPILOGUE —</w:t>
      </w:r>
    </w:p>
    <w:bookmarkStart w:id="34" w:name="回歸大地"/>
    <w:p>
      <w:pPr>
        <w:pStyle w:val="Heading2"/>
      </w:pPr>
      <w:r>
        <w:rPr>
          <w:rFonts w:hint="eastAsia"/>
        </w:rPr>
        <w:t xml:space="preserve">回歸大地</w:t>
      </w:r>
    </w:p>
    <w:bookmarkEnd w:id="34"/>
    <w:p>
      <w:pPr>
        <w:pStyle w:val="FirstParagraph"/>
      </w:pPr>
      <w:r>
        <w:t xml:space="preserve">　　1941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8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，貝登堡先生於肯亞</w:t>
      </w:r>
      <w:r>
        <w:t xml:space="preserve"> Nyeri </w:t>
      </w:r>
      <w:r>
        <w:rPr>
          <w:rFonts w:hint="eastAsia"/>
        </w:rPr>
        <w:t xml:space="preserve">與世長辭，享年</w:t>
      </w:r>
      <w:r>
        <w:t xml:space="preserve"> </w:t>
      </w:r>
      <w:r>
        <w:t xml:space="preserve">83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。他的墓碑上刻著童軍暗號——</w:t>
      </w:r>
      <w:r>
        <w:t xml:space="preserve">「I have gone </w:t>
      </w:r>
      <w:r>
        <w:rPr>
          <w:rFonts w:hint="eastAsia"/>
        </w:rPr>
        <w:t xml:space="preserve">home」（我已回家）</w:t>
      </w:r>
      <w:r>
        <w:rPr>
          <w:rFonts w:hint="eastAsia"/>
        </w:rPr>
        <w:t xml:space="preserve">，這是童軍信號中「任務結束」的意思。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他所創立的童軍運動並未隨著他的離去而消逝，反而</w:t>
      </w:r>
      <w:r>
        <w:rPr>
          <w:rFonts w:hint="eastAsia"/>
        </w:rPr>
        <w:t xml:space="preserve">綿延不絕地流傳至今，不斷擴展</w:t>
      </w:r>
      <w:r>
        <w:rPr>
          <w:rFonts w:hint="eastAsia"/>
        </w:rPr>
        <w:t xml:space="preserve">。一百多年來，全球已有超過</w:t>
      </w:r>
      <w:r>
        <w:rPr>
          <w:rFonts w:hint="eastAsia"/>
        </w:rPr>
        <w:t xml:space="preserve">數億人</w:t>
      </w:r>
      <w:r>
        <w:rPr>
          <w:rFonts w:hint="eastAsia"/>
        </w:rPr>
        <w:t xml:space="preserve">享受過「童軍」這個運動——這是一位英國退役將軍留給世界最美好的禮物。</w:t>
      </w:r>
    </w:p>
    <w:p>
      <w:pPr>
        <w:pStyle w:val="BodyText"/>
      </w:pPr>
      <w:r>
        <w:t xml:space="preserve">— KEY MILESTONES —</w:t>
      </w:r>
    </w:p>
    <w:bookmarkStart w:id="35" w:name="生-平-里-程-碑"/>
    <w:p>
      <w:pPr>
        <w:pStyle w:val="Heading2"/>
      </w:pPr>
      <w:r>
        <w:rPr>
          <w:rFonts w:hint="eastAsia"/>
        </w:rPr>
        <w:t xml:space="preserve">生</w:t>
      </w:r>
      <w:r>
        <w:t xml:space="preserve"> </w:t>
      </w:r>
      <w:r>
        <w:rPr>
          <w:rFonts w:hint="eastAsia"/>
        </w:rPr>
        <w:t xml:space="preserve">平</w:t>
      </w:r>
      <w:r>
        <w:t xml:space="preserve"> </w:t>
      </w:r>
      <w:r>
        <w:rPr>
          <w:rFonts w:hint="eastAsia"/>
        </w:rPr>
        <w:t xml:space="preserve">里</w:t>
      </w:r>
      <w:r>
        <w:t xml:space="preserve"> </w:t>
      </w:r>
      <w:r>
        <w:rPr>
          <w:rFonts w:hint="eastAsia"/>
        </w:rPr>
        <w:t xml:space="preserve">程</w:t>
      </w:r>
      <w:r>
        <w:t xml:space="preserve"> </w:t>
      </w:r>
      <w:r>
        <w:rPr>
          <w:rFonts w:hint="eastAsia"/>
        </w:rPr>
        <w:t xml:space="preserve">碑</w:t>
      </w:r>
    </w:p>
    <w:bookmarkEnd w:id="35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1857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誕生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出生於倫敦契兒西雅城</w:t>
            </w:r>
          </w:p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月</w:t>
            </w:r>
            <w:r>
              <w:t xml:space="preserve"> 22 </w:t>
            </w:r>
            <w:r>
              <w:rPr>
                <w:rFonts w:hint="eastAsia"/>
              </w:rPr>
              <w:t xml:space="preserve">日誕生，父親為牛津大學教授，3</w:t>
            </w:r>
            <w:r>
              <w:t xml:space="preserve"> </w:t>
            </w:r>
            <w:r>
              <w:rPr>
                <w:rFonts w:hint="eastAsia"/>
              </w:rPr>
              <w:t xml:space="preserve">歲時喪父。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1876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騎兵少尉派駐印度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軍校考試第二名，免受基本訓練，3</w:t>
            </w:r>
            <w:r>
              <w:t xml:space="preserve"> </w:t>
            </w:r>
            <w:r>
              <w:rPr>
                <w:rFonts w:hint="eastAsia"/>
              </w:rPr>
              <w:t xml:space="preserve">個月後以少尉身分出發。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1899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戰役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梅富根城戰役爆發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組織「少年斥侯隊」——</w:t>
            </w:r>
            <w:r>
              <w:rPr>
                <w:rFonts w:hint="eastAsia"/>
              </w:rPr>
              <w:t xml:space="preserve">日後童軍運動的藍本</w:t>
            </w:r>
            <w:r>
              <w:t xml:space="preserve">。217 </w:t>
            </w:r>
            <w:r>
              <w:rPr>
                <w:rFonts w:hint="eastAsia"/>
              </w:rPr>
              <w:t xml:space="preserve">天保衛戰勝利，成為英國英雄。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1907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起點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白浪島實驗露營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帶領</w:t>
            </w:r>
            <w:r>
              <w:t xml:space="preserve"> 20 </w:t>
            </w:r>
            <w:r>
              <w:rPr>
                <w:rFonts w:hint="eastAsia"/>
              </w:rPr>
              <w:t xml:space="preserve">位男孩於白浪島舉辦</w:t>
            </w:r>
            <w:r>
              <w:t xml:space="preserve">8 </w:t>
            </w:r>
            <w:r>
              <w:rPr>
                <w:rFonts w:hint="eastAsia"/>
              </w:rPr>
              <w:t xml:space="preserve">天實驗露營</w:t>
            </w:r>
            <w:r>
              <w:rPr>
                <w:rFonts w:hint="eastAsia"/>
              </w:rPr>
              <w:t xml:space="preserve">——世界童軍運動正式誕生。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1908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聖經</w:t>
            </w:r>
          </w:p>
        </w:tc>
        <w:tc>
          <w:tcPr/>
          <w:p>
            <w:pPr>
              <w:pStyle w:val="Compact"/>
            </w:pPr>
            <w:r>
              <w:t xml:space="preserve">《Scouting for </w:t>
            </w:r>
            <w:r>
              <w:rPr>
                <w:rFonts w:hint="eastAsia"/>
              </w:rPr>
              <w:t xml:space="preserve">Boys》出版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分</w:t>
            </w:r>
            <w:r>
              <w:t xml:space="preserve"> 6 </w:t>
            </w:r>
            <w:r>
              <w:rPr>
                <w:rFonts w:hint="eastAsia"/>
              </w:rPr>
              <w:t xml:space="preserve">冊出版，童軍運動的聖經問世，迅速傳遍英國與全世界。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水晶宮事件</w:t>
            </w:r>
            <w:r>
              <w:t xml:space="preserve">  ·  </w:t>
            </w:r>
            <w:r>
              <w:rPr>
                <w:rFonts w:hint="eastAsia"/>
              </w:rPr>
              <w:t xml:space="preserve">女童軍起源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穿著自製制服的少女堅持要當童軍，一年內</w:t>
            </w:r>
            <w:r>
              <w:t xml:space="preserve"> 6,000 </w:t>
            </w:r>
            <w:r>
              <w:rPr>
                <w:rFonts w:hint="eastAsia"/>
              </w:rPr>
              <w:t xml:space="preserve">名少女報名，</w:t>
            </w:r>
            <w:r>
              <w:t xml:space="preserve">Girl Guides</w:t>
            </w:r>
            <w:r>
              <w:t xml:space="preserve"> </w:t>
            </w:r>
            <w:r>
              <w:rPr>
                <w:rFonts w:hint="eastAsia"/>
              </w:rPr>
              <w:t xml:space="preserve">運動誕生。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童軍運動傳至美國與歐陸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一位不知名倫敦少年的行善事蹟，促成童軍傳入美國，蔚為全球風潮。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1912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緣分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與</w:t>
            </w:r>
            <w:r>
              <w:t xml:space="preserve"> Olave </w:t>
            </w:r>
            <w:r>
              <w:rPr>
                <w:rFonts w:hint="eastAsia"/>
              </w:rPr>
              <w:t xml:space="preserve">結婚</w:t>
            </w:r>
            <w:r>
              <w:t xml:space="preserve">  ·  </w:t>
            </w:r>
            <w:r>
              <w:rPr>
                <w:rFonts w:hint="eastAsia"/>
              </w:rPr>
              <w:t xml:space="preserve">中國童軍創立</w:t>
            </w:r>
          </w:p>
          <w:p>
            <w:pPr>
              <w:pStyle w:val="Compact"/>
            </w:pPr>
            <w:r>
              <w:t xml:space="preserve">233 </w:t>
            </w:r>
            <w:r>
              <w:rPr>
                <w:rFonts w:hint="eastAsia"/>
              </w:rPr>
              <w:t xml:space="preserve">天世界巡迴中相識同月同日生的</w:t>
            </w:r>
            <w:r>
              <w:t xml:space="preserve"> </w:t>
            </w:r>
            <w:r>
              <w:rPr>
                <w:rFonts w:hint="eastAsia"/>
              </w:rPr>
              <w:t xml:space="preserve">Olave，10</w:t>
            </w:r>
            <w:r>
              <w:t xml:space="preserve"> </w:t>
            </w:r>
            <w:r>
              <w:rPr>
                <w:rFonts w:hint="eastAsia"/>
              </w:rPr>
              <w:t xml:space="preserve">月</w:t>
            </w:r>
            <w:r>
              <w:t xml:space="preserve"> 30 </w:t>
            </w:r>
            <w:r>
              <w:rPr>
                <w:rFonts w:hint="eastAsia"/>
              </w:rPr>
              <w:t xml:space="preserve">日成婚。同年</w:t>
            </w:r>
            <w:r>
              <w:rPr>
                <w:rFonts w:hint="eastAsia"/>
              </w:rPr>
              <w:t xml:space="preserve">嚴家麟</w:t>
            </w:r>
            <w:r>
              <w:rPr>
                <w:rFonts w:hint="eastAsia"/>
              </w:rPr>
              <w:t xml:space="preserve">於武昌創立中國童軍。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《幼童軍手冊》出版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以吉卜林《叢林之書》為背景，為</w:t>
            </w:r>
            <w:r>
              <w:t xml:space="preserve"> 8-11 </w:t>
            </w:r>
            <w:r>
              <w:rPr>
                <w:rFonts w:hint="eastAsia"/>
              </w:rPr>
              <w:t xml:space="preserve">歲孩子開創幼童軍活動。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1919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訓練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極偉園訓練中心揭幕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全球</w:t>
            </w:r>
            <w:r>
              <w:rPr>
                <w:rFonts w:hint="eastAsia"/>
              </w:rPr>
              <w:t xml:space="preserve">木章訓練</w:t>
            </w:r>
            <w:r>
              <w:rPr>
                <w:rFonts w:hint="eastAsia"/>
              </w:rPr>
              <w:t xml:space="preserve">的發源地，麥克勞倫捐贈豪宅作為服務員訓練基地。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總領袖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首屆世界大露營</w:t>
            </w:r>
            <w:r>
              <w:t xml:space="preserve">  ·  </w:t>
            </w:r>
            <w:r>
              <w:rPr>
                <w:rFonts w:hint="eastAsia"/>
              </w:rPr>
              <w:t xml:space="preserve">世界總領袖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英國</w:t>
            </w:r>
            <w:r>
              <w:t xml:space="preserve"> Olympia </w:t>
            </w:r>
            <w:r>
              <w:rPr>
                <w:rFonts w:hint="eastAsia"/>
              </w:rPr>
              <w:t xml:space="preserve">舉辦，34</w:t>
            </w:r>
            <w:r>
              <w:t xml:space="preserve"> </w:t>
            </w:r>
            <w:r>
              <w:rPr>
                <w:rFonts w:hint="eastAsia"/>
              </w:rPr>
              <w:t xml:space="preserve">國</w:t>
            </w:r>
            <w:r>
              <w:t xml:space="preserve"> 8,000 </w:t>
            </w:r>
            <w:r>
              <w:rPr>
                <w:rFonts w:hint="eastAsia"/>
              </w:rPr>
              <w:t xml:space="preserve">人參加，貝登堡獲推舉為</w:t>
            </w:r>
            <w:r>
              <w:rPr>
                <w:rFonts w:hint="eastAsia"/>
              </w:rPr>
              <w:t xml:space="preserve">世界總領袖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世界思考日設立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以貝登堡夫婦生日</w:t>
            </w:r>
            <w:r>
              <w:t xml:space="preserve"> 2/22 </w:t>
            </w:r>
            <w:r>
              <w:rPr>
                <w:rFonts w:hint="eastAsia"/>
              </w:rPr>
              <w:t xml:space="preserve">為</w:t>
            </w:r>
            <w:r>
              <w:rPr>
                <w:rFonts w:hint="eastAsia"/>
              </w:rPr>
              <w:t xml:space="preserve">世界思考日</w:t>
            </w:r>
            <w:r>
              <w:rPr>
                <w:rFonts w:hint="eastAsia"/>
              </w:rPr>
              <w:t xml:space="preserve">，紀念兩人對童軍的貢獻。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獲封貴族爵位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3 </w:t>
            </w:r>
            <w:r>
              <w:rPr>
                <w:rFonts w:hint="eastAsia"/>
              </w:rPr>
              <w:t xml:space="preserve">屆世界大露營中獲封</w:t>
            </w:r>
            <w:r>
              <w:t xml:space="preserve"> </w:t>
            </w:r>
            <w:r>
              <w:t xml:space="preserve">Lord Baden-Powell of Gilwell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1940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寫下三封告別信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寫給童子軍、女童軍、童軍贊助者——字字珠璣，成為童軍精神的永恆遺產。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1941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辭世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於肯亞</w:t>
            </w:r>
            <w:r>
              <w:t xml:space="preserve"> Nyeri </w:t>
            </w:r>
            <w:r>
              <w:rPr>
                <w:rFonts w:hint="eastAsia"/>
              </w:rPr>
              <w:t xml:space="preserve">與世長辭</w:t>
            </w:r>
          </w:p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月</w:t>
            </w:r>
            <w:r>
              <w:t xml:space="preserve"> 8 </w:t>
            </w:r>
            <w:r>
              <w:rPr>
                <w:rFonts w:hint="eastAsia"/>
              </w:rPr>
              <w:t xml:space="preserve">日辭世，享年</w:t>
            </w:r>
            <w:r>
              <w:t xml:space="preserve"> 83 </w:t>
            </w:r>
            <w:r>
              <w:rPr>
                <w:rFonts w:hint="eastAsia"/>
              </w:rPr>
              <w:t xml:space="preserve">歲。墓碑刻童軍暗號：</w:t>
            </w:r>
            <w:r>
              <w:t xml:space="preserve">「I have gone home」</w:t>
            </w:r>
            <w:r>
              <w:t xml:space="preserve">。</w:t>
            </w:r>
          </w:p>
        </w:tc>
      </w:tr>
    </w:tbl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世界童軍運動的起源與發展 - 創始人－－羅伯 斯迪文森 斯密斯 貝登堡</dc:title>
  <dc:creator/>
  <dc:language>zh-TW</dc:language>
  <cp:keywords/>
  <dcterms:created xsi:type="dcterms:W3CDTF">2026-06-30T21:33:04Z</dcterms:created>
  <dcterms:modified xsi:type="dcterms:W3CDTF">2026-06-30T21:33:04Z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