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2.jpg" ContentType="image/jpeg"/>
  <Override PartName="/word/media/rId153.jpg" ContentType="image/jpeg"/>
  <Override PartName="/word/media/rId113.jpg" ContentType="image/jpeg"/>
  <Override PartName="/word/media/rId177.jpg" ContentType="image/jpeg"/>
  <Override PartName="/word/media/rId206.jpg" ContentType="image/jpeg"/>
  <Override PartName="/word/media/rId203.jpg" ContentType="image/jpeg"/>
  <Override PartName="/word/media/rId104.jpg" ContentType="image/jpeg"/>
  <Override PartName="/word/media/rId87.jpg" ContentType="image/jpeg"/>
  <Override PartName="/word/media/rId107.jpg" ContentType="image/jpeg"/>
  <Override PartName="/word/media/rId101.jpg" ContentType="image/jpeg"/>
  <Override PartName="/word/media/rId50.jpg" ContentType="image/jpeg"/>
  <Override PartName="/word/media/rId182.jpg" ContentType="image/jpeg"/>
  <Override PartName="/word/media/rId43.jpg" ContentType="image/jpeg"/>
  <Override PartName="/word/media/rId144.jpg" ContentType="image/jpeg"/>
  <Override PartName="/word/media/rId132.jpg" ContentType="image/jpeg"/>
  <Override PartName="/word/media/rId150.jpg" ContentType="image/jpeg"/>
  <Override PartName="/word/media/rId98.jpg" ContentType="image/jpeg"/>
  <Override PartName="/word/media/rId47.jpg" ContentType="image/jpeg"/>
  <Override PartName="/word/media/rId127.jpg" ContentType="image/jpeg"/>
  <Override PartName="/word/media/rId209.jpg" ContentType="image/jpeg"/>
  <Override PartName="/word/media/rId110.jpg" ContentType="image/jpeg"/>
  <Override PartName="/word/media/rId116.jpg" ContentType="image/jpeg"/>
  <Override PartName="/word/media/rId174.jpg" ContentType="image/jpeg"/>
  <Override PartName="/word/media/rId161.jpg" ContentType="image/jpeg"/>
  <Override PartName="/word/media/rId189.jpg" ContentType="image/jpeg"/>
  <Override PartName="/word/media/rId138.jpg" ContentType="image/jpeg"/>
  <Override PartName="/word/media/rId135.jpg" ContentType="image/jpeg"/>
  <Override PartName="/word/media/rId197.jpg" ContentType="image/jpeg"/>
  <Override PartName="/word/media/rId217.jpg" ContentType="image/jpeg"/>
  <Override PartName="/word/media/rId200.jpg" ContentType="image/jpeg"/>
  <Override PartName="/word/media/rId34.jpg" ContentType="image/jpeg"/>
  <Override PartName="/word/media/rId166.jpg" ContentType="image/jpeg"/>
  <Override PartName="/word/media/rId93.jpg" ContentType="image/jpeg"/>
  <Override PartName="/word/media/rId156.jpg" ContentType="image/jpeg"/>
  <Override PartName="/word/media/rId220.jpg" ContentType="image/jpeg"/>
  <Override PartName="/word/media/rId171.jpg" ContentType="image/jpeg"/>
  <Override PartName="/word/media/rId212.jpg" ContentType="image/jpeg"/>
  <Override PartName="/word/media/rId147.jpg" ContentType="image/jpeg"/>
  <Override PartName="/word/media/rId141.jpg" ContentType="image/jpeg"/>
  <Override PartName="/word/media/rId39.jpg" ContentType="image/jpeg"/>
  <Override PartName="/word/media/rId119.jpg" ContentType="image/jpeg"/>
  <Override PartName="/word/media/rId76.jpg" ContentType="image/jpeg"/>
  <Override PartName="/word/media/rId223.jpg" ContentType="image/jpeg"/>
  <Override PartName="/word/media/rId8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</w:p>
    <w:bookmarkStart w:id="232" w:name="急救"/>
    <w:p>
      <w:pPr>
        <w:pStyle w:val="Heading1"/>
      </w:pPr>
      <w:r>
        <w:rPr>
          <w:rFonts w:hint="eastAsia"/>
        </w:rPr>
        <w:t xml:space="preserve">急救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意義與目的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意義與目的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本章節分為以下幾個小節，請參閱下列子章節。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總覽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急救（First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Aid）</w:t>
      </w:r>
      <w:r>
        <w:rPr>
          <w:rFonts w:hint="eastAsia"/>
        </w:rPr>
        <w:t xml:space="preserve">是在意外或疾病發生後，到專業醫療人員到達前，由旁人提供的暫時性救助。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童軍應學急救</w:t>
      </w:r>
      <w:r>
        <w:rPr>
          <w:rFonts w:hint="eastAsia"/>
        </w:rPr>
        <w:t xml:space="preserve">因為野外活動發生意外時，距離醫療資源較遠，正確處置的前幾分鐘往往決定後果。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本章包含：意義與目的、緊急處置流程、搶救順序、各種傷害處理、傷患搬運、包紮技術、生理監測</w:t>
      </w:r>
      <w:r>
        <w:t xml:space="preserve"> 7 </w:t>
      </w:r>
      <w:r>
        <w:rPr>
          <w:rFonts w:hint="eastAsia"/>
        </w:rPr>
        <w:t xml:space="preserve">大類。</w:t>
      </w:r>
    </w:p>
    <w:bookmarkEnd w:id="9"/>
    <w:bookmarkStart w:id="10" w:name="一定義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定義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急救是當人遭受意外傷害或突發疾病時，在醫生還未前來治療或是未送醫前，給予傷患現場立即的臨時緊急救護措施。</w:t>
      </w:r>
    </w:p>
    <w:bookmarkEnd w:id="10"/>
    <w:bookmarkStart w:id="11" w:name="二急救的目的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急救的目的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急救是為了</w:t>
      </w:r>
    </w:p>
    <w:p>
      <w:pPr>
        <w:pStyle w:val="BodyText"/>
      </w:pPr>
      <w:r>
        <w:rPr>
          <w:rFonts w:hint="eastAsia"/>
        </w:rPr>
        <w:t xml:space="preserve">1.挽救生命。</w:t>
      </w:r>
    </w:p>
    <w:p>
      <w:pPr>
        <w:pStyle w:val="BodyText"/>
      </w:pPr>
      <w:r>
        <w:rPr>
          <w:rFonts w:hint="eastAsia"/>
        </w:rPr>
        <w:t xml:space="preserve">2.防止傷勢或病情惡化。</w:t>
      </w:r>
    </w:p>
    <w:p>
      <w:pPr>
        <w:pStyle w:val="BodyText"/>
      </w:pPr>
      <w:r>
        <w:rPr>
          <w:rFonts w:hint="eastAsia"/>
        </w:rPr>
        <w:t xml:space="preserve">3.使傷患及早獲得治療。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因此，認識瞭解急救理論與技術與否，意味著</w:t>
      </w:r>
    </w:p>
    <w:p>
      <w:pPr>
        <w:pStyle w:val="BodyText"/>
      </w:pPr>
      <w:r>
        <w:rPr>
          <w:rFonts w:hint="eastAsia"/>
        </w:rPr>
        <w:t xml:space="preserve">1.生死之別</w:t>
      </w:r>
    </w:p>
    <w:p>
      <w:pPr>
        <w:pStyle w:val="BodyText"/>
      </w:pPr>
      <w:r>
        <w:rPr>
          <w:rFonts w:hint="eastAsia"/>
        </w:rPr>
        <w:t xml:space="preserve">2.暫時性與永久性傷殘之別</w:t>
      </w:r>
    </w:p>
    <w:p>
      <w:pPr>
        <w:pStyle w:val="BodyText"/>
      </w:pPr>
      <w:r>
        <w:rPr>
          <w:rFonts w:hint="eastAsia"/>
        </w:rPr>
        <w:t xml:space="preserve">3.迅速康復與長期住院之別</w:t>
      </w:r>
    </w:p>
    <w:bookmarkEnd w:id="11"/>
    <w:bookmarkStart w:id="12" w:name="二緊急時怎麼辦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緊急時怎麼辦？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當你在家裡或是在野外活動中，遇到緊急事故發生時，該怎麼辦呢？請參考下列步驟。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現代急救基本流程</w:t>
      </w:r>
    </w:p>
    <w:p>
      <w:pPr>
        <w:pStyle w:val="BodyText"/>
      </w:pPr>
      <w:r>
        <w:rPr>
          <w:b/>
          <w:bCs/>
        </w:rPr>
        <w:t xml:space="preserve">　　① </w:t>
      </w:r>
      <w:r>
        <w:rPr>
          <w:rFonts w:hint="eastAsia"/>
          <w:b/>
          <w:bCs/>
        </w:rPr>
        <w:t xml:space="preserve">評估環境</w:t>
      </w:r>
      <w:r>
        <w:rPr>
          <w:rFonts w:hint="eastAsia"/>
        </w:rPr>
        <w:t xml:space="preserve">：現場是否安全？避免施救者也受傷。</w:t>
      </w:r>
    </w:p>
    <w:p>
      <w:pPr>
        <w:pStyle w:val="BodyText"/>
      </w:pPr>
      <w:r>
        <w:rPr>
          <w:b/>
          <w:bCs/>
        </w:rPr>
        <w:t xml:space="preserve">　　② </w:t>
      </w:r>
      <w:r>
        <w:rPr>
          <w:rFonts w:hint="eastAsia"/>
          <w:b/>
          <w:bCs/>
        </w:rPr>
        <w:t xml:space="preserve">求救</w:t>
      </w:r>
      <w:r>
        <w:rPr>
          <w:rFonts w:hint="eastAsia"/>
        </w:rPr>
        <w:t xml:space="preserve">：撥</w:t>
      </w:r>
      <w:r>
        <w:t xml:space="preserve"> </w:t>
      </w:r>
      <w:r>
        <w:rPr>
          <w:rFonts w:hint="eastAsia"/>
        </w:rPr>
        <w:t xml:space="preserve">119、請人取</w:t>
      </w:r>
      <w:r>
        <w:t xml:space="preserve"> </w:t>
      </w:r>
      <w:r>
        <w:rPr>
          <w:rFonts w:hint="eastAsia"/>
        </w:rPr>
        <w:t xml:space="preserve">AED；明確說明地點、人數、傷情。</w:t>
      </w:r>
    </w:p>
    <w:p>
      <w:pPr>
        <w:pStyle w:val="BodyText"/>
      </w:pPr>
      <w:r>
        <w:rPr>
          <w:b/>
          <w:bCs/>
        </w:rPr>
        <w:t xml:space="preserve">　　③ </w:t>
      </w:r>
      <w:r>
        <w:rPr>
          <w:rFonts w:hint="eastAsia"/>
          <w:b/>
          <w:bCs/>
        </w:rPr>
        <w:t xml:space="preserve">初步檢查</w:t>
      </w:r>
      <w:r>
        <w:rPr>
          <w:rFonts w:hint="eastAsia"/>
        </w:rPr>
        <w:t xml:space="preserve">：意識、呼吸、循環。</w:t>
      </w:r>
    </w:p>
    <w:p>
      <w:pPr>
        <w:pStyle w:val="BodyText"/>
      </w:pPr>
      <w:r>
        <w:rPr>
          <w:b/>
          <w:bCs/>
        </w:rPr>
        <w:t xml:space="preserve">　　④ ABCs / </w:t>
      </w:r>
      <w:r>
        <w:rPr>
          <w:rFonts w:hint="eastAsia"/>
          <w:b/>
          <w:bCs/>
        </w:rPr>
        <w:t xml:space="preserve">叫叫壓電</w:t>
      </w:r>
      <w:r>
        <w:rPr>
          <w:rFonts w:hint="eastAsia"/>
        </w:rPr>
        <w:t xml:space="preserve">：依狀況執行</w:t>
      </w:r>
      <w:r>
        <w:t xml:space="preserve"> CPR </w:t>
      </w:r>
      <w:r>
        <w:rPr>
          <w:rFonts w:hint="eastAsia"/>
        </w:rPr>
        <w:t xml:space="preserve">或對症處置。</w:t>
      </w:r>
    </w:p>
    <w:p>
      <w:pPr>
        <w:pStyle w:val="BodyText"/>
      </w:pPr>
      <w:r>
        <w:rPr>
          <w:b/>
          <w:bCs/>
        </w:rPr>
        <w:t xml:space="preserve">　　⑤ </w:t>
      </w:r>
      <w:r>
        <w:rPr>
          <w:rFonts w:hint="eastAsia"/>
          <w:b/>
          <w:bCs/>
        </w:rPr>
        <w:t xml:space="preserve">持續監測</w:t>
      </w:r>
      <w:r>
        <w:rPr>
          <w:rFonts w:hint="eastAsia"/>
        </w:rPr>
        <w:t xml:space="preserve">：等待救護到場前不可離開傷患。</w:t>
      </w:r>
    </w:p>
    <w:bookmarkEnd w:id="12"/>
    <w:bookmarkStart w:id="13" w:name="一立即處理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立即處理</w:t>
      </w:r>
    </w:p>
    <w:p>
      <w:pPr>
        <w:pStyle w:val="FirstParagraph"/>
      </w:pPr>
      <w:r>
        <w:rPr>
          <w:rFonts w:hint="eastAsia"/>
        </w:rPr>
        <w:t xml:space="preserve">1.找人幫忙</w:t>
      </w:r>
    </w:p>
    <w:p>
      <w:pPr>
        <w:pStyle w:val="BodyText"/>
      </w:pPr>
      <w:r>
        <w:rPr>
          <w:rFonts w:hint="eastAsia"/>
        </w:rPr>
        <w:t xml:space="preserve">2.看、聽、感覺病人的鼻息</w:t>
      </w:r>
    </w:p>
    <w:p>
      <w:pPr>
        <w:pStyle w:val="BodyText"/>
      </w:pPr>
      <w:r>
        <w:rPr>
          <w:rFonts w:hint="eastAsia"/>
        </w:rPr>
        <w:t xml:space="preserve">3.確定患者是否有心跳</w:t>
      </w:r>
    </w:p>
    <w:p>
      <w:pPr>
        <w:pStyle w:val="BodyText"/>
      </w:pPr>
      <w:r>
        <w:rPr>
          <w:rFonts w:hint="eastAsia"/>
        </w:rPr>
        <w:t xml:space="preserve">4.止住過度的流血</w:t>
      </w:r>
    </w:p>
    <w:p>
      <w:pPr>
        <w:pStyle w:val="BodyText"/>
      </w:pPr>
      <w:r>
        <w:rPr>
          <w:rFonts w:hint="eastAsia"/>
        </w:rPr>
        <w:t xml:space="preserve">5.如果患者曾吞食東西，問他是什麼</w:t>
      </w:r>
    </w:p>
    <w:p>
      <w:pPr>
        <w:pStyle w:val="BodyText"/>
      </w:pPr>
      <w:r>
        <w:rPr>
          <w:rFonts w:hint="eastAsia"/>
        </w:rPr>
        <w:t xml:space="preserve">6.處理休克</w:t>
      </w:r>
    </w:p>
    <w:p>
      <w:pPr>
        <w:pStyle w:val="BodyText"/>
      </w:pPr>
      <w:r>
        <w:rPr>
          <w:rFonts w:hint="eastAsia"/>
        </w:rPr>
        <w:t xml:space="preserve">7.排除哽塞</w:t>
      </w:r>
    </w:p>
    <w:bookmarkEnd w:id="13"/>
    <w:bookmarkStart w:id="14" w:name="二告訴醫生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告訴醫生</w:t>
      </w:r>
    </w:p>
    <w:p>
      <w:pPr>
        <w:pStyle w:val="FirstParagraph"/>
      </w:pPr>
      <w:r>
        <w:rPr>
          <w:rFonts w:hint="eastAsia"/>
        </w:rPr>
        <w:t xml:space="preserve">1.發生了什麼事</w:t>
      </w:r>
    </w:p>
    <w:p>
      <w:pPr>
        <w:pStyle w:val="BodyText"/>
      </w:pPr>
      <w:r>
        <w:rPr>
          <w:rFonts w:hint="eastAsia"/>
        </w:rPr>
        <w:t xml:space="preserve">2.病患明顯的傷害與徵候</w:t>
      </w:r>
    </w:p>
    <w:p>
      <w:pPr>
        <w:pStyle w:val="BodyText"/>
      </w:pPr>
      <w:r>
        <w:rPr>
          <w:rFonts w:hint="eastAsia"/>
        </w:rPr>
        <w:t xml:space="preserve">3.意外、徵候發生的時間</w:t>
      </w:r>
    </w:p>
    <w:p>
      <w:pPr>
        <w:pStyle w:val="BodyText"/>
      </w:pPr>
      <w:r>
        <w:rPr>
          <w:rFonts w:hint="eastAsia"/>
        </w:rPr>
        <w:t xml:space="preserve">4.可能的話，告訴醫生患者服用過什麼藥物</w:t>
      </w:r>
    </w:p>
    <w:p>
      <w:pPr>
        <w:pStyle w:val="BodyText"/>
      </w:pPr>
      <w:r>
        <w:rPr>
          <w:rFonts w:hint="eastAsia"/>
        </w:rPr>
        <w:t xml:space="preserve">5.如果是中毒意外，告訴醫生患者吞食了什麼東西？什麼時候吞食的</w:t>
      </w:r>
    </w:p>
    <w:p>
      <w:pPr>
        <w:pStyle w:val="BodyText"/>
      </w:pPr>
      <w:r>
        <w:rPr>
          <w:rFonts w:hint="eastAsia"/>
        </w:rPr>
        <w:t xml:space="preserve">6.你及傷患置身何處</w:t>
      </w:r>
    </w:p>
    <w:p>
      <w:pPr>
        <w:pStyle w:val="BodyText"/>
      </w:pPr>
      <w:r>
        <w:rPr>
          <w:rFonts w:hint="eastAsia"/>
        </w:rPr>
        <w:t xml:space="preserve">7.可供緊急聯絡的電話號碼</w:t>
      </w:r>
    </w:p>
    <w:p>
      <w:pPr>
        <w:pStyle w:val="BodyText"/>
      </w:pPr>
      <w:r>
        <w:rPr>
          <w:rFonts w:hint="eastAsia"/>
        </w:rPr>
        <w:t xml:space="preserve">8.詢問醫生，自己還可以幫上什麼忙</w:t>
      </w:r>
    </w:p>
    <w:bookmarkEnd w:id="14"/>
    <w:bookmarkStart w:id="15" w:name="三處理方式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處理方式</w:t>
      </w:r>
    </w:p>
    <w:bookmarkEnd w:id="15"/>
    <w:bookmarkStart w:id="16" w:name="營救"/>
    <w:p>
      <w:pPr>
        <w:pStyle w:val="Heading3"/>
      </w:pPr>
      <w:r>
        <w:t xml:space="preserve">1. </w:t>
      </w:r>
      <w:r>
        <w:rPr>
          <w:rFonts w:hint="eastAsia"/>
        </w:rPr>
        <w:t xml:space="preserve">營救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先確定傷患或你自己無進一步危險。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將傷患脫離危險地區，如交通幹道、坍塌地區、水中、火場、毒氣區等。</w:t>
      </w:r>
    </w:p>
    <w:bookmarkEnd w:id="16"/>
    <w:bookmarkStart w:id="17" w:name="迅速採取行動"/>
    <w:p>
      <w:pPr>
        <w:pStyle w:val="Heading3"/>
      </w:pPr>
      <w:r>
        <w:t xml:space="preserve">2. </w:t>
      </w:r>
      <w:r>
        <w:rPr>
          <w:rFonts w:hint="eastAsia"/>
        </w:rPr>
        <w:t xml:space="preserve">迅速採取行動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鎮靜進行檢查，並對最急迫的狀況給予優先處理。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方法：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觀察：呼吸、出血、瞳孔、膚色、畸型。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觸摸.：脈搏、體溫、疼痛反應、皮膚濕冷或乾燥。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交談：判斷意識、詢問傷害發生過程、病史、活動能力、疼痛感覺及給予安慰。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步驟：自頭部開始，先檢查意識、呼吸、心跳，再依序為頸、胸、腹、骨盆與四肢。</w:t>
      </w:r>
    </w:p>
    <w:bookmarkEnd w:id="17"/>
    <w:bookmarkStart w:id="18" w:name="給予傷患優先進行的急救工作abcs"/>
    <w:p>
      <w:pPr>
        <w:pStyle w:val="Heading3"/>
      </w:pPr>
      <w:r>
        <w:t xml:space="preserve">3. </w:t>
      </w:r>
      <w:r>
        <w:rPr>
          <w:rFonts w:hint="eastAsia"/>
        </w:rPr>
        <w:t xml:space="preserve">給予傷患優先進行的急救工作（ABCs）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Ａ（Airway）－維持呼吸道暢通。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病患的氣道必須保持暢通，這樣才可以方便恢復呼吸。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清除氣道的步驟如下：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讓病患仰面平躺在穩定、堅固的平面上。對嬰兒而言，大人的手掌都可以視為堅固的平面。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用指頭很快的清除口中和氣道中的異物。（將頭轉向身體的一側）</w:t>
      </w:r>
    </w:p>
    <w:p>
      <w:pPr>
        <w:numPr>
          <w:ilvl w:val="1"/>
          <w:numId w:val="1005"/>
        </w:numPr>
      </w:pPr>
      <w:r>
        <w:rPr>
          <w:rFonts w:hint="eastAsia"/>
        </w:rPr>
        <w:t xml:space="preserve">如果頸部看起來沒有受傷*，則將頭向後傾斜放置，這樣的動作可以幫助開放氣道。將施救者的手掌放在病患的前額上，將另一隻手的指頭放在下巴下方，這樣做可以使舌頭從喉頭後方升起。如果是嬰兒或小朋友，只要輕微的將他的頭向後傾斜，這樣他的氣道就不會關閉了。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*如果懷疑病患有頭頸的傷害，尤其病患曾從高處跌下、從機車上摔下、背車撞倒或遭遇車禍而喪失知覺，這樣的狀況不宜移動病患。但是，如果施救者和病患處在明顯危險的環境中，例如：火場、坍塌地區時，這種情形屬於例外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Ｂ（Breayhing）－重建呼吸功能。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如果患者沒有呼吸，應利用人工呼吸協助其重建呼吸功能。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恢復呼吸的步驟如下：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要確定病患的頭向後傾斜。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用原先放在病患額上的手的拇指和食指捏著他的鼻子。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打開口深呼一口氣。</w:t>
      </w:r>
    </w:p>
    <w:p>
      <w:pPr>
        <w:numPr>
          <w:ilvl w:val="1"/>
          <w:numId w:val="1006"/>
        </w:numPr>
      </w:pPr>
      <w:r>
        <w:rPr>
          <w:rFonts w:hint="eastAsia"/>
        </w:rPr>
        <w:t xml:space="preserve">將你大開的口緊緊貼在病患的嘴上，並吹入2大次的空氣，好讓空氣進入他的肺，每次吹氣時間約1-1.5秒。每次吹氣後，移開你的嘴，並再大吸一口氣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當病患是嬰兒或小孩時，則將你的口貼在他的口鼻之上，同時，對嬰兒不要吹太多氣。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如果病患因傷害而不能對口進行吹氣時，則將病患的下顎抬高，使他的嘴闔上。大開你的嘴並大吸一口氣，將嘴貼在病患的鼻子上吹氣，吐過氣之後，放開放在病患下顎的手，讓空氣得以出來。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當你吹氣時會有相當的阻力。如果碰到明顯的大阻力，而病患的胸部不會呈現起伏現象時，表示氣道一定沒有暢通，需要再暢通一次。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當你吹氣時，密切注意患者胸部何時起伏，當他的胸部擴大時，就停止吹氣。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將口從病患的嘴上移開，把頭部轉向患者的胸部，這樣你的耳朵剛好在患者的嘴上方，可以傾聽空氣是否有從病患的肺中逸出，並注意胸部是否有下沈。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繼續將空氣吹入病患的口、鼻或口鼻中，病患如果是成人，就每分鐘吹12次（每5秒一次），如果是孩童，則為15次（每4秒一次），如果是嬰兒，則為20次（每3秒一次）。維持足夠的次數，空氣的數量才會足夠，才能使病患的胸部可以起伏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繼續做口對口人工呼吸，直到病患可以自己呼吸，或是醫療救濟到達為止。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如果病患是溺水者，肚子內脹滿了水，讓病患俯臥在地上，頭面向側面。要排水時，只需兩手放在患者肚子兩側向上抬起即可。水排出後或做了這個動作10秒鐘後，不論水排盡與否，都將病患恢復仰臥，繼續做口對口人工呼吸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Ｃ（Circulation）－重建血液循環功能或止住嚴重的出血。CPR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這個部分只有在病患已經停止呼吸與心跳時才實施，並且最好由受過專業訓練的人來做，並且要和人工呼吸一起做。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重建血液循環的過程包含了清除氣道及恢復呼吸的方法，同時針對大人與小孩的不同，實施方式也有所差異。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預防休克。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預防續受損傷。（如頭胸部或腹部的嚴重性創傷，或心臟疾病、糖尿病、中毒、灼傷、骨折、脊椎傷害等）</w:t>
      </w:r>
    </w:p>
    <w:bookmarkEnd w:id="18"/>
    <w:bookmarkStart w:id="22" w:name="現代-cpr-aed-流程補充民眾版"/>
    <w:p>
      <w:pPr>
        <w:pStyle w:val="Heading3"/>
      </w:pPr>
      <w:r>
        <w:t xml:space="preserve">📚 </w:t>
      </w:r>
      <w:r>
        <w:rPr>
          <w:rFonts w:hint="eastAsia"/>
        </w:rPr>
        <w:t xml:space="preserve">現代</w:t>
      </w:r>
      <w:r>
        <w:t xml:space="preserve"> CPR / AED </w:t>
      </w:r>
      <w:r>
        <w:rPr>
          <w:rFonts w:hint="eastAsia"/>
        </w:rPr>
        <w:t xml:space="preserve">流程補充（民眾版）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手冊原文寫於早期</w:t>
      </w:r>
      <w:r>
        <w:t xml:space="preserve"> ABCs </w:t>
      </w:r>
      <w:r>
        <w:rPr>
          <w:rFonts w:hint="eastAsia"/>
        </w:rPr>
        <w:t xml:space="preserve">觀念，現行台灣民眾版</w:t>
      </w:r>
      <w:r>
        <w:t xml:space="preserve"> CPR </w:t>
      </w:r>
      <w:r>
        <w:rPr>
          <w:rFonts w:hint="eastAsia"/>
        </w:rPr>
        <w:t xml:space="preserve">已改為更簡化的「</w:t>
      </w:r>
      <w:r>
        <w:rPr>
          <w:rFonts w:hint="eastAsia"/>
          <w:b/>
          <w:bCs/>
        </w:rPr>
        <w:t xml:space="preserve">叫、叫、C、A、B</w:t>
      </w:r>
      <w:r>
        <w:rPr>
          <w:rFonts w:hint="eastAsia"/>
        </w:rPr>
        <w:t xml:space="preserve">」或「</w:t>
      </w:r>
      <w:r>
        <w:rPr>
          <w:rFonts w:hint="eastAsia"/>
          <w:b/>
          <w:bCs/>
        </w:rPr>
        <w:t xml:space="preserve">叫叫壓電</w:t>
      </w:r>
      <w:r>
        <w:rPr>
          <w:rFonts w:hint="eastAsia"/>
        </w:rPr>
        <w:t xml:space="preserve">」流程。心臟驟停後存活率</w:t>
      </w:r>
      <w:r>
        <w:rPr>
          <w:rFonts w:hint="eastAsia"/>
          <w:b/>
          <w:bCs/>
        </w:rPr>
        <w:t xml:space="preserve">每分鐘下降</w:t>
      </w:r>
      <w:r>
        <w:rPr>
          <w:b/>
          <w:bCs/>
        </w:rPr>
        <w:t xml:space="preserve"> 7~10%</w:t>
      </w:r>
      <w:r>
        <w:rPr>
          <w:rFonts w:hint="eastAsia"/>
        </w:rPr>
        <w:t xml:space="preserve">，及時</w:t>
      </w:r>
      <w:r>
        <w:t xml:space="preserve"> CPR </w:t>
      </w:r>
      <w:r>
        <w:rPr>
          <w:rFonts w:hint="eastAsia"/>
        </w:rPr>
        <w:t xml:space="preserve">加</w:t>
      </w:r>
      <w:r>
        <w:t xml:space="preserve"> AED </w:t>
      </w:r>
      <w:r>
        <w:rPr>
          <w:rFonts w:hint="eastAsia"/>
        </w:rPr>
        <w:t xml:space="preserve">可大幅提升存活率。</w:t>
      </w:r>
    </w:p>
    <w:bookmarkStart w:id="19" w:name="叫叫壓電-四步驟"/>
    <w:p>
      <w:pPr>
        <w:pStyle w:val="Heading4"/>
      </w:pPr>
      <w:r>
        <w:rPr>
          <w:rFonts w:hint="eastAsia"/>
        </w:rPr>
        <w:t xml:space="preserve">叫叫壓電</w:t>
      </w:r>
      <w:r>
        <w:t xml:space="preserve"> </w:t>
      </w:r>
      <w:r>
        <w:rPr>
          <w:rFonts w:hint="eastAsia"/>
        </w:rPr>
        <w:t xml:space="preserve">四步驟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叫（評估）</w:t>
      </w:r>
      <w:r>
        <w:rPr>
          <w:rFonts w:hint="eastAsia"/>
        </w:rPr>
        <w:t xml:space="preserve">：確認現場安全</w:t>
      </w:r>
      <w:r>
        <w:t xml:space="preserve"> → </w:t>
      </w:r>
      <w:r>
        <w:rPr>
          <w:rFonts w:hint="eastAsia"/>
        </w:rPr>
        <w:t xml:space="preserve">輕拍患者肩膀並大聲呼叫，檢查意識與呼吸（觀察胸廓</w:t>
      </w:r>
      <w:r>
        <w:t xml:space="preserve"> 5~10 </w:t>
      </w:r>
      <w:r>
        <w:rPr>
          <w:rFonts w:hint="eastAsia"/>
        </w:rPr>
        <w:t xml:space="preserve">秒）。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叫（求救）</w:t>
      </w:r>
      <w:r>
        <w:rPr>
          <w:rFonts w:hint="eastAsia"/>
        </w:rPr>
        <w:t xml:space="preserve">：撥打</w:t>
      </w:r>
      <w:r>
        <w:t xml:space="preserve"> </w:t>
      </w:r>
      <w:r>
        <w:rPr>
          <w:rFonts w:hint="eastAsia"/>
        </w:rPr>
        <w:t xml:space="preserve">119、請人取</w:t>
      </w:r>
      <w:r>
        <w:t xml:space="preserve"> </w:t>
      </w:r>
      <w:r>
        <w:rPr>
          <w:rFonts w:hint="eastAsia"/>
        </w:rPr>
        <w:t xml:space="preserve">AED；說明「地點、人員狀況、已做的處置」。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壓（胸外按壓）</w:t>
      </w:r>
      <w:r>
        <w:rPr>
          <w:rFonts w:hint="eastAsia"/>
        </w:rPr>
        <w:t xml:space="preserve">：兩乳頭連線中點，雙手交疊垂直下壓，</w:t>
      </w:r>
      <w:r>
        <w:rPr>
          <w:rFonts w:hint="eastAsia"/>
          <w:b/>
          <w:bCs/>
        </w:rPr>
        <w:t xml:space="preserve">深度至少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公分（不超過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公分）</w:t>
      </w:r>
      <w:r>
        <w:t xml:space="preserve">、</w:t>
      </w:r>
      <w:r>
        <w:rPr>
          <w:rFonts w:hint="eastAsia"/>
          <w:b/>
          <w:bCs/>
        </w:rPr>
        <w:t xml:space="preserve">速率每分鐘</w:t>
      </w:r>
      <w:r>
        <w:rPr>
          <w:b/>
          <w:bCs/>
        </w:rPr>
        <w:t xml:space="preserve"> 100~120 </w:t>
      </w:r>
      <w:r>
        <w:rPr>
          <w:rFonts w:hint="eastAsia"/>
          <w:b/>
          <w:bCs/>
        </w:rPr>
        <w:t xml:space="preserve">下</w:t>
      </w:r>
      <w:r>
        <w:rPr>
          <w:rFonts w:hint="eastAsia"/>
        </w:rPr>
        <w:t xml:space="preserve">，按壓與放鬆時間</w:t>
      </w:r>
      <w:r>
        <w:t xml:space="preserve"> 1:1。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電（AED）</w:t>
      </w:r>
      <w:r>
        <w:rPr>
          <w:rFonts w:hint="eastAsia"/>
        </w:rPr>
        <w:t xml:space="preserve">：開機</w:t>
      </w:r>
      <w:r>
        <w:t xml:space="preserve"> → </w:t>
      </w:r>
      <w:r>
        <w:rPr>
          <w:rFonts w:hint="eastAsia"/>
        </w:rPr>
        <w:t xml:space="preserve">貼電擊片（右上胸與左下肋）→</w:t>
      </w:r>
      <w:r>
        <w:t xml:space="preserve"> </w:t>
      </w:r>
      <w:r>
        <w:rPr>
          <w:rFonts w:hint="eastAsia"/>
        </w:rPr>
        <w:t xml:space="preserve">依語音指示</w:t>
      </w:r>
      <w:r>
        <w:t xml:space="preserve"> → </w:t>
      </w:r>
      <w:r>
        <w:rPr>
          <w:rFonts w:hint="eastAsia"/>
        </w:rPr>
        <w:t xml:space="preserve">電擊後立即接續按壓。AED</w:t>
      </w:r>
      <w:r>
        <w:t xml:space="preserve"> </w:t>
      </w:r>
      <w:r>
        <w:rPr>
          <w:rFonts w:hint="eastAsia"/>
        </w:rPr>
        <w:t xml:space="preserve">每</w:t>
      </w:r>
      <w:r>
        <w:t xml:space="preserve"> 2 </w:t>
      </w:r>
      <w:r>
        <w:rPr>
          <w:rFonts w:hint="eastAsia"/>
        </w:rPr>
        <w:t xml:space="preserve">分鐘自動分析一次。</w:t>
      </w:r>
    </w:p>
    <w:bookmarkEnd w:id="19"/>
    <w:bookmarkStart w:id="20" w:name="不同對象的調整"/>
    <w:p>
      <w:pPr>
        <w:pStyle w:val="Heading4"/>
      </w:pPr>
      <w:r>
        <w:rPr>
          <w:rFonts w:hint="eastAsia"/>
        </w:rPr>
        <w:t xml:space="preserve">不同對象的調整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對象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按壓深度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手法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成人（含</w:t>
            </w:r>
            <w:r>
              <w:t xml:space="preserve"> 8 </w:t>
            </w:r>
            <w:r>
              <w:rPr>
                <w:rFonts w:hint="eastAsia"/>
              </w:rPr>
              <w:t xml:space="preserve">歲以上）</w:t>
            </w:r>
          </w:p>
        </w:tc>
        <w:tc>
          <w:tcPr/>
          <w:p>
            <w:pPr>
              <w:pStyle w:val="Compact"/>
            </w:pPr>
            <w:r>
              <w:t xml:space="preserve">≥ 5 </w:t>
            </w:r>
            <w:r>
              <w:rPr>
                <w:rFonts w:hint="eastAsia"/>
              </w:rPr>
              <w:t xml:space="preserve">公分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雙手交疊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兒童（1~8</w:t>
            </w:r>
            <w:r>
              <w:t xml:space="preserve"> </w:t>
            </w:r>
            <w:r>
              <w:rPr>
                <w:rFonts w:hint="eastAsia"/>
              </w:rPr>
              <w:t xml:space="preserve">歲）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約</w:t>
            </w:r>
            <w:r>
              <w:t xml:space="preserve"> 5 </w:t>
            </w:r>
            <w:r>
              <w:rPr>
                <w:rFonts w:hint="eastAsia"/>
              </w:rPr>
              <w:t xml:space="preserve">公分（胸廓</w:t>
            </w:r>
            <w:r>
              <w:t xml:space="preserve"> </w:t>
            </w:r>
            <w:r>
              <w:rPr>
                <w:rFonts w:hint="eastAsia"/>
              </w:rPr>
              <w:t xml:space="preserve">1/3）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單手或雙手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嬰兒（&lt;1</w:t>
            </w:r>
            <w:r>
              <w:t xml:space="preserve"> </w:t>
            </w:r>
            <w:r>
              <w:rPr>
                <w:rFonts w:hint="eastAsia"/>
              </w:rPr>
              <w:t xml:space="preserve">歲）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約</w:t>
            </w:r>
            <w:r>
              <w:t xml:space="preserve"> 4 </w:t>
            </w:r>
            <w:r>
              <w:rPr>
                <w:rFonts w:hint="eastAsia"/>
              </w:rPr>
              <w:t xml:space="preserve">公分（胸廓</w:t>
            </w:r>
            <w:r>
              <w:t xml:space="preserve"> </w:t>
            </w:r>
            <w:r>
              <w:rPr>
                <w:rFonts w:hint="eastAsia"/>
              </w:rPr>
              <w:t xml:space="preserve">1/3）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食指中指併攏</w:t>
            </w:r>
          </w:p>
        </w:tc>
      </w:tr>
    </w:tbl>
    <w:bookmarkEnd w:id="20"/>
    <w:bookmarkStart w:id="21" w:name="人工呼吸專業版才需要"/>
    <w:p>
      <w:pPr>
        <w:pStyle w:val="Heading4"/>
      </w:pPr>
      <w:r>
        <w:rPr>
          <w:rFonts w:hint="eastAsia"/>
        </w:rPr>
        <w:t xml:space="preserve">人工呼吸（專業版才需要）</w:t>
      </w:r>
    </w:p>
    <w:p>
      <w:pPr>
        <w:pStyle w:val="FirstParagraph"/>
      </w:pPr>
      <w:r>
        <w:t xml:space="preserve">　　2010 </w:t>
      </w:r>
      <w:r>
        <w:rPr>
          <w:rFonts w:hint="eastAsia"/>
        </w:rPr>
        <w:t xml:space="preserve">年後</w:t>
      </w:r>
      <w:r>
        <w:t xml:space="preserve"> AHA </w:t>
      </w:r>
      <w:r>
        <w:rPr>
          <w:rFonts w:hint="eastAsia"/>
        </w:rPr>
        <w:t xml:space="preserve">建議</w:t>
      </w:r>
      <w:r>
        <w:rPr>
          <w:rFonts w:hint="eastAsia"/>
          <w:b/>
          <w:bCs/>
        </w:rPr>
        <w:t xml:space="preserve">民眾不熟悉時可只做</w:t>
      </w:r>
      <w:r>
        <w:rPr>
          <w:b/>
          <w:bCs/>
        </w:rPr>
        <w:t xml:space="preserve"> hands-only CPR</w:t>
      </w:r>
      <w:r>
        <w:rPr>
          <w:rFonts w:hint="eastAsia"/>
        </w:rPr>
        <w:t xml:space="preserve">（純按壓），不需做人工呼吸；持續按壓直到救護到場。受過訓練者按</w:t>
      </w:r>
      <w:r>
        <w:t xml:space="preserve"> </w:t>
      </w:r>
      <w:r>
        <w:rPr>
          <w:b/>
          <w:bCs/>
        </w:rPr>
        <w:t xml:space="preserve">30:2 </w:t>
      </w:r>
      <w:r>
        <w:rPr>
          <w:rFonts w:hint="eastAsia"/>
          <w:b/>
          <w:bCs/>
        </w:rPr>
        <w:t xml:space="preserve">比例</w:t>
      </w:r>
      <w:r>
        <w:rPr>
          <w:rFonts w:hint="eastAsia"/>
        </w:rPr>
        <w:t xml:space="preserve">（30</w:t>
      </w:r>
      <w:r>
        <w:t xml:space="preserve"> </w:t>
      </w:r>
      <w:r>
        <w:rPr>
          <w:rFonts w:hint="eastAsia"/>
        </w:rPr>
        <w:t xml:space="preserve">下按壓</w:t>
      </w:r>
      <w:r>
        <w:t xml:space="preserve"> + 2 </w:t>
      </w:r>
      <w:r>
        <w:rPr>
          <w:rFonts w:hint="eastAsia"/>
        </w:rPr>
        <w:t xml:space="preserve">次吹氣）。</w:t>
      </w:r>
    </w:p>
    <w:p>
      <w:pPr>
        <w:pStyle w:val="BodyText"/>
      </w:pPr>
      <w:r>
        <w:t xml:space="preserve">⚠️ </w:t>
      </w:r>
      <w:r>
        <w:rPr>
          <w:rFonts w:hint="eastAsia"/>
        </w:rPr>
        <w:t xml:space="preserve">常見錯誤</w:t>
      </w:r>
    </w:p>
    <w:p>
      <w:pPr>
        <w:pStyle w:val="BodyText"/>
      </w:pPr>
      <w:r>
        <w:t xml:space="preserve">　　• </w:t>
      </w:r>
      <w:r>
        <w:rPr>
          <w:rFonts w:hint="eastAsia"/>
        </w:rPr>
        <w:t xml:space="preserve">按壓深度不夠（要至少</w:t>
      </w:r>
      <w:r>
        <w:t xml:space="preserve"> 5 </w:t>
      </w:r>
      <w:r>
        <w:rPr>
          <w:rFonts w:hint="eastAsia"/>
        </w:rPr>
        <w:t xml:space="preserve">公分，新手常按太淺）。</w:t>
      </w:r>
    </w:p>
    <w:p>
      <w:pPr>
        <w:pStyle w:val="BodyText"/>
      </w:pPr>
      <w:r>
        <w:t xml:space="preserve">　　• </w:t>
      </w:r>
      <w:r>
        <w:rPr>
          <w:rFonts w:hint="eastAsia"/>
        </w:rPr>
        <w:t xml:space="preserve">按壓中斷太久（換手或移動時超過</w:t>
      </w:r>
      <w:r>
        <w:t xml:space="preserve"> 10 </w:t>
      </w:r>
      <w:r>
        <w:rPr>
          <w:rFonts w:hint="eastAsia"/>
        </w:rPr>
        <w:t xml:space="preserve">秒會大幅降低存活率）。</w:t>
      </w:r>
    </w:p>
    <w:p>
      <w:pPr>
        <w:pStyle w:val="BodyText"/>
      </w:pPr>
      <w:r>
        <w:t xml:space="preserve">　　• AED </w:t>
      </w:r>
      <w:r>
        <w:rPr>
          <w:rFonts w:hint="eastAsia"/>
        </w:rPr>
        <w:t xml:space="preserve">來了猶豫不貼——AED</w:t>
      </w:r>
      <w:r>
        <w:t xml:space="preserve"> </w:t>
      </w:r>
      <w:r>
        <w:rPr>
          <w:rFonts w:hint="eastAsia"/>
        </w:rPr>
        <w:t xml:space="preserve">會自動判斷是否電擊，不會誤擊正常心律者。</w:t>
      </w:r>
    </w:p>
    <w:p>
      <w:pPr>
        <w:pStyle w:val="BodyText"/>
      </w:pPr>
      <w:r>
        <w:t xml:space="preserve">　　• </w:t>
      </w:r>
      <w:r>
        <w:rPr>
          <w:rFonts w:hint="eastAsia"/>
        </w:rPr>
        <w:t xml:space="preserve">患者貼有藥物貼片或汗水多沒擦——電擊片應貼乾燥皮膚。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資料來源：聖約翰急難救援基金會</w:t>
      </w:r>
      <w:r>
        <w:t xml:space="preserve"> / </w:t>
      </w:r>
      <w:r>
        <w:rPr>
          <w:rFonts w:hint="eastAsia"/>
        </w:rPr>
        <w:t xml:space="preserve">衛福部民眾版</w:t>
      </w:r>
      <w:r>
        <w:t xml:space="preserve"> CPR </w:t>
      </w:r>
      <w:r>
        <w:rPr>
          <w:rFonts w:hint="eastAsia"/>
        </w:rPr>
        <w:t xml:space="preserve">指引</w:t>
      </w:r>
      <w:r>
        <w:t xml:space="preserve"> / </w:t>
      </w:r>
      <w:r>
        <w:rPr>
          <w:rFonts w:hint="eastAsia"/>
        </w:rPr>
        <w:t xml:space="preserve">台灣</w:t>
      </w:r>
      <w:r>
        <w:t xml:space="preserve"> EMT-1 </w:t>
      </w:r>
      <w:r>
        <w:rPr>
          <w:rFonts w:hint="eastAsia"/>
        </w:rPr>
        <w:t xml:space="preserve">教材。</w:t>
      </w:r>
    </w:p>
    <w:bookmarkEnd w:id="21"/>
    <w:bookmarkEnd w:id="22"/>
    <w:bookmarkStart w:id="23" w:name="四處理原則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處理原則</w:t>
      </w:r>
    </w:p>
    <w:p>
      <w:pPr>
        <w:pStyle w:val="FirstParagraph"/>
      </w:pPr>
      <w:r>
        <w:rPr>
          <w:rFonts w:hint="eastAsia"/>
        </w:rPr>
        <w:t xml:space="preserve">1.不要任意移動傷患，將傷患至於正確的姿勢，以防病情惡化。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&lt;&lt;各種姿勢與其適應症狀&gt;&gt;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姿勢名稱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適應症狀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平躺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1.檢查時的最佳姿勢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2.做心外按摩的姿勢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3.嚴重的頭部外傷及顱骨骨折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平躺，頭肩部微墊高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平躺，頭肩部墊高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1.中風，但未完全失去知覺的患者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2.中暑，但尚未失去意識者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3.頭部外傷流血，但為失去意識者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平躺，頭肩部墊高，屈膝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1.腹部疼痛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2.腹部嚴重創傷時（橫傷----屈膝，直傷----腳伸直）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平躺，腳抬高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1.熱衰竭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2.暈倒、休克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3.下肢骨折或創傷，固定商處後應儘速抬高傷肢。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（以上情況皆在無呼吸困難及傷患未喪失意志的狀況下實施）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半坐臥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呼吸困難的傷患（如心臟病發作、胸部受傷）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側臥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1.意識不清的患者（但無脊椎骨折之患者）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2.病人意識清醒，但是口腔有分泌物流出。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復甦姿勢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1.患者脊椎未損傷，但意識不清或昏迷時。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2.嚴重中風，患者已失去意識時，肢體癱瘓的一側在下（讓分泌物或嘔吐物直接留出來，而不會留到氣管去）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2.保護傷患免於不必要的干擾。</w:t>
      </w:r>
    </w:p>
    <w:p>
      <w:pPr>
        <w:pStyle w:val="BodyText"/>
      </w:pPr>
      <w:r>
        <w:rPr>
          <w:rFonts w:hint="eastAsia"/>
        </w:rPr>
        <w:t xml:space="preserve">3.幫助傷患保暖，傷患不應該有冒汗或是發抖的現象。</w:t>
      </w:r>
    </w:p>
    <w:p>
      <w:pPr>
        <w:pStyle w:val="BodyText"/>
      </w:pPr>
      <w:r>
        <w:rPr>
          <w:rFonts w:hint="eastAsia"/>
        </w:rPr>
        <w:t xml:space="preserve">4.補充體液，給予生理食鹽水（意識不清或失去知覺、痙攣、頭、胸、腹部嚴重創傷及需要手術者，禁給任何飲料或食物）</w:t>
      </w:r>
    </w:p>
    <w:p>
      <w:pPr>
        <w:pStyle w:val="BodyText"/>
      </w:pPr>
      <w:r>
        <w:rPr>
          <w:rFonts w:hint="eastAsia"/>
        </w:rPr>
        <w:t xml:space="preserve">5.找出事故發生的原因。</w:t>
      </w:r>
    </w:p>
    <w:p>
      <w:pPr>
        <w:pStyle w:val="BodyText"/>
      </w:pPr>
      <w:r>
        <w:rPr>
          <w:rFonts w:hint="eastAsia"/>
        </w:rPr>
        <w:t xml:space="preserve">6.檢查傷患的生命現象。</w:t>
      </w:r>
    </w:p>
    <w:p>
      <w:pPr>
        <w:pStyle w:val="BodyText"/>
      </w:pPr>
      <w:r>
        <w:rPr>
          <w:rFonts w:hint="eastAsia"/>
        </w:rPr>
        <w:t xml:space="preserve">7.檢查傷患的傷勢，除非必要，不然不可除去傷患衣物，以免因為翻動傷患而加重傷情及痛苦，必要時，可以將傷處的衣服剪開。。</w:t>
      </w:r>
    </w:p>
    <w:p>
      <w:pPr>
        <w:pStyle w:val="BodyText"/>
      </w:pPr>
      <w:r>
        <w:rPr>
          <w:rFonts w:hint="eastAsia"/>
        </w:rPr>
        <w:t xml:space="preserve">8.檢查傷患是否有骨折現象，包含頭部、頸部、軀幹及四肢。</w:t>
      </w:r>
    </w:p>
    <w:p>
      <w:pPr>
        <w:pStyle w:val="BodyText"/>
      </w:pPr>
      <w:r>
        <w:rPr>
          <w:rFonts w:hint="eastAsia"/>
        </w:rPr>
        <w:t xml:space="preserve">9.注意傷患是否有抽筋現象。</w:t>
      </w:r>
    </w:p>
    <w:p>
      <w:pPr>
        <w:pStyle w:val="BodyText"/>
      </w:pPr>
      <w:r>
        <w:rPr>
          <w:rFonts w:hint="eastAsia"/>
        </w:rPr>
        <w:t xml:space="preserve">10.懷疑是中毒事件時，注意檢查傷患口唇是否有污染或灼傷的現象，或附近有無藥丸瓶、清潔劑、殺蟲劑。</w:t>
      </w:r>
    </w:p>
    <w:bookmarkEnd w:id="23"/>
    <w:bookmarkStart w:id="24" w:name="三搶救順序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搶救順序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依傷患的傷情做適度分類，使受傷較嚴重者得以優先送醫或受緊急治療。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傷患分流（START）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檢傷分類</w:t>
      </w:r>
      <w:r>
        <w:rPr>
          <w:rFonts w:hint="eastAsia"/>
        </w:rPr>
        <w:t xml:space="preserve">是大量傷患現場決定誰先救治的方法，目的是「</w:t>
      </w:r>
      <w:r>
        <w:rPr>
          <w:rFonts w:hint="eastAsia"/>
          <w:b/>
          <w:bCs/>
        </w:rPr>
        <w:t xml:space="preserve">救活最多人</w:t>
      </w:r>
      <w:r>
        <w:rPr>
          <w:rFonts w:hint="eastAsia"/>
        </w:rPr>
        <w:t xml:space="preserve">」而非依到場順序。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紅</w:t>
      </w:r>
      <w:r>
        <w:rPr>
          <w:rFonts w:hint="eastAsia"/>
        </w:rPr>
        <w:t xml:space="preserve">（最優先，立即處置）：呼吸困難或停止、嚴重出血、休克。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黃</w:t>
      </w:r>
      <w:r>
        <w:rPr>
          <w:rFonts w:hint="eastAsia"/>
        </w:rPr>
        <w:t xml:space="preserve">（次優先，可短暫等待）：骨折、中度燒傷、無生命威脅的傷害。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綠</w:t>
      </w:r>
      <w:r>
        <w:rPr>
          <w:rFonts w:hint="eastAsia"/>
        </w:rPr>
        <w:t xml:space="preserve">（輕傷，可步行）：擦傷、輕微扭傷。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黑</w:t>
      </w:r>
      <w:r>
        <w:rPr>
          <w:rFonts w:hint="eastAsia"/>
        </w:rPr>
        <w:t xml:space="preserve">（已無生命跡象，最後處理）：無呼吸無脈搏且短時間救不回。</w:t>
      </w:r>
    </w:p>
    <w:bookmarkEnd w:id="24"/>
    <w:bookmarkStart w:id="25" w:name="一最優先輸送救治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最優先輸送救治</w:t>
      </w:r>
    </w:p>
    <w:p>
      <w:pPr>
        <w:pStyle w:val="FirstParagraph"/>
      </w:pPr>
      <w:r>
        <w:rPr>
          <w:rFonts w:hint="eastAsia"/>
        </w:rPr>
        <w:t xml:space="preserve">1.呼吸困難或停止者。</w:t>
      </w:r>
    </w:p>
    <w:p>
      <w:pPr>
        <w:pStyle w:val="BodyText"/>
      </w:pPr>
      <w:r>
        <w:rPr>
          <w:rFonts w:hint="eastAsia"/>
        </w:rPr>
        <w:t xml:space="preserve">2.心跳停止者。</w:t>
      </w:r>
    </w:p>
    <w:p>
      <w:pPr>
        <w:pStyle w:val="BodyText"/>
      </w:pPr>
      <w:r>
        <w:rPr>
          <w:rFonts w:hint="eastAsia"/>
        </w:rPr>
        <w:t xml:space="preserve">3.嚴重出血不能控制者。</w:t>
      </w:r>
    </w:p>
    <w:p>
      <w:pPr>
        <w:pStyle w:val="BodyText"/>
      </w:pPr>
      <w:r>
        <w:rPr>
          <w:rFonts w:hint="eastAsia"/>
        </w:rPr>
        <w:t xml:space="preserve">4.休克。</w:t>
      </w:r>
    </w:p>
    <w:p>
      <w:pPr>
        <w:pStyle w:val="BodyText"/>
      </w:pPr>
      <w:r>
        <w:rPr>
          <w:rFonts w:hint="eastAsia"/>
        </w:rPr>
        <w:t xml:space="preserve">5.胸、腹部開放性創傷。</w:t>
      </w:r>
    </w:p>
    <w:p>
      <w:pPr>
        <w:pStyle w:val="BodyText"/>
      </w:pPr>
      <w:r>
        <w:rPr>
          <w:rFonts w:hint="eastAsia"/>
        </w:rPr>
        <w:t xml:space="preserve">6.頭部嚴重受傷。</w:t>
      </w:r>
    </w:p>
    <w:p>
      <w:pPr>
        <w:pStyle w:val="BodyText"/>
      </w:pPr>
      <w:r>
        <w:rPr>
          <w:rFonts w:hint="eastAsia"/>
        </w:rPr>
        <w:t xml:space="preserve">7.某些醫藥問題。如中毒、心臟病、糖尿病。</w:t>
      </w:r>
    </w:p>
    <w:bookmarkEnd w:id="25"/>
    <w:bookmarkStart w:id="26" w:name="二第二優先輸送救治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第二優先輸送救治</w:t>
      </w:r>
    </w:p>
    <w:p>
      <w:pPr>
        <w:pStyle w:val="FirstParagraph"/>
      </w:pPr>
      <w:r>
        <w:rPr>
          <w:rFonts w:hint="eastAsia"/>
        </w:rPr>
        <w:t xml:space="preserve">1.燒傷。</w:t>
      </w:r>
    </w:p>
    <w:p>
      <w:pPr>
        <w:pStyle w:val="BodyText"/>
      </w:pPr>
      <w:r>
        <w:rPr>
          <w:rFonts w:hint="eastAsia"/>
        </w:rPr>
        <w:t xml:space="preserve">2.重要或多處骨折者。</w:t>
      </w:r>
    </w:p>
    <w:p>
      <w:pPr>
        <w:pStyle w:val="BodyText"/>
      </w:pPr>
      <w:r>
        <w:rPr>
          <w:rFonts w:hint="eastAsia"/>
        </w:rPr>
        <w:t xml:space="preserve">3.脊椎受傷或未受傷的背部傷害。</w:t>
      </w:r>
    </w:p>
    <w:bookmarkEnd w:id="26"/>
    <w:bookmarkStart w:id="27" w:name="三最後輸送救治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最後輸送救治</w:t>
      </w:r>
    </w:p>
    <w:p>
      <w:pPr>
        <w:pStyle w:val="FirstParagraph"/>
      </w:pPr>
      <w:r>
        <w:rPr>
          <w:rFonts w:hint="eastAsia"/>
        </w:rPr>
        <w:t xml:space="preserve">1.骨折或其他不嚴重的傷害。</w:t>
      </w:r>
    </w:p>
    <w:p>
      <w:pPr>
        <w:pStyle w:val="BodyText"/>
      </w:pPr>
      <w:r>
        <w:rPr>
          <w:rFonts w:hint="eastAsia"/>
        </w:rPr>
        <w:t xml:space="preserve">2.明顯致命的傷害死亡幾乎相當確立。</w:t>
      </w:r>
    </w:p>
    <w:p>
      <w:pPr>
        <w:pStyle w:val="BodyText"/>
      </w:pPr>
      <w:r>
        <w:rPr>
          <w:rFonts w:hint="eastAsia"/>
        </w:rPr>
        <w:t xml:space="preserve">3.已經死亡。</w:t>
      </w:r>
    </w:p>
    <w:bookmarkEnd w:id="27"/>
    <w:bookmarkStart w:id="28" w:name="四各種傷害處理法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各種傷害處理法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野外易發生傷害的急救方法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常見傷害分類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本章節涵蓋</w:t>
      </w:r>
      <w:r>
        <w:t xml:space="preserve"> 15 </w:t>
      </w:r>
      <w:r>
        <w:rPr>
          <w:rFonts w:hint="eastAsia"/>
        </w:rPr>
        <w:t xml:space="preserve">種戶外活動常見傷害的處理方法：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外傷類</w:t>
      </w:r>
      <w:r>
        <w:rPr>
          <w:rFonts w:hint="eastAsia"/>
        </w:rPr>
        <w:t xml:space="preserve">：創傷處理、燒燙傷、扭傷、抽筋。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環境類</w:t>
      </w:r>
      <w:r>
        <w:rPr>
          <w:rFonts w:hint="eastAsia"/>
        </w:rPr>
        <w:t xml:space="preserve">：中暑、各種過熱引起的急症。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異物類</w:t>
      </w:r>
      <w:r>
        <w:rPr>
          <w:rFonts w:hint="eastAsia"/>
        </w:rPr>
        <w:t xml:space="preserve">：異物入眼、入耳、入鼻。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動物類</w:t>
      </w:r>
      <w:r>
        <w:rPr>
          <w:rFonts w:hint="eastAsia"/>
        </w:rPr>
        <w:t xml:space="preserve">：毒蟲與蜂類螫傷、蛇毒.蜂毒。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內科類</w:t>
      </w:r>
      <w:r>
        <w:rPr>
          <w:rFonts w:hint="eastAsia"/>
        </w:rPr>
        <w:t xml:space="preserve">：暈倒、鼻出血、腹痛、休克。</w:t>
      </w:r>
    </w:p>
    <w:bookmarkEnd w:id="28"/>
    <w:bookmarkStart w:id="29" w:name="一創傷處理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創傷處理</w:t>
      </w:r>
    </w:p>
    <w:bookmarkEnd w:id="29"/>
    <w:bookmarkStart w:id="30" w:name="創傷的定義"/>
    <w:p>
      <w:pPr>
        <w:pStyle w:val="Heading3"/>
      </w:pPr>
      <w:r>
        <w:t xml:space="preserve">1. </w:t>
      </w:r>
      <w:r>
        <w:rPr>
          <w:rFonts w:hint="eastAsia"/>
        </w:rPr>
        <w:t xml:space="preserve">創傷的定義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創傷是體表或體內軟組織受損的現象。</w:t>
      </w:r>
    </w:p>
    <w:bookmarkEnd w:id="30"/>
    <w:bookmarkStart w:id="31" w:name="創傷的原因"/>
    <w:p>
      <w:pPr>
        <w:pStyle w:val="Heading3"/>
      </w:pPr>
      <w:r>
        <w:t xml:space="preserve">2. </w:t>
      </w:r>
      <w:r>
        <w:rPr>
          <w:rFonts w:hint="eastAsia"/>
        </w:rPr>
        <w:t xml:space="preserve">創傷的原因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創傷主要是由外力造成的，可能是機械、槍彈或外物撞擊所引起。</w:t>
      </w:r>
    </w:p>
    <w:bookmarkEnd w:id="31"/>
    <w:bookmarkStart w:id="32" w:name="創傷的合併損傷"/>
    <w:p>
      <w:pPr>
        <w:pStyle w:val="Heading3"/>
      </w:pPr>
      <w:r>
        <w:t xml:space="preserve">3. </w:t>
      </w:r>
      <w:r>
        <w:rPr>
          <w:rFonts w:hint="eastAsia"/>
        </w:rPr>
        <w:t xml:space="preserve">創傷的合併損傷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出血----因傷勢而異，大出血可能危及生命安全。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特別組織損傷----創傷的同時傷及血管、神經、骨骼與肌腱等，也可能因為創傷沒有救護或處理不當而加重以上組織的損傷。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感染----引起發炎、化膿、組織壞死、敗血症、破傷風等。</w:t>
      </w:r>
    </w:p>
    <w:bookmarkEnd w:id="32"/>
    <w:bookmarkStart w:id="33" w:name="創傷處理的目的"/>
    <w:p>
      <w:pPr>
        <w:pStyle w:val="Heading3"/>
      </w:pPr>
      <w:r>
        <w:t xml:space="preserve">4. </w:t>
      </w:r>
      <w:r>
        <w:rPr>
          <w:rFonts w:hint="eastAsia"/>
        </w:rPr>
        <w:t xml:space="preserve">創傷處理的目的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立刻止血。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預防休克。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預防感染。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送醫治療。</w:t>
      </w:r>
    </w:p>
    <w:bookmarkEnd w:id="33"/>
    <w:bookmarkStart w:id="37" w:name="傷口處理"/>
    <w:p>
      <w:pPr>
        <w:pStyle w:val="Heading3"/>
      </w:pPr>
      <w:r>
        <w:t xml:space="preserve">5. </w:t>
      </w:r>
      <w:r>
        <w:rPr>
          <w:rFonts w:hint="eastAsia"/>
        </w:rPr>
        <w:t xml:space="preserve">傷口處理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輕微出血的處理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洗淨傷口：處理傷口前先洗淨雙手。用生理食鹽水或水和肥皂洗滌傷口及其周圍皮膚;為了避免污染，洗滌時以傷口為中心向外洗。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擦乾傷處：用消毒棉花擦乾傷處。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消毒：上優碘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敷藥：擦抗生素藥膏。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覆蓋：用帶敷料的自黏性膠帶，或以消毒紗布蓋住，用繃帶或膠帶固定，方可利用網狀紗布固定。</w:t>
      </w:r>
    </w:p>
    <w:p>
      <w:pPr>
        <w:pStyle w:val="Compact"/>
        <w:numPr>
          <w:ilvl w:val="1"/>
          <w:numId w:val="1000"/>
        </w:numPr>
      </w:pPr>
      <w:r>
        <w:drawing>
          <wp:inline>
            <wp:extent cx="5162550" cy="165735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afb481db8a0d91ed.jpe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嚴重出血的處理</w:t>
      </w:r>
    </w:p>
    <w:p>
      <w:pPr>
        <w:pStyle w:val="Compact"/>
        <w:numPr>
          <w:ilvl w:val="1"/>
          <w:numId w:val="1012"/>
        </w:numPr>
      </w:pPr>
      <w:r>
        <w:rPr>
          <w:rFonts w:hint="eastAsia"/>
        </w:rPr>
        <w:t xml:space="preserve">步驟：</w:t>
      </w:r>
    </w:p>
    <w:p>
      <w:pPr>
        <w:pStyle w:val="Compact"/>
        <w:numPr>
          <w:ilvl w:val="2"/>
          <w:numId w:val="1013"/>
        </w:numPr>
      </w:pPr>
      <w:r>
        <w:rPr>
          <w:rFonts w:hint="eastAsia"/>
        </w:rPr>
        <w:t xml:space="preserve">立刻設法止血，預防休克。</w:t>
      </w:r>
    </w:p>
    <w:p>
      <w:pPr>
        <w:pStyle w:val="Compact"/>
        <w:numPr>
          <w:ilvl w:val="2"/>
          <w:numId w:val="1013"/>
        </w:numPr>
      </w:pPr>
      <w:r>
        <w:rPr>
          <w:rFonts w:hint="eastAsia"/>
        </w:rPr>
        <w:t xml:space="preserve">使患者靜臥，將出血部位抬高，露出傷口。</w:t>
      </w:r>
    </w:p>
    <w:p>
      <w:pPr>
        <w:pStyle w:val="Compact"/>
        <w:numPr>
          <w:ilvl w:val="2"/>
          <w:numId w:val="1013"/>
        </w:numPr>
      </w:pPr>
      <w:r>
        <w:rPr>
          <w:rFonts w:hint="eastAsia"/>
        </w:rPr>
        <w:t xml:space="preserve">傷口血液凝塊，不要輕易除去。</w:t>
      </w:r>
    </w:p>
    <w:p>
      <w:pPr>
        <w:pStyle w:val="Compact"/>
        <w:numPr>
          <w:ilvl w:val="2"/>
          <w:numId w:val="1013"/>
        </w:numPr>
      </w:pPr>
      <w:r>
        <w:rPr>
          <w:rFonts w:hint="eastAsia"/>
        </w:rPr>
        <w:t xml:space="preserve">覆蓋傷口，預防污染。</w:t>
      </w:r>
    </w:p>
    <w:p>
      <w:pPr>
        <w:pStyle w:val="Compact"/>
        <w:numPr>
          <w:ilvl w:val="2"/>
          <w:numId w:val="1013"/>
        </w:numPr>
      </w:pPr>
      <w:r>
        <w:rPr>
          <w:rFonts w:hint="eastAsia"/>
        </w:rPr>
        <w:t xml:space="preserve">患者清醒時，可給熱飲料，以供身體所需的水份；但昏迷不醒、嘔吐、頭部及胸腹嚴重創傷及需手術的患者，不可給于任何飲料。</w:t>
      </w:r>
    </w:p>
    <w:p>
      <w:pPr>
        <w:pStyle w:val="Compact"/>
        <w:numPr>
          <w:ilvl w:val="2"/>
          <w:numId w:val="1013"/>
        </w:numPr>
      </w:pPr>
      <w:r>
        <w:rPr>
          <w:rFonts w:hint="eastAsia"/>
        </w:rPr>
        <w:t xml:space="preserve">如傷口內有異物或突出的斷骨，應先用無菌敷蓋住傷口，以較大的環形墊置於傷口四周，便於止血。</w:t>
      </w:r>
    </w:p>
    <w:p>
      <w:pPr>
        <w:pStyle w:val="Compact"/>
        <w:numPr>
          <w:ilvl w:val="2"/>
          <w:numId w:val="1013"/>
        </w:numPr>
      </w:pPr>
      <w:r>
        <w:rPr>
          <w:rFonts w:hint="eastAsia"/>
        </w:rPr>
        <w:t xml:space="preserve">若有斷肢，應立即找到，並以無菌敷料包裹，置塑膠袋內，於塑膠袋外放冰塊(溫度保持攝氏4度)，隨同病人送醫縫合。</w:t>
      </w:r>
    </w:p>
    <w:p>
      <w:pPr>
        <w:pStyle w:val="Compact"/>
        <w:numPr>
          <w:ilvl w:val="2"/>
          <w:numId w:val="1013"/>
        </w:numPr>
      </w:pPr>
      <w:r>
        <w:rPr>
          <w:rFonts w:hint="eastAsia"/>
        </w:rPr>
        <w:t xml:space="preserve">隨時觀察及記錄傷患的呼吸、脈膊、臉色、及意識狀況，並報告醫師。</w:t>
      </w:r>
    </w:p>
    <w:p>
      <w:pPr>
        <w:pStyle w:val="Compact"/>
        <w:numPr>
          <w:ilvl w:val="2"/>
          <w:numId w:val="1013"/>
        </w:numPr>
      </w:pPr>
      <w:r>
        <w:rPr>
          <w:rFonts w:hint="eastAsia"/>
        </w:rPr>
        <w:t xml:space="preserve">盡快將傷患送醫，最好能在傷後6～8小時以內送醫。</w:t>
      </w:r>
    </w:p>
    <w:p>
      <w:pPr>
        <w:pStyle w:val="Compact"/>
        <w:numPr>
          <w:ilvl w:val="1"/>
          <w:numId w:val="1012"/>
        </w:numPr>
      </w:pPr>
      <w:r>
        <w:rPr>
          <w:rFonts w:hint="eastAsia"/>
        </w:rPr>
        <w:t xml:space="preserve">止血法：</w:t>
      </w:r>
    </w:p>
    <w:p>
      <w:pPr>
        <w:pStyle w:val="Compact"/>
        <w:numPr>
          <w:ilvl w:val="2"/>
          <w:numId w:val="1014"/>
        </w:numPr>
      </w:pPr>
      <w:r>
        <w:rPr>
          <w:rFonts w:hint="eastAsia"/>
        </w:rPr>
        <w:t xml:space="preserve">直接加壓止血法。</w:t>
      </w:r>
    </w:p>
    <w:p>
      <w:pPr>
        <w:pStyle w:val="Compact"/>
        <w:numPr>
          <w:ilvl w:val="2"/>
          <w:numId w:val="1014"/>
        </w:numPr>
      </w:pPr>
      <w:r>
        <w:rPr>
          <w:rFonts w:hint="eastAsia"/>
        </w:rPr>
        <w:t xml:space="preserve">抬高傷肢（高於心臟）止血法。</w:t>
      </w:r>
    </w:p>
    <w:p>
      <w:pPr>
        <w:pStyle w:val="Compact"/>
        <w:numPr>
          <w:ilvl w:val="2"/>
          <w:numId w:val="1014"/>
        </w:numPr>
      </w:pPr>
      <w:r>
        <w:rPr>
          <w:rFonts w:hint="eastAsia"/>
        </w:rPr>
        <w:t xml:space="preserve">冷敷止血法。</w:t>
      </w:r>
    </w:p>
    <w:p>
      <w:pPr>
        <w:pStyle w:val="Compact"/>
        <w:numPr>
          <w:ilvl w:val="2"/>
          <w:numId w:val="1014"/>
        </w:numPr>
      </w:pPr>
      <w:r>
        <w:rPr>
          <w:rFonts w:hint="eastAsia"/>
        </w:rPr>
        <w:t xml:space="preserve">止血點止血法：用手指或手掌壓住傷口近心端骨面上的血管，可減少流血量同時在傷口的正上面，仍與直接加壓法併用止血法（常用的四肢止血點如肱動脈、股動脈）。</w:t>
      </w:r>
    </w:p>
    <w:p>
      <w:pPr>
        <w:pStyle w:val="Compact"/>
        <w:numPr>
          <w:ilvl w:val="2"/>
          <w:numId w:val="1014"/>
        </w:numPr>
      </w:pPr>
      <w:r>
        <w:rPr>
          <w:rFonts w:hint="eastAsia"/>
        </w:rPr>
        <w:t xml:space="preserve">強屈患肢止血法（如肘、膝關節）。</w:t>
      </w:r>
    </w:p>
    <w:p>
      <w:pPr>
        <w:numPr>
          <w:ilvl w:val="2"/>
          <w:numId w:val="1014"/>
        </w:numPr>
      </w:pPr>
      <w:r>
        <w:rPr>
          <w:rFonts w:hint="eastAsia"/>
        </w:rPr>
        <w:t xml:space="preserve">止血帶止血法：四肢動脈大出血，其他方法不能止血或傷肢損傷無法恢復時，才用止血帶，因止血帶易造成肢體殘廢，故使用時要特別小心。</w:t>
      </w:r>
    </w:p>
    <w:p>
      <w:pPr>
        <w:numPr>
          <w:ilvl w:val="2"/>
          <w:numId w:val="1000"/>
        </w:numPr>
      </w:pPr>
      <w:r>
        <w:rPr>
          <w:rFonts w:hint="eastAsia"/>
        </w:rPr>
        <w:t xml:space="preserve">止血帶可用三角巾、領帶、長襪等代替；切忌細繩類以免傷及皮膚和內層組織（止血帶的寬度至少以上）。</w:t>
      </w:r>
    </w:p>
    <w:p>
      <w:pPr>
        <w:numPr>
          <w:ilvl w:val="2"/>
          <w:numId w:val="1000"/>
        </w:numPr>
      </w:pPr>
      <w:r>
        <w:rPr>
          <w:rFonts w:hint="eastAsia"/>
        </w:rPr>
        <w:t xml:space="preserve">止血帶放在傷口上方（近心端處），若傷口靠近關節，則置放在關節上方稍遠處</w:t>
      </w:r>
    </w:p>
    <w:p>
      <w:pPr>
        <w:numPr>
          <w:ilvl w:val="2"/>
          <w:numId w:val="1000"/>
        </w:numPr>
      </w:pPr>
      <w:r>
        <w:rPr>
          <w:rFonts w:hint="eastAsia"/>
        </w:rPr>
        <w:t xml:space="preserve">使用止血帶，應即刻送醫，除非醫師建議或已送達醫院，否則不應鬆開止血帶。</w:t>
      </w:r>
    </w:p>
    <w:p>
      <w:pPr>
        <w:numPr>
          <w:ilvl w:val="2"/>
          <w:numId w:val="1000"/>
        </w:numPr>
      </w:pPr>
      <w:r>
        <w:rPr>
          <w:rFonts w:hint="eastAsia"/>
        </w:rPr>
        <w:t xml:space="preserve">用止血帶的部位要露在外面，標上止血帶的時間、部位；隨時觀察傷處和傷者的生命徵象。</w:t>
      </w:r>
    </w:p>
    <w:bookmarkEnd w:id="37"/>
    <w:bookmarkStart w:id="38" w:name="二中暑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中暑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若濕度、溫度都非常高，汗液不易蒸發，不能靠排汗降低體溫時，易引發中暑。症狀為體溫上升、皮膚發燙乾燥、頭痛、眩暈。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急救方法：儘快降低患者體溫。</w:t>
      </w:r>
    </w:p>
    <w:p>
      <w:pPr>
        <w:pStyle w:val="BodyText"/>
      </w:pPr>
      <w:r>
        <w:rPr>
          <w:rFonts w:hint="eastAsia"/>
        </w:rPr>
        <w:t xml:space="preserve">1.抬到陰涼處，解開鈕扣，寬鬆衣物。</w:t>
      </w:r>
    </w:p>
    <w:p>
      <w:pPr>
        <w:pStyle w:val="BodyText"/>
      </w:pPr>
      <w:r>
        <w:rPr>
          <w:rFonts w:hint="eastAsia"/>
        </w:rPr>
        <w:t xml:space="preserve">2.注意空氣流通，若用電扇，應由上往下吹向患者。</w:t>
      </w:r>
    </w:p>
    <w:p>
      <w:pPr>
        <w:pStyle w:val="BodyText"/>
      </w:pPr>
      <w:r>
        <w:rPr>
          <w:rFonts w:hint="eastAsia"/>
        </w:rPr>
        <w:t xml:space="preserve">3.以溫水擦拭患者身體，使體溫下降至</w:t>
      </w:r>
      <w:r>
        <w:t xml:space="preserve"> 38°C </w:t>
      </w:r>
      <w:r>
        <w:rPr>
          <w:rFonts w:hint="eastAsia"/>
        </w:rPr>
        <w:t xml:space="preserve">以下。</w:t>
      </w:r>
    </w:p>
    <w:p>
      <w:pPr>
        <w:pStyle w:val="BodyText"/>
      </w:pPr>
      <w:r>
        <w:rPr>
          <w:rFonts w:hint="eastAsia"/>
        </w:rPr>
        <w:t xml:space="preserve">4.嚴重患者可脫去衣服，用浸溼床單或大毛巾包住，每五分鐘量一次體溫，不斷為患者降溫。患者體溫降至</w:t>
      </w:r>
      <w:r>
        <w:t xml:space="preserve"> 38°C </w:t>
      </w:r>
      <w:r>
        <w:rPr>
          <w:rFonts w:hint="eastAsia"/>
        </w:rPr>
        <w:t xml:space="preserve">以下時，改用乾床單或大毛巾包裹。</w:t>
      </w:r>
    </w:p>
    <w:p>
      <w:pPr>
        <w:pStyle w:val="BodyText"/>
      </w:pPr>
      <w:r>
        <w:rPr>
          <w:rFonts w:hint="eastAsia"/>
        </w:rPr>
        <w:t xml:space="preserve">5.側頭，如患者清醒，給予補充水分。</w:t>
      </w:r>
    </w:p>
    <w:p>
      <w:pPr>
        <w:pStyle w:val="BodyText"/>
      </w:pPr>
      <w:r>
        <w:rPr>
          <w:rFonts w:hint="eastAsia"/>
        </w:rPr>
        <w:t xml:space="preserve">6.送醫。</w:t>
      </w:r>
    </w:p>
    <w:bookmarkEnd w:id="38"/>
    <w:bookmarkStart w:id="42" w:name="三扭傷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扭傷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因關節周圍的柔韌組織受傷所造成。症狀為腫脹、觸痛、移動時會疼痛。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1.抬高傷部：以患者最舒適的姿勢固定傷部;抬高傷肢。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2.除去衣物：小心除去關節上的衣物。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3.冷敷傷部：用冰袋或流動的自來水等冷敷。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4.固定傷處：用厚棉墊圍繞受傷關節，可減輕腫脹，再利用繃帶固定傷處。如踝關節扭傷，可直接在鞋、襪上以八字形繃帶包紮固定。(下圖)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5.傷勢嚴重時，未受醫師診治前，切勿亂動關節，以免加重傷勢。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962275" cy="1847850"/>
                  <wp:effectExtent b="0" l="0" r="0" t="0"/>
                  <wp:docPr descr="" title="" id="4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d7a09d88ac3b3615.jpeg" id="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42"/>
    <w:bookmarkStart w:id="46" w:name="四抽筋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抽筋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抽筋是指肌肉突然、非自主的收縮，會引起疼痛。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急救方法：休息、補充水分（含電解質）、局部按摩。</w:t>
      </w:r>
    </w:p>
    <w:p>
      <w:pPr>
        <w:pStyle w:val="BodyText"/>
      </w:pPr>
      <w:r>
        <w:rPr>
          <w:rFonts w:hint="eastAsia"/>
        </w:rPr>
        <w:t xml:space="preserve">1.手抽筋：板直手指，輕輕按摩。</w:t>
      </w:r>
    </w:p>
    <w:p>
      <w:pPr>
        <w:pStyle w:val="BodyText"/>
      </w:pPr>
      <w:r>
        <w:rPr>
          <w:rFonts w:hint="eastAsia"/>
        </w:rPr>
        <w:t xml:space="preserve">2.大腿抽筋：使膝部打直，一手放在腳跟下抬高腿部，另一手按輕輕按摩抽筋的肌肉。</w:t>
      </w:r>
    </w:p>
    <w:p>
      <w:pPr>
        <w:pStyle w:val="BodyText"/>
      </w:pPr>
      <w:r>
        <w:rPr>
          <w:rFonts w:hint="eastAsia"/>
        </w:rPr>
        <w:t xml:space="preserve">3.小腿抽筋：使膝部打直，輕拉傷腿，將腳掌推向傷病者，按摩抽筋的肌肉。</w:t>
      </w:r>
    </w:p>
    <w:p>
      <w:pPr>
        <w:pStyle w:val="BodyText"/>
      </w:pPr>
      <w:r>
        <w:rPr>
          <w:rFonts w:hint="eastAsia"/>
        </w:rPr>
        <w:t xml:space="preserve">4.腳趾抽筋：將腳趾拉直，協助傷者利用大腳趾底部站立，按摩抽筋的肌肉。</w:t>
      </w:r>
    </w:p>
    <w:p>
      <w:pPr>
        <w:pStyle w:val="BodyText"/>
      </w:pPr>
      <w:r>
        <w:drawing>
          <wp:inline>
            <wp:extent cx="4524375" cy="2981325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3b0e289054181281.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6"/>
    <w:bookmarkStart w:id="53" w:name="五燒燙傷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燒燙傷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症狀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*表皮燒傷：皮膚發紅、腫脹。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*中層燒傷：傷處形成水泡，周圍發紅、腫脹。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*深度燒傷：皮膚蒼白如蠟，有時燒焦，神經被破壞，故比較不痛。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急救方法：減少熱的作用、防止感染、減輕疼痛、減少休克。</w:t>
      </w:r>
    </w:p>
    <w:p>
      <w:pPr>
        <w:pStyle w:val="BodyText"/>
      </w:pPr>
      <w:r>
        <w:rPr>
          <w:rFonts w:hint="eastAsia"/>
        </w:rPr>
        <w:t xml:space="preserve">1.沖：將傷處置於緩慢流動的冷水至不痛為止。</w:t>
      </w:r>
    </w:p>
    <w:p>
      <w:pPr>
        <w:pStyle w:val="BodyText"/>
      </w:pPr>
      <w:r>
        <w:rPr>
          <w:rFonts w:hint="eastAsia"/>
        </w:rPr>
        <w:t xml:space="preserve">2.脫：輕輕移除傷處的戒指、手錶、腰帶、鞋或其它衣飾束縛。應在皮膚腫起前完成，脫除衣物時勿剝除緊黏住傷處的衣物。</w:t>
      </w:r>
    </w:p>
    <w:p>
      <w:pPr>
        <w:pStyle w:val="BodyText"/>
      </w:pPr>
      <w:r>
        <w:rPr>
          <w:rFonts w:hint="eastAsia"/>
        </w:rPr>
        <w:t xml:space="preserve">3.泡：或將傷處浸在冷水中，亦可用冰濕的布敷於傷處，至不痛為止。</w:t>
      </w:r>
    </w:p>
    <w:p>
      <w:pPr>
        <w:pStyle w:val="BodyText"/>
      </w:pPr>
      <w:r>
        <w:rPr>
          <w:rFonts w:hint="eastAsia"/>
        </w:rPr>
        <w:t xml:space="preserve">4.蓋：使用清潔、無菌、不含棉毛的材料覆蓋傷處，以繃帶固定。</w:t>
      </w:r>
    </w:p>
    <w:p>
      <w:pPr>
        <w:pStyle w:val="BodyText"/>
      </w:pPr>
      <w:r>
        <w:rPr>
          <w:rFonts w:hint="eastAsia"/>
        </w:rPr>
        <w:t xml:space="preserve">5.送：送醫院急救。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注意事項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*不可用油膏、油脂類塗劑。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*不可刺破水泡，以免增加感染的機會。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*如傷者神志清楚，可給予冷水輟飲，補充損失的體液。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*讓嚴重燒傷的患者躺下，以減輕休克，注意患者呼吸有無困難。</w:t>
      </w:r>
    </w:p>
    <w:p>
      <w:pPr>
        <w:pStyle w:val="BodyText"/>
      </w:pPr>
      <w:r>
        <w:drawing>
          <wp:inline>
            <wp:extent cx="3619500" cy="3294483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5c2fcfb9d498ce5f.jpe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2944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331004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3905e3d4d4515758.jpe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310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3"/>
    <w:bookmarkStart w:id="54" w:name="六毒蟲與蜂類螫傷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毒蟲與蜂類螫傷</w:t>
      </w:r>
    </w:p>
    <w:p>
      <w:pPr>
        <w:pStyle w:val="FirstParagraph"/>
      </w:pPr>
      <w:r>
        <w:rPr>
          <w:rFonts w:hint="eastAsia"/>
        </w:rPr>
        <w:t xml:space="preserve">1.毒蟲蟹傷：毒蜘蛛、蠍子、娛松蟄傷。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在傷口上方綁土止血帶、傷口冷敷、使傷者靜臥、保暖、儘速送醫，預防蟲毒擴散或感染。</w:t>
      </w:r>
    </w:p>
    <w:p>
      <w:pPr>
        <w:pStyle w:val="BodyText"/>
      </w:pPr>
      <w:r>
        <w:rPr>
          <w:rFonts w:hint="eastAsia"/>
        </w:rPr>
        <w:t xml:space="preserve">2.蜂類蟄傷：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用消毒的鑷子或針挑出蜜蜂刺，拔刺時鑷尖應盡量靠近皮膚，不要擠壓毒囊：以免剩餘毒素進入皮膚。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清洗傷口。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傷口塗氨水。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冰敷以減輕痛楚，並使毒液吸收較慢。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儘速送醫。</w:t>
      </w:r>
    </w:p>
    <w:bookmarkEnd w:id="54"/>
    <w:bookmarkStart w:id="55" w:name="七暈倒"/>
    <w:p>
      <w:pPr>
        <w:pStyle w:val="Heading3"/>
      </w:pPr>
      <w:r>
        <w:rPr>
          <w:rFonts w:hint="eastAsia"/>
        </w:rPr>
        <w:t xml:space="preserve">（七）</w:t>
      </w:r>
      <w:r>
        <w:rPr>
          <w:rFonts w:hint="eastAsia"/>
        </w:rPr>
        <w:t xml:space="preserve">暈倒</w:t>
      </w:r>
    </w:p>
    <w:p>
      <w:pPr>
        <w:pStyle w:val="FirstParagraph"/>
      </w:pPr>
      <w:r>
        <w:rPr>
          <w:rFonts w:hint="eastAsia"/>
        </w:rPr>
        <w:t xml:space="preserve">1.原因：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是一種神經系統的反應，由於腦部血液暫時供應不足所導致，通常患者在倒下或躺靠下來一段時間後就會恢復意識。</w:t>
      </w:r>
    </w:p>
    <w:p>
      <w:pPr>
        <w:pStyle w:val="BodyText"/>
      </w:pPr>
      <w:r>
        <w:rPr>
          <w:rFonts w:hint="eastAsia"/>
        </w:rPr>
        <w:t xml:space="preserve">2.症狀：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臉色非常蒼白。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冒冷汗，皮膚濕冷。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暈眩。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想嘔吐。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視力模糊。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呼吸淺。</w:t>
      </w:r>
    </w:p>
    <w:p>
      <w:pPr>
        <w:numPr>
          <w:ilvl w:val="0"/>
          <w:numId w:val="1016"/>
        </w:numPr>
      </w:pPr>
      <w:r>
        <w:rPr>
          <w:rFonts w:hint="eastAsia"/>
        </w:rPr>
        <w:t xml:space="preserve">脈搏初時弱而慢，但漸次加快。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3.處理：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將患者移到陰涼處，使其獲得充份的新鮮空氣。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使患者平躺，腳抬高大約20～。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鬆開患者頭、頸、胸、腹部的束縛，驅散圍觀的群眾，使其可以獲得新鮮空氣並保護患者。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如有嘔吐的現象，使患者躺下，頭側向一邊；必要時，急救員可以用手帕包住手指，掏清患者口中的東西，以免造成阻塞導致窒息。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維持患者呼吸道暢通，若有呼吸困難的現象，將其置於半坐臥姿勢。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患者清醒後才能給予飲料。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查看有無因突然倒下而導致的外傷。</w:t>
      </w:r>
    </w:p>
    <w:p>
      <w:pPr>
        <w:numPr>
          <w:ilvl w:val="0"/>
          <w:numId w:val="1016"/>
        </w:numPr>
      </w:pPr>
      <w:r>
        <w:rPr>
          <w:rFonts w:hint="eastAsia"/>
        </w:rPr>
        <w:t xml:space="preserve">暈倒可能為一種潛在重病的前兆，所以除非患者很快恢復過來，否則一定要注意觀察並送醫治療。而且如果患者暈倒的次數頻繁，可能有潛在疾病，最好能請醫生作一番徹底的檢查。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4.預防暈倒：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因為在患者突然倒下時往往會造成其他傷害，所以，如果在暈倒之前可以事先預防將可能不會造成其他傷害。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感覺昏暈欲倒時，立刻坐下或平躺，將腳抬高約20～；或彎腰，把頭垂在兩膝中間，並作深呼吸。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如果已經感覺身體不舒服，千萬不要逞強，馬上作適當的處理，否則，下一步就可能是暈倒了。</w:t>
      </w:r>
    </w:p>
    <w:bookmarkEnd w:id="55"/>
    <w:bookmarkStart w:id="56" w:name="八異物入眼"/>
    <w:p>
      <w:pPr>
        <w:pStyle w:val="Heading3"/>
      </w:pPr>
      <w:r>
        <w:rPr>
          <w:rFonts w:hint="eastAsia"/>
        </w:rPr>
        <w:t xml:space="preserve">（八）</w:t>
      </w:r>
      <w:r>
        <w:rPr>
          <w:rFonts w:hint="eastAsia"/>
        </w:rPr>
        <w:t xml:space="preserve">異物入眼</w:t>
      </w:r>
    </w:p>
    <w:p>
      <w:pPr>
        <w:pStyle w:val="FirstParagraph"/>
      </w:pPr>
      <w:r>
        <w:rPr>
          <w:rFonts w:hint="eastAsia"/>
        </w:rPr>
        <w:t xml:space="preserve">1.症狀：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患者的眼睛痛癢。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視力可能受損。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受傷的眼睛會流淚。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眼睛紅。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2.處理：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絕對不要揉眼睛，以免傷害眼球。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用一手拇指與食指撥開受傷眼睛的眼瞼要他向上下左右看，以便檢查他眼睛的各部分。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由於異物刺激，常會流淚，可閉起眼睛稍微等待，異物會被淚水沖出。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如異物未被淚水沖出，則將手洗乾淨，翻開上眼瞼，如發現有異物可用清潔手帕的一角沾水，將異物輕輕沾出。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如異物被埋入眼球，無法去除，雙眼立刻敷蓋無菌紗布包紮，並即刻送醫。</w:t>
      </w:r>
    </w:p>
    <w:bookmarkEnd w:id="56"/>
    <w:bookmarkStart w:id="57" w:name="九異物入耳"/>
    <w:p>
      <w:pPr>
        <w:pStyle w:val="Heading3"/>
      </w:pPr>
      <w:r>
        <w:rPr>
          <w:rFonts w:hint="eastAsia"/>
        </w:rPr>
        <w:t xml:space="preserve">（九）</w:t>
      </w:r>
      <w:r>
        <w:rPr>
          <w:rFonts w:hint="eastAsia"/>
        </w:rPr>
        <w:t xml:space="preserve">異物入耳</w:t>
      </w:r>
    </w:p>
    <w:p>
      <w:pPr>
        <w:pStyle w:val="FirstParagraph"/>
      </w:pPr>
      <w:r>
        <w:rPr>
          <w:rFonts w:hint="eastAsia"/>
        </w:rPr>
        <w:t xml:space="preserve">1.症狀：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患者的耳朵痛。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聽力受到影響。</w:t>
      </w:r>
    </w:p>
    <w:p>
      <w:pPr>
        <w:numPr>
          <w:ilvl w:val="0"/>
          <w:numId w:val="1018"/>
        </w:numPr>
      </w:pPr>
      <w:r>
        <w:rPr>
          <w:rFonts w:hint="eastAsia"/>
        </w:rPr>
        <w:t xml:space="preserve">如果是活的昆蟲，可以感到其振動。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2.處理：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安慰患者。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懷疑耳內有異物時，絕不可以用耳掏或其他東西在耳朵內亂挖，以免導致耳膜穿孔。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送醫。</w:t>
      </w:r>
    </w:p>
    <w:bookmarkEnd w:id="57"/>
    <w:bookmarkStart w:id="58" w:name="十異物入鼻"/>
    <w:p>
      <w:pPr>
        <w:pStyle w:val="Heading3"/>
      </w:pPr>
      <w:r>
        <w:rPr>
          <w:rFonts w:hint="eastAsia"/>
        </w:rPr>
        <w:t xml:space="preserve">（十）</w:t>
      </w:r>
      <w:r>
        <w:rPr>
          <w:rFonts w:hint="eastAsia"/>
        </w:rPr>
        <w:t xml:space="preserve">異物入鼻</w:t>
      </w:r>
    </w:p>
    <w:p>
      <w:pPr>
        <w:pStyle w:val="FirstParagraph"/>
      </w:pPr>
      <w:r>
        <w:rPr>
          <w:rFonts w:hint="eastAsia"/>
        </w:rPr>
        <w:t xml:space="preserve">1.症狀：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患者呼吸困難。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偶而鼻子會腫脹。</w:t>
      </w:r>
    </w:p>
    <w:p>
      <w:pPr>
        <w:numPr>
          <w:ilvl w:val="0"/>
          <w:numId w:val="1019"/>
        </w:numPr>
      </w:pPr>
      <w:r>
        <w:rPr>
          <w:rFonts w:hint="eastAsia"/>
        </w:rPr>
        <w:t xml:space="preserve">鼻孔會流出帶血的分泌物。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2.處理：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如易取出，可以擤鼻子使異物出來。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如不易取出，讓患者保持安靜，建議用口呼吸。勿用東西挖鼻子，以免將異物推入更深，應立即送醫治療。</w:t>
      </w:r>
    </w:p>
    <w:bookmarkEnd w:id="58"/>
    <w:bookmarkStart w:id="59" w:name="十一鼻出血"/>
    <w:p>
      <w:pPr>
        <w:pStyle w:val="Heading3"/>
      </w:pPr>
      <w:r>
        <w:rPr>
          <w:rFonts w:hint="eastAsia"/>
        </w:rPr>
        <w:t xml:space="preserve">（十一）</w:t>
      </w:r>
      <w:r>
        <w:rPr>
          <w:rFonts w:hint="eastAsia"/>
        </w:rPr>
        <w:t xml:space="preserve">鼻出血</w:t>
      </w:r>
    </w:p>
    <w:p>
      <w:pPr>
        <w:pStyle w:val="FirstParagraph"/>
      </w:pPr>
      <w:r>
        <w:rPr>
          <w:rFonts w:hint="eastAsia"/>
        </w:rPr>
        <w:t xml:space="preserve">1.原因：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通常起於鼻孔內的血管出血。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鼻子遭到撞擊、戳挖，或者打噴嚏，都可能引起鼻出血。</w:t>
      </w:r>
    </w:p>
    <w:p>
      <w:pPr>
        <w:numPr>
          <w:ilvl w:val="0"/>
          <w:numId w:val="1020"/>
        </w:numPr>
      </w:pPr>
      <w:r>
        <w:rPr>
          <w:rFonts w:hint="eastAsia"/>
        </w:rPr>
        <w:t xml:space="preserve">當鼻子流出帶血跡或其他顏色的液體時，可能是因顱骨骨折或其他傷害所致。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2.症狀：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鼻子流出血液。</w:t>
      </w:r>
    </w:p>
    <w:p>
      <w:pPr>
        <w:numPr>
          <w:ilvl w:val="0"/>
          <w:numId w:val="1020"/>
        </w:numPr>
      </w:pPr>
      <w:r>
        <w:rPr>
          <w:rFonts w:hint="eastAsia"/>
        </w:rPr>
        <w:t xml:space="preserve">如顱骨骨折，可能流出血液和骨髓液的混合物。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3.處理：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讓患者坐下，頭向前傾，捏住鼻子的軟骨部份，不要講話或笑，並勸患者張開嘴巴呼吸。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用毛巾或乾淨的布料沾冷水，在患者的鼻樑及前額作冷敷。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用棉塊或敷料浸泡微溫的水，輕輕擦洗口鼻，但是不要塞住鼻孔。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勸患者吐出口中的血液，因為吞血可能會引起嘔吐。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十分鐘後放鬆壓力，若仍在出血，則繼續捏十分鐘；若停止出血，則靜靜休息，避免太用力講話及大笑，盡量避免鼻子受到碰撞。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若30分鐘後，仍然出血不止，則應儘快送醫。</w:t>
      </w:r>
    </w:p>
    <w:bookmarkEnd w:id="59"/>
    <w:bookmarkStart w:id="60" w:name="十二腹痛"/>
    <w:p>
      <w:pPr>
        <w:pStyle w:val="Heading3"/>
      </w:pPr>
      <w:r>
        <w:rPr>
          <w:rFonts w:hint="eastAsia"/>
        </w:rPr>
        <w:t xml:space="preserve">（十二）</w:t>
      </w:r>
      <w:r>
        <w:rPr>
          <w:rFonts w:hint="eastAsia"/>
        </w:rPr>
        <w:t xml:space="preserve">腹痛</w:t>
      </w:r>
    </w:p>
    <w:p>
      <w:pPr>
        <w:pStyle w:val="FirstParagraph"/>
      </w:pPr>
      <w:r>
        <w:rPr>
          <w:rFonts w:hint="eastAsia"/>
        </w:rPr>
        <w:t xml:space="preserve">1.原因：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腹痛的原因很多，包括消化不良、疝氣、便秘、食物中毒等。要特別注意的是，是否有嘔吐、發燒、頭痛或下痢等現象。</w:t>
      </w:r>
    </w:p>
    <w:p>
      <w:pPr>
        <w:pStyle w:val="BodyText"/>
      </w:pPr>
      <w:r>
        <w:rPr>
          <w:rFonts w:hint="eastAsia"/>
        </w:rPr>
        <w:t xml:space="preserve">2.症狀：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腹部任何部位發生疼痛，可能隱隱作痛、刺痛、持續疼痛或間歇疼痛，有時是局部疼痛也可能是整個腹部作痛。</w:t>
      </w:r>
    </w:p>
    <w:p>
      <w:pPr>
        <w:pStyle w:val="BodyText"/>
      </w:pPr>
      <w:r>
        <w:rPr>
          <w:rFonts w:hint="eastAsia"/>
        </w:rPr>
        <w:t xml:space="preserve">3.處理：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讓患者保持半坐臥姿勢，或採屈膝仰臥姿勢。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在患部敷上熱水袋或熱毛巾。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想要嘔吐時讓患者採復甦姿勢。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若疼痛已持續半小時以上，或疼痛漸漸加劇就趕快送醫了。</w:t>
      </w:r>
    </w:p>
    <w:bookmarkEnd w:id="60"/>
    <w:bookmarkStart w:id="61" w:name="十三休克"/>
    <w:p>
      <w:pPr>
        <w:pStyle w:val="Heading3"/>
      </w:pPr>
      <w:r>
        <w:rPr>
          <w:rFonts w:hint="eastAsia"/>
        </w:rPr>
        <w:t xml:space="preserve">（十三）</w:t>
      </w:r>
      <w:r>
        <w:rPr>
          <w:rFonts w:hint="eastAsia"/>
        </w:rPr>
        <w:t xml:space="preserve">休克</w:t>
      </w:r>
    </w:p>
    <w:bookmarkEnd w:id="61"/>
    <w:bookmarkStart w:id="62" w:name="定義"/>
    <w:p>
      <w:pPr>
        <w:pStyle w:val="Heading3"/>
      </w:pPr>
      <w:r>
        <w:t xml:space="preserve">1. </w:t>
      </w:r>
      <w:r>
        <w:rPr>
          <w:rFonts w:hint="eastAsia"/>
        </w:rPr>
        <w:t xml:space="preserve">定義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休克是指有效血循環量不足，引起細胞缺氧而干擾正常細胞的新陳代謝。它會造成組織跟器官灌注不足，因而擾亂細胞功能。在醫學上，休克常是指循環系統衰竭(Collapse)的情況而言。</w:t>
      </w:r>
    </w:p>
    <w:bookmarkEnd w:id="62"/>
    <w:bookmarkStart w:id="63" w:name="原因"/>
    <w:p>
      <w:pPr>
        <w:pStyle w:val="Heading3"/>
      </w:pPr>
      <w:r>
        <w:t xml:space="preserve">2. </w:t>
      </w:r>
      <w:r>
        <w:rPr>
          <w:rFonts w:hint="eastAsia"/>
        </w:rPr>
        <w:t xml:space="preserve">原因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各種嚴重外傷；出血或體液的流失（長時間的嘔吐腹瀉或灼傷）；感染；心臟病突發或中風；化學藥品、瓦斯、酒精或藥物中毒。呼吸系統受傷或氣管阻塞導致的缺氧也會引起休克。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傷患體溫異常變化及傷患心情緊張，都會引起休克的現象。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疼痛，處理不當或遲延處理會使休克更嚴重。</w:t>
      </w:r>
    </w:p>
    <w:bookmarkEnd w:id="63"/>
    <w:bookmarkStart w:id="64" w:name="休克處理的目的"/>
    <w:p>
      <w:pPr>
        <w:pStyle w:val="Heading3"/>
      </w:pPr>
      <w:r>
        <w:t xml:space="preserve">3. </w:t>
      </w:r>
      <w:r>
        <w:rPr>
          <w:rFonts w:hint="eastAsia"/>
        </w:rPr>
        <w:t xml:space="preserve">休克處理的目的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改善血液的循環。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供給適量氧氣。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維持正常體溫。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避免及減輕休克。</w:t>
      </w:r>
    </w:p>
    <w:bookmarkEnd w:id="64"/>
    <w:bookmarkStart w:id="65" w:name="常見的休克類型"/>
    <w:p>
      <w:pPr>
        <w:pStyle w:val="Heading3"/>
      </w:pPr>
      <w:r>
        <w:t xml:space="preserve">4. </w:t>
      </w:r>
      <w:r>
        <w:rPr>
          <w:rFonts w:hint="eastAsia"/>
        </w:rPr>
        <w:t xml:space="preserve">常見的休克類型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出血性休克（失血）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循環系統休克（氧氣供應不足）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神經性休克（神經系統失去對血管的控制）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心理性休克（昏厥）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心臟性休克（心臟功能不良）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敗血性休克（嚴重感染）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過敏性休克（敏感反應）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新陳代謝的休克（失去體液）</w:t>
      </w:r>
    </w:p>
    <w:bookmarkEnd w:id="65"/>
    <w:bookmarkStart w:id="66" w:name="休克的徵象與症狀"/>
    <w:p>
      <w:pPr>
        <w:pStyle w:val="Heading3"/>
      </w:pPr>
      <w:r>
        <w:t xml:space="preserve">5. </w:t>
      </w:r>
      <w:r>
        <w:rPr>
          <w:rFonts w:hint="eastAsia"/>
        </w:rPr>
        <w:t xml:space="preserve">休克的徵象與症狀</w:t>
      </w:r>
    </w:p>
    <w:p>
      <w:pPr>
        <w:numPr>
          <w:ilvl w:val="0"/>
          <w:numId w:val="1025"/>
        </w:numPr>
      </w:pPr>
      <w:r>
        <w:rPr>
          <w:rFonts w:hint="eastAsia"/>
        </w:rPr>
        <w:t xml:space="preserve">早期：休克剛開始的時候，由於身體的代償作用，皮膚、軟組織及骨骼肌的血管會收縮，使組織內的血液減少，因而引起下列徵象。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A膚蒼白（帶青色）且冰冷。</w:t>
      </w:r>
    </w:p>
    <w:p>
      <w:pPr>
        <w:pStyle w:val="Compact"/>
        <w:numPr>
          <w:ilvl w:val="1"/>
          <w:numId w:val="1026"/>
        </w:numPr>
      </w:pPr>
      <w:r>
        <w:rPr>
          <w:rFonts w:hint="eastAsia"/>
        </w:rPr>
        <w:t xml:space="preserve">冒汗，皮膚濕冷。</w:t>
      </w:r>
    </w:p>
    <w:p>
      <w:pPr>
        <w:pStyle w:val="Compact"/>
        <w:numPr>
          <w:ilvl w:val="1"/>
          <w:numId w:val="1026"/>
        </w:numPr>
      </w:pPr>
      <w:r>
        <w:rPr>
          <w:rFonts w:hint="eastAsia"/>
        </w:rPr>
        <w:t xml:space="preserve">虛弱。</w:t>
      </w:r>
    </w:p>
    <w:p>
      <w:pPr>
        <w:pStyle w:val="Compact"/>
        <w:numPr>
          <w:ilvl w:val="1"/>
          <w:numId w:val="1026"/>
        </w:numPr>
      </w:pPr>
      <w:r>
        <w:rPr>
          <w:rFonts w:hint="eastAsia"/>
        </w:rPr>
        <w:t xml:space="preserve">脈搏非常快（每分鐘超過100次）且弱，在腕部幾乎感覺不到，但頸動脈及鼠蹊部的股動脈可以摸得到。</w:t>
      </w:r>
    </w:p>
    <w:p>
      <w:pPr>
        <w:pStyle w:val="Compact"/>
        <w:numPr>
          <w:ilvl w:val="1"/>
          <w:numId w:val="1026"/>
        </w:numPr>
      </w:pPr>
      <w:r>
        <w:rPr>
          <w:rFonts w:hint="eastAsia"/>
        </w:rPr>
        <w:t xml:space="preserve">呼吸短促，也可能有深呼吸，但不規律。</w:t>
      </w:r>
    </w:p>
    <w:p>
      <w:pPr>
        <w:pStyle w:val="Compact"/>
        <w:numPr>
          <w:ilvl w:val="1"/>
          <w:numId w:val="1026"/>
        </w:numPr>
      </w:pPr>
      <w:r>
        <w:rPr>
          <w:rFonts w:hint="eastAsia"/>
        </w:rPr>
        <w:t xml:space="preserve">胸腹部受傷時因深呼吸會加重疼痛，所以傷患會呼吸短促。</w:t>
      </w:r>
    </w:p>
    <w:p>
      <w:pPr>
        <w:pStyle w:val="Compact"/>
        <w:numPr>
          <w:ilvl w:val="1"/>
          <w:numId w:val="1026"/>
        </w:numPr>
      </w:pPr>
      <w:r>
        <w:rPr>
          <w:rFonts w:hint="eastAsia"/>
        </w:rPr>
        <w:t xml:space="preserve">出血性休克的患者可能變得不安、焦慮（缺氧的早期現象），不能入睡，並抱怨非常口渴。</w:t>
      </w:r>
    </w:p>
    <w:p>
      <w:pPr>
        <w:numPr>
          <w:ilvl w:val="1"/>
          <w:numId w:val="1026"/>
        </w:numPr>
      </w:pPr>
      <w:r>
        <w:rPr>
          <w:rFonts w:hint="eastAsia"/>
        </w:rPr>
        <w:t xml:space="preserve">傷患可能會想吐甚致於有嘔吐的現象。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2.晚期：如果傷患的情形繼續惡化，則可能會有下列徵象出現。</w:t>
      </w:r>
    </w:p>
    <w:p>
      <w:pPr>
        <w:pStyle w:val="Compact"/>
        <w:numPr>
          <w:ilvl w:val="1"/>
          <w:numId w:val="1026"/>
        </w:numPr>
      </w:pPr>
      <w:r>
        <w:rPr>
          <w:rFonts w:hint="eastAsia"/>
        </w:rPr>
        <w:t xml:space="preserve">傷患變得冷默，沒有反應。</w:t>
      </w:r>
    </w:p>
    <w:p>
      <w:pPr>
        <w:pStyle w:val="Compact"/>
        <w:numPr>
          <w:ilvl w:val="1"/>
          <w:numId w:val="1026"/>
        </w:numPr>
      </w:pPr>
      <w:r>
        <w:rPr>
          <w:rFonts w:hint="eastAsia"/>
        </w:rPr>
        <w:t xml:space="preserve">傷患的雙眼下陷、面無表情、瞳孔放大。</w:t>
      </w:r>
    </w:p>
    <w:p>
      <w:pPr>
        <w:pStyle w:val="Compact"/>
        <w:numPr>
          <w:ilvl w:val="1"/>
          <w:numId w:val="1026"/>
        </w:numPr>
      </w:pPr>
      <w:r>
        <w:rPr>
          <w:rFonts w:hint="eastAsia"/>
        </w:rPr>
        <w:t xml:space="preserve">皮膚血管可能充血，因而有一些紅斑，這表示傷患的血壓已經降得很低。</w:t>
      </w:r>
    </w:p>
    <w:p>
      <w:pPr>
        <w:pStyle w:val="Compact"/>
        <w:numPr>
          <w:ilvl w:val="1"/>
          <w:numId w:val="1026"/>
        </w:numPr>
      </w:pPr>
      <w:r>
        <w:rPr>
          <w:rFonts w:hint="eastAsia"/>
        </w:rPr>
        <w:t xml:space="preserve">如果沒有及時處理，傷患意識喪失，體溫下降，並且可能死亡。</w:t>
      </w:r>
    </w:p>
    <w:bookmarkEnd w:id="66"/>
    <w:bookmarkStart w:id="67" w:name="休克的處理"/>
    <w:p>
      <w:pPr>
        <w:pStyle w:val="Heading3"/>
      </w:pPr>
      <w:r>
        <w:t xml:space="preserve">6. </w:t>
      </w:r>
      <w:r>
        <w:rPr>
          <w:rFonts w:hint="eastAsia"/>
        </w:rPr>
        <w:t xml:space="preserve">休克的處理</w:t>
      </w:r>
    </w:p>
    <w:p>
      <w:pPr>
        <w:pStyle w:val="FirstParagraph"/>
      </w:pPr>
      <w:r>
        <w:rPr>
          <w:rFonts w:hint="eastAsia"/>
        </w:rPr>
        <w:t xml:space="preserve">1.控制或解除引起休克的原因。若有出血，立刻止血；若有骨折，固定肢體；若停止呼吸，作人工呼吸；若心跳停止，作心肺復甦術。</w:t>
      </w:r>
    </w:p>
    <w:p>
      <w:pPr>
        <w:pStyle w:val="BodyText"/>
      </w:pPr>
      <w:r>
        <w:rPr>
          <w:rFonts w:hint="eastAsia"/>
        </w:rPr>
        <w:t xml:space="preserve">2.改善血液循環：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姿勢：傷患的姿勢依患者受傷部位及傷勢而定。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平躺、下肢抬高：讓患者躺下，將下肢抬高20～，可促進血液循環，是最佳的姿勢（圖一）。但是若有以下幾種情形則嚴禁將下肢抬高：</w:t>
      </w:r>
    </w:p>
    <w:p>
      <w:pPr>
        <w:pStyle w:val="Compact"/>
        <w:numPr>
          <w:ilvl w:val="2"/>
          <w:numId w:val="1029"/>
        </w:numPr>
      </w:pPr>
      <w:r>
        <w:rPr>
          <w:rFonts w:hint="eastAsia"/>
        </w:rPr>
        <w:t xml:space="preserve">頭部外傷。</w:t>
      </w:r>
    </w:p>
    <w:p>
      <w:pPr>
        <w:pStyle w:val="Compact"/>
        <w:numPr>
          <w:ilvl w:val="2"/>
          <w:numId w:val="1029"/>
        </w:numPr>
      </w:pPr>
      <w:r>
        <w:rPr>
          <w:rFonts w:hint="eastAsia"/>
        </w:rPr>
        <w:t xml:space="preserve">呼吸困難且有加重的趨勢。</w:t>
      </w:r>
    </w:p>
    <w:p>
      <w:pPr>
        <w:pStyle w:val="Compact"/>
        <w:numPr>
          <w:ilvl w:val="2"/>
          <w:numId w:val="1029"/>
        </w:numPr>
      </w:pPr>
      <w:r>
        <w:rPr>
          <w:rFonts w:hint="eastAsia"/>
        </w:rPr>
        <w:t xml:space="preserve">當下肢抬高時患者覺得痛苦。</w:t>
      </w:r>
    </w:p>
    <w:p>
      <w:pPr>
        <w:pStyle w:val="Compact"/>
        <w:numPr>
          <w:ilvl w:val="2"/>
          <w:numId w:val="1029"/>
        </w:numPr>
      </w:pPr>
      <w:r>
        <w:rPr>
          <w:rFonts w:hint="eastAsia"/>
        </w:rPr>
        <w:t xml:space="preserve">腹部有嚴重創傷時。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平躺、頭胸部墊高：頭部外傷的患者應仰臥，但頭部不能低於身體的其他部位（圖二）。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側臥（復甦姿勢）：顏面受傷或下顎重傷，或傷者喪失意識時應該側臥（圖三）。側臥乃是為了讓口中液體流出，並避免嘔吐物或血液堵塞氣管。但是若患者沒有吸入液體的危險，而又有呼吸困難的現象時應給予仰臥，並將頭肩部墊高，或採用半坐臥的姿勢。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假如不能確定受傷的部位，則讓傷患平躺。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保暖：以毛毯裹住患者（嬰兒式包裹法）（圖四）。但是，保暖亦不可過熱，以不出汗為原則，因體表溫度過高對患者是有害的。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供給飲料：水分是休克患者最需要的，但若患者陷入昏迷狀態，頭、胸、腹受到重創，或需要接受手術者，絕對不能供給飲料。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儘快將患者送醫。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其他注意事項：</w:t>
      </w:r>
    </w:p>
    <w:p>
      <w:pPr>
        <w:pStyle w:val="Compact"/>
        <w:numPr>
          <w:ilvl w:val="1"/>
          <w:numId w:val="1030"/>
        </w:numPr>
      </w:pPr>
      <w:r>
        <w:rPr>
          <w:rFonts w:hint="eastAsia"/>
        </w:rPr>
        <w:t xml:space="preserve">如果懷疑患者的頸部或脊椎受傷時，除非為了避免二度傷害或者因急救所需，而必須搬動患者，否則，千萬不要移動患者。再則，搬運傷患之前，要先作好各種急救處理。</w:t>
      </w:r>
    </w:p>
    <w:p>
      <w:pPr>
        <w:pStyle w:val="Compact"/>
        <w:numPr>
          <w:ilvl w:val="1"/>
          <w:numId w:val="1030"/>
        </w:numPr>
      </w:pPr>
      <w:r>
        <w:rPr>
          <w:rFonts w:hint="eastAsia"/>
        </w:rPr>
        <w:t xml:space="preserve">安慰患者，並設法消除患者的緊張、焦慮情緒，但不要作無謂的保證。</w:t>
      </w:r>
    </w:p>
    <w:bookmarkEnd w:id="67"/>
    <w:bookmarkStart w:id="68" w:name="十四各種過熱引起的急症"/>
    <w:p>
      <w:pPr>
        <w:pStyle w:val="Heading3"/>
      </w:pPr>
      <w:r>
        <w:rPr>
          <w:rFonts w:hint="eastAsia"/>
        </w:rPr>
        <w:t xml:space="preserve">（十四）</w:t>
      </w:r>
      <w:r>
        <w:rPr>
          <w:rFonts w:hint="eastAsia"/>
        </w:rPr>
        <w:t xml:space="preserve">各種過熱引起的急症</w:t>
      </w:r>
    </w:p>
    <w:p>
      <w:pPr>
        <w:pStyle w:val="FirstParagraph"/>
      </w:pPr>
      <w:r>
        <w:rPr>
          <w:rFonts w:hint="eastAsia"/>
        </w:rPr>
        <w:t xml:space="preserve">1.熱痙攣：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於高溫下工作，因出汗過多，致使體內電解質流失過多，而引起肌肉的痙攣。常發生在四肢及腹部。</w:t>
      </w:r>
    </w:p>
    <w:p>
      <w:pPr>
        <w:pStyle w:val="BodyText"/>
      </w:pPr>
      <w:r>
        <w:rPr>
          <w:rFonts w:hint="eastAsia"/>
        </w:rPr>
        <w:t xml:space="preserve">2.中熱衰竭：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因環境悶熱、濕度太高，且不通風，出汗過多，造成體內水份及鹽份不足，其產生症狀與休克類似，故又稱熱休克。</w:t>
      </w:r>
    </w:p>
    <w:p>
      <w:pPr>
        <w:pStyle w:val="BodyText"/>
      </w:pPr>
      <w:r>
        <w:rPr>
          <w:rFonts w:hint="eastAsia"/>
        </w:rPr>
        <w:t xml:space="preserve">3.中暑：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發生較突然，由於大氣中溫度過高致使排汗機能受到干擾，汗腺失去排汗功能，以致於不能散熱。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&lt;&lt;熱痙攣﹑中熱衰竭﹑中暑三種急症之列表比較&gt;&gt;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名稱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熱痙攣(Heat</w:t>
            </w:r>
            <w:r>
              <w:t xml:space="preserve"> Cramp)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中熱衰竭(Heat</w:t>
            </w:r>
            <w:r>
              <w:t xml:space="preserve"> Exhaustion)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中暑(Heat</w:t>
            </w:r>
            <w:r>
              <w:t xml:space="preserve"> Stroke)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易發生之人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身體狀況良好，但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未受訓之人。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活動中的人，靜止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休息，但曝熱久。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原來就有疾病的人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或老人。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環境溫度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未必超過體內溫度，不一定是曝露在陽光下才會發生。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熱環境下產生。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相對溫度升高是主因，不一定需要在熱的環境下才發生。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原因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出汗過多－水分鹽分損失太多－喝大量水－水及鹽分失去平衡－肌肉不隨意的痙攣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高溫－出汗增加－周圍血管增加血流－血流量無法滿足身體組織的需求－中熱衰竭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高溫－體溫調節中樞熱調節機轉失去作用－汗無法排出－體熱不斷升高－細胞受損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發病部位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四肢肌肉隨意肌的痙攣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全身性障礙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體溫變化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正常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可能體溫正常或略低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發燒達</w:t>
            </w:r>
            <w:r>
              <w:t xml:space="preserve"> 40°C </w:t>
            </w:r>
            <w:r>
              <w:rPr>
                <w:rFonts w:hint="eastAsia"/>
              </w:rPr>
              <w:t xml:space="preserve">以上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症狀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隨意肌的痛性痙攣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虛弱﹑眩暈﹑頭痛﹑惡心﹑食慾不振﹑臉色灰白﹑皮膚冰冷而黏濕﹑瞳孔放大﹑BP↓P↑﹑靜脈回流不良。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症狀出現前有流汗減少或停止，輕度中暑者沒有先兆，也可能有頭痛﹑暈厥或腹部不適，另有虛脫﹑脈搏加快呼吸急淺，嚴重者昏迷﹑休克﹑皮膚燙而乾紅。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發作時間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不定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可能很短時間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視病情而定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處理方法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1.供給食鹽水或鹽片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2.於患處用溫溼毛巾以穩定的壓力按摩痙攣處。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3.休息。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1.移到通風處，解開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束縛。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2.抬高下肢（20-30</w:t>
            </w:r>
            <w:r>
              <w:t xml:space="preserve"> </w:t>
            </w:r>
            <w:r>
              <w:rPr>
                <w:rFonts w:hint="eastAsia"/>
              </w:rPr>
              <w:t xml:space="preserve">公分）或從足踝到大腿用繃帶綁緊。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3.清醒者可供給食鹽水。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4.昏迷者則送醫。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1.儘速降低體溫至</w:t>
            </w:r>
            <w:r>
              <w:t xml:space="preserve"> 38°C </w:t>
            </w:r>
            <w:r>
              <w:rPr>
                <w:rFonts w:hint="eastAsia"/>
              </w:rPr>
              <w:t xml:space="preserve">以下。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2.降溫方法</w:t>
            </w:r>
          </w:p>
          <w:p>
            <w:pPr>
              <w:pStyle w:val="Compact"/>
              <w:numPr>
                <w:ilvl w:val="0"/>
                <w:numId w:val="1031"/>
              </w:numPr>
            </w:pPr>
            <w:r>
              <w:rPr>
                <w:rFonts w:hint="eastAsia"/>
              </w:rPr>
              <w:t xml:space="preserve">冷敷。</w:t>
            </w:r>
          </w:p>
          <w:p>
            <w:pPr>
              <w:pStyle w:val="Compact"/>
              <w:numPr>
                <w:ilvl w:val="0"/>
                <w:numId w:val="1031"/>
              </w:numPr>
            </w:pPr>
            <w:r>
              <w:rPr>
                <w:rFonts w:hint="eastAsia"/>
              </w:rPr>
              <w:t xml:space="preserve">溫水拭浴。</w:t>
            </w:r>
          </w:p>
          <w:p>
            <w:pPr>
              <w:pStyle w:val="Compact"/>
              <w:numPr>
                <w:ilvl w:val="0"/>
                <w:numId w:val="1031"/>
              </w:numPr>
            </w:pPr>
            <w:r>
              <w:rPr>
                <w:rFonts w:hint="eastAsia"/>
              </w:rPr>
              <w:t xml:space="preserve">酒精拭浴。</w:t>
            </w:r>
          </w:p>
          <w:p>
            <w:pPr>
              <w:numPr>
                <w:ilvl w:val="0"/>
                <w:numId w:val="1031"/>
              </w:numPr>
            </w:pPr>
            <w:r>
              <w:rPr>
                <w:rFonts w:hint="eastAsia"/>
              </w:rPr>
              <w:t xml:space="preserve">泡入冷水中－？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3.抬至通風處，解開束縛。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4.清醒者，給食鹽水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5.觀察生命徵象。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6.送醫。</w:t>
            </w:r>
          </w:p>
        </w:tc>
      </w:tr>
      <w:t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癒後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良好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良好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可能再發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預防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補充水及鹽分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1.避免直接陽光下曝曬。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2.體弱者避免在熱環境下活動，並注意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通風。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3.出汗太多時，應補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充食鹽水。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同前</w:t>
            </w:r>
          </w:p>
        </w:tc>
      </w:tr>
    </w:tbl>
    <w:bookmarkEnd w:id="68"/>
    <w:bookmarkStart w:id="69" w:name="十五蛇毒.蜂毒的急救法"/>
    <w:p>
      <w:pPr>
        <w:pStyle w:val="Heading3"/>
      </w:pPr>
      <w:r>
        <w:rPr>
          <w:rFonts w:hint="eastAsia"/>
        </w:rPr>
        <w:t xml:space="preserve">（十五）</w:t>
      </w:r>
      <w:r>
        <w:rPr>
          <w:rFonts w:hint="eastAsia"/>
        </w:rPr>
        <w:t xml:space="preserve">蛇毒.蜂毒的急救法</w:t>
      </w:r>
    </w:p>
    <w:p>
      <w:pPr>
        <w:pStyle w:val="FirstParagraph"/>
      </w:pPr>
      <w:r>
        <w:rPr>
          <w:rFonts w:hint="eastAsia"/>
        </w:rPr>
        <w:t xml:space="preserve">1.毒蛇咬傷：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毒蛇咬傷的預防：</w:t>
      </w:r>
    </w:p>
    <w:p>
      <w:pPr>
        <w:pStyle w:val="Compact"/>
        <w:numPr>
          <w:ilvl w:val="1"/>
          <w:numId w:val="1033"/>
        </w:numPr>
      </w:pPr>
      <w:r>
        <w:rPr>
          <w:rFonts w:hint="eastAsia"/>
        </w:rPr>
        <w:t xml:space="preserve">切勿招惹毒蛇：毒蛇大都不會主動襲擊人類；因此發現毒蛇的時候，絕對不要招惹它，以防攻擊。</w:t>
      </w:r>
    </w:p>
    <w:p>
      <w:pPr>
        <w:pStyle w:val="Compact"/>
        <w:numPr>
          <w:ilvl w:val="1"/>
          <w:numId w:val="1033"/>
        </w:numPr>
      </w:pPr>
      <w:r>
        <w:rPr>
          <w:rFonts w:hint="eastAsia"/>
        </w:rPr>
        <w:t xml:space="preserve">配備防蛇裝備：毒蛇咬傷大多發生在前臂或下肢，尤其是在手指、腳趾附近。所以登山郊遊穿長靴和長褲，並戴手套，是最簡易的預防措施。</w:t>
      </w:r>
    </w:p>
    <w:p>
      <w:pPr>
        <w:pStyle w:val="Compact"/>
        <w:numPr>
          <w:ilvl w:val="1"/>
          <w:numId w:val="1033"/>
        </w:numPr>
      </w:pPr>
      <w:r>
        <w:rPr>
          <w:rFonts w:hint="eastAsia"/>
        </w:rPr>
        <w:t xml:space="preserve">消除蛇類棲息的場所：家屋附近的竹林、草叢、洞穴等，應經常整理清除，俾使蛇類無法藏身。</w:t>
      </w:r>
    </w:p>
    <w:p>
      <w:pPr>
        <w:pStyle w:val="Compact"/>
        <w:numPr>
          <w:ilvl w:val="1"/>
          <w:numId w:val="1033"/>
        </w:numPr>
      </w:pPr>
      <w:r>
        <w:rPr>
          <w:rFonts w:hint="eastAsia"/>
        </w:rPr>
        <w:t xml:space="preserve">避免逗留徘徊戶外：夜間、日出及雨過天晴，為蛇類最活躍的時間。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毒蛇咬傷的緊急處理：</w:t>
      </w:r>
    </w:p>
    <w:p>
      <w:pPr>
        <w:pStyle w:val="Compact"/>
        <w:numPr>
          <w:ilvl w:val="1"/>
          <w:numId w:val="1034"/>
        </w:numPr>
      </w:pPr>
      <w:r>
        <w:rPr>
          <w:rFonts w:hint="eastAsia"/>
        </w:rPr>
        <w:t xml:space="preserve">保持鎮靜，儘可能辨別蛇類。</w:t>
      </w:r>
    </w:p>
    <w:p>
      <w:pPr>
        <w:pStyle w:val="Compact"/>
        <w:numPr>
          <w:ilvl w:val="1"/>
          <w:numId w:val="1034"/>
        </w:numPr>
      </w:pPr>
      <w:r>
        <w:rPr>
          <w:rFonts w:hint="eastAsia"/>
        </w:rPr>
        <w:t xml:space="preserve">如四肢被咬傷，應即刻在咬傷部位的近心端處，用手巾、布條等紮緊，以阻止血行，防止毒液擴散。</w:t>
      </w:r>
    </w:p>
    <w:p>
      <w:pPr>
        <w:pStyle w:val="Compact"/>
        <w:numPr>
          <w:ilvl w:val="1"/>
          <w:numId w:val="1034"/>
        </w:numPr>
      </w:pPr>
      <w:r>
        <w:rPr>
          <w:rFonts w:hint="eastAsia"/>
        </w:rPr>
        <w:t xml:space="preserve">紮緊後，可在咬傷處，用手指擠壓，使毒液隨血流出體外。</w:t>
      </w:r>
    </w:p>
    <w:p>
      <w:pPr>
        <w:pStyle w:val="Compact"/>
        <w:numPr>
          <w:ilvl w:val="1"/>
          <w:numId w:val="1034"/>
        </w:numPr>
      </w:pPr>
      <w:r>
        <w:rPr>
          <w:rFonts w:hint="eastAsia"/>
        </w:rPr>
        <w:t xml:space="preserve">局部冷敷，詳記咬痕及病人的症狀。</w:t>
      </w:r>
    </w:p>
    <w:p>
      <w:pPr>
        <w:pStyle w:val="Compact"/>
        <w:numPr>
          <w:ilvl w:val="1"/>
          <w:numId w:val="1034"/>
        </w:numPr>
      </w:pPr>
      <w:r>
        <w:rPr>
          <w:rFonts w:hint="eastAsia"/>
        </w:rPr>
        <w:t xml:space="preserve">傷者及受傷部位，儘量減少活動，並讓傷口的位置低於心臟。</w:t>
      </w:r>
    </w:p>
    <w:p>
      <w:pPr>
        <w:pStyle w:val="Compact"/>
        <w:numPr>
          <w:ilvl w:val="1"/>
          <w:numId w:val="1034"/>
        </w:numPr>
      </w:pPr>
      <w:r>
        <w:rPr>
          <w:rFonts w:hint="eastAsia"/>
        </w:rPr>
        <w:t xml:space="preserve">即刻安排送醫，各山地衛生所及省縣立醫院，均備有抗毒蛇血清，破傷風疫苗。</w:t>
      </w:r>
    </w:p>
    <w:p>
      <w:pPr>
        <w:numPr>
          <w:ilvl w:val="1"/>
          <w:numId w:val="1034"/>
        </w:numPr>
      </w:pPr>
      <w:r>
        <w:rPr>
          <w:rFonts w:hint="eastAsia"/>
        </w:rPr>
        <w:t xml:space="preserve">切勿輕信巫術或秘方，以免耽誤治療時機，導致危及生命。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表一：毒蛇種類</w:t>
      </w:r>
    </w:p>
    <w:tbl>
      <w:tblPr>
        <w:tblStyle w:val="Table"/>
        <w:tblW w:type="pct" w:w="5000"/>
        <w:jc w:val="left"/>
        <w:tblInd w:w="1440" w:type="dxa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出血性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神經性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混合性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響尾蛇科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百步蛇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龜殼花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赤尾青竹絲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蝙蝠蛇科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飯匙倩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(眼鏡蛇)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雨傘節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蝮蛇科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鎖鍊蛇</w:t>
            </w:r>
          </w:p>
        </w:tc>
      </w:tr>
    </w:tbl>
    <w:p>
      <w:pPr>
        <w:numPr>
          <w:ilvl w:val="1"/>
          <w:numId w:val="1000"/>
        </w:numPr>
      </w:pPr>
      <w:r>
        <w:rPr>
          <w:rFonts w:hint="eastAsia"/>
        </w:rPr>
        <w:t xml:space="preserve">※神經性毒蛇咬傷傷口疼痛較輕，往往只有些許麻感，又神經毒吸收速度比較快，但卻因潛伏期較長，常令人產生掉以輕心而不及時注意處理，故危險性較大。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2.昆蟲及動物咬傷：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獸咬：</w:t>
      </w:r>
    </w:p>
    <w:p>
      <w:pPr>
        <w:pStyle w:val="Compact"/>
        <w:numPr>
          <w:ilvl w:val="1"/>
          <w:numId w:val="1035"/>
        </w:numPr>
      </w:pPr>
      <w:r>
        <w:rPr>
          <w:rFonts w:hint="eastAsia"/>
        </w:rPr>
        <w:t xml:space="preserve">立刻用水清洗傷口，沖掉唾液。</w:t>
      </w:r>
    </w:p>
    <w:p>
      <w:pPr>
        <w:pStyle w:val="Compact"/>
        <w:numPr>
          <w:ilvl w:val="1"/>
          <w:numId w:val="1035"/>
        </w:numPr>
      </w:pPr>
      <w:r>
        <w:rPr>
          <w:rFonts w:hint="eastAsia"/>
        </w:rPr>
        <w:t xml:space="preserve">再用肥皂和水洗滌傷口五分鐘，徹底沖洗。</w:t>
      </w:r>
    </w:p>
    <w:p>
      <w:pPr>
        <w:pStyle w:val="Compact"/>
        <w:numPr>
          <w:ilvl w:val="1"/>
          <w:numId w:val="1035"/>
        </w:numPr>
      </w:pPr>
      <w:r>
        <w:rPr>
          <w:rFonts w:hint="eastAsia"/>
        </w:rPr>
        <w:t xml:space="preserve">用紗布或乾淨布塊包紮。</w:t>
      </w:r>
    </w:p>
    <w:p>
      <w:pPr>
        <w:pStyle w:val="Compact"/>
        <w:numPr>
          <w:ilvl w:val="1"/>
          <w:numId w:val="1035"/>
        </w:numPr>
      </w:pPr>
      <w:r>
        <w:rPr>
          <w:rFonts w:hint="eastAsia"/>
        </w:rPr>
        <w:t xml:space="preserve">設法捉住牠，再觀察是否有狂犬病徵象。</w:t>
      </w:r>
    </w:p>
    <w:p>
      <w:pPr>
        <w:pStyle w:val="Compact"/>
        <w:numPr>
          <w:ilvl w:val="1"/>
          <w:numId w:val="1035"/>
        </w:numPr>
      </w:pPr>
      <w:r>
        <w:rPr>
          <w:rFonts w:hint="eastAsia"/>
        </w:rPr>
        <w:t xml:space="preserve">儘速送醫接受狂犬病血清或破傷風類毒素預防注射。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蟲咬：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用肥皂和水清洗患處。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如患處發腫，用冰水浸透的布蓋在患處。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送醫。</w:t>
      </w:r>
    </w:p>
    <w:p>
      <w:pPr>
        <w:numPr>
          <w:ilvl w:val="0"/>
          <w:numId w:val="1032"/>
        </w:numPr>
      </w:pPr>
      <w:r>
        <w:rPr>
          <w:rFonts w:hint="eastAsia"/>
        </w:rPr>
        <w:t xml:space="preserve">螫傷：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毒蜘蛛、蠍子、蜈蚣螫傷處四周可能紅腫，加上腹部或肌肉痙攣難受、發燒、出汗、噁心、刺痛或灼痛，可能蔓延全身。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處理：</w:t>
      </w:r>
    </w:p>
    <w:p>
      <w:pPr>
        <w:pStyle w:val="Compact"/>
        <w:numPr>
          <w:ilvl w:val="1"/>
          <w:numId w:val="1037"/>
        </w:numPr>
      </w:pPr>
      <w:r>
        <w:rPr>
          <w:rFonts w:hint="eastAsia"/>
        </w:rPr>
        <w:t xml:space="preserve">保暖</w:t>
      </w:r>
    </w:p>
    <w:p>
      <w:pPr>
        <w:pStyle w:val="Compact"/>
        <w:numPr>
          <w:ilvl w:val="1"/>
          <w:numId w:val="1037"/>
        </w:numPr>
      </w:pPr>
      <w:r>
        <w:rPr>
          <w:rFonts w:hint="eastAsia"/>
        </w:rPr>
        <w:t xml:space="preserve">在螫傷處冰敷使毒素散的慢</w:t>
      </w:r>
    </w:p>
    <w:p>
      <w:pPr>
        <w:pStyle w:val="Compact"/>
        <w:numPr>
          <w:ilvl w:val="1"/>
          <w:numId w:val="1037"/>
        </w:numPr>
      </w:pPr>
      <w:r>
        <w:rPr>
          <w:rFonts w:hint="eastAsia"/>
        </w:rPr>
        <w:t xml:space="preserve">送醫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蜂類螫傷：</w:t>
      </w:r>
    </w:p>
    <w:p>
      <w:pPr>
        <w:pStyle w:val="Compact"/>
        <w:numPr>
          <w:ilvl w:val="1"/>
          <w:numId w:val="1038"/>
        </w:numPr>
      </w:pPr>
      <w:r>
        <w:rPr>
          <w:rFonts w:hint="eastAsia"/>
        </w:rPr>
        <w:t xml:space="preserve">用消毒的針或小刀挑出螫刺。</w:t>
      </w:r>
    </w:p>
    <w:p>
      <w:pPr>
        <w:pStyle w:val="Compact"/>
        <w:numPr>
          <w:ilvl w:val="1"/>
          <w:numId w:val="1038"/>
        </w:numPr>
      </w:pPr>
      <w:r>
        <w:rPr>
          <w:rFonts w:hint="eastAsia"/>
        </w:rPr>
        <w:t xml:space="preserve">冰敷，患處可塗氨水。</w:t>
      </w:r>
    </w:p>
    <w:p>
      <w:pPr>
        <w:pStyle w:val="Compact"/>
        <w:numPr>
          <w:ilvl w:val="1"/>
          <w:numId w:val="1038"/>
        </w:numPr>
      </w:pPr>
      <w:r>
        <w:rPr>
          <w:rFonts w:hint="eastAsia"/>
        </w:rPr>
        <w:t xml:space="preserve">全身螫傷者浸入小蘇打的冰水中。</w:t>
      </w:r>
    </w:p>
    <w:p>
      <w:pPr>
        <w:pStyle w:val="Compact"/>
        <w:numPr>
          <w:ilvl w:val="1"/>
          <w:numId w:val="1038"/>
        </w:numPr>
      </w:pPr>
      <w:r>
        <w:rPr>
          <w:rFonts w:hint="eastAsia"/>
        </w:rPr>
        <w:t xml:space="preserve">送醫。</w:t>
      </w:r>
    </w:p>
    <w:bookmarkEnd w:id="69"/>
    <w:bookmarkStart w:id="70" w:name="五傷患搬運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傷患搬運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本章節分為以下幾個小節，請參閱下列子章節。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搬運法選擇原則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搬運的目的</w:t>
      </w:r>
      <w:r>
        <w:rPr>
          <w:rFonts w:hint="eastAsia"/>
        </w:rPr>
        <w:t xml:space="preserve">是把傷患安全送到能進一步處置的場所，</w:t>
      </w:r>
      <w:r>
        <w:rPr>
          <w:rFonts w:hint="eastAsia"/>
          <w:b/>
          <w:bCs/>
        </w:rPr>
        <w:t xml:space="preserve">不必要的移動會加重傷情</w:t>
      </w:r>
      <w:r>
        <w:t xml:space="preserve">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選擇搬運法</w:t>
      </w:r>
      <w:r>
        <w:rPr>
          <w:rFonts w:hint="eastAsia"/>
        </w:rPr>
        <w:t xml:space="preserve">：依傷勢、人力、設備、距離決定。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優先順序</w:t>
      </w:r>
      <w:r>
        <w:rPr>
          <w:rFonts w:hint="eastAsia"/>
        </w:rPr>
        <w:t xml:space="preserve">：擔架</w:t>
      </w:r>
      <w:r>
        <w:t xml:space="preserve"> &gt; </w:t>
      </w:r>
      <w:r>
        <w:rPr>
          <w:rFonts w:hint="eastAsia"/>
        </w:rPr>
        <w:t xml:space="preserve">多人徒手</w:t>
      </w:r>
      <w:r>
        <w:t xml:space="preserve"> &gt; </w:t>
      </w:r>
      <w:r>
        <w:rPr>
          <w:rFonts w:hint="eastAsia"/>
        </w:rPr>
        <w:t xml:space="preserve">雙人</w:t>
      </w:r>
      <w:r>
        <w:t xml:space="preserve"> &gt; </w:t>
      </w:r>
      <w:r>
        <w:rPr>
          <w:rFonts w:hint="eastAsia"/>
        </w:rPr>
        <w:t xml:space="preserve">單人；現場環境有立即危險時例外。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疑似脊椎傷害</w:t>
      </w:r>
      <w:r>
        <w:rPr>
          <w:rFonts w:hint="eastAsia"/>
        </w:rPr>
        <w:t xml:space="preserve">：絕不可彎曲或扭轉，要保持身體平直；最好用硬式擔架或脊椎板。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口令同步</w:t>
      </w:r>
      <w:r>
        <w:rPr>
          <w:rFonts w:hint="eastAsia"/>
        </w:rPr>
        <w:t xml:space="preserve">：多人搬運必須以口令同步動作，但步伐不必一致以免擔架起伏。</w:t>
      </w:r>
    </w:p>
    <w:bookmarkEnd w:id="70"/>
    <w:bookmarkStart w:id="71" w:name="一野外的搬運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野外的搬運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意外傷害發生時，對於受傷者，除應做緊急救護外，若傷勢嚴重應馬上送醫。但在就醫過程中，搬運方法正確與否對傷勢有很大的影響。以下介紹幾種在野外活動中簡便實用的搬運法。</w:t>
      </w:r>
    </w:p>
    <w:bookmarkEnd w:id="71"/>
    <w:bookmarkStart w:id="80" w:name="二單人徒手搬運法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單人徒手搬運法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單人徒手搬運法適用於</w:t>
      </w:r>
      <w:r>
        <w:rPr>
          <w:rFonts w:hint="eastAsia"/>
          <w:b/>
          <w:bCs/>
        </w:rPr>
        <w:t xml:space="preserve">傷勢輕微、體重較輕、意識清楚</w:t>
      </w:r>
      <w:r>
        <w:rPr>
          <w:rFonts w:hint="eastAsia"/>
        </w:rPr>
        <w:t xml:space="preserve">的傷患，或是現場無其他救援人員時的應急方法。距離若太遠仍應改用擔架。</w:t>
      </w:r>
    </w:p>
    <w:bookmarkStart w:id="72" w:name="扶行法"/>
    <w:p>
      <w:pPr>
        <w:pStyle w:val="Heading3"/>
      </w:pPr>
      <w:r>
        <w:rPr>
          <w:rFonts w:hint="eastAsia"/>
        </w:rPr>
        <w:t xml:space="preserve">扶行法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適用於</w:t>
      </w:r>
      <w:r>
        <w:rPr>
          <w:rFonts w:hint="eastAsia"/>
          <w:b/>
          <w:bCs/>
        </w:rPr>
        <w:t xml:space="preserve">意識清楚、能自行行走但需協助</w:t>
      </w:r>
      <w:r>
        <w:rPr>
          <w:rFonts w:hint="eastAsia"/>
        </w:rPr>
        <w:t xml:space="preserve">者。救護者站在傷患受傷的對側，將傷患的手繞過自己肩膀，自己另一手扶住傷患腰部，與傷患同步行走。</w:t>
      </w:r>
    </w:p>
    <w:bookmarkEnd w:id="72"/>
    <w:bookmarkStart w:id="73" w:name="抱持法公主抱"/>
    <w:p>
      <w:pPr>
        <w:pStyle w:val="Heading3"/>
      </w:pPr>
      <w:r>
        <w:rPr>
          <w:rFonts w:hint="eastAsia"/>
        </w:rPr>
        <w:t xml:space="preserve">抱持法（公主抱）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適用於</w:t>
      </w:r>
      <w:r>
        <w:rPr>
          <w:rFonts w:hint="eastAsia"/>
          <w:b/>
          <w:bCs/>
        </w:rPr>
        <w:t xml:space="preserve">體型較輕、無下肢骨折</w:t>
      </w:r>
      <w:r>
        <w:rPr>
          <w:rFonts w:hint="eastAsia"/>
        </w:rPr>
        <w:t xml:space="preserve">者，常用於兒童或瘦小傷患的短距離搬運。一手托膕窩、一手撐背部，傷患的手環繞救護者的頸部。</w:t>
      </w:r>
    </w:p>
    <w:bookmarkEnd w:id="73"/>
    <w:bookmarkStart w:id="74" w:name="背負法揹負"/>
    <w:p>
      <w:pPr>
        <w:pStyle w:val="Heading3"/>
      </w:pPr>
      <w:r>
        <w:rPr>
          <w:rFonts w:hint="eastAsia"/>
        </w:rPr>
        <w:t xml:space="preserve">背負法（揹負）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適用於</w:t>
      </w:r>
      <w:r>
        <w:rPr>
          <w:rFonts w:hint="eastAsia"/>
          <w:b/>
          <w:bCs/>
        </w:rPr>
        <w:t xml:space="preserve">意識清楚、無上肢骨折</w:t>
      </w:r>
      <w:r>
        <w:rPr>
          <w:rFonts w:hint="eastAsia"/>
        </w:rPr>
        <w:t xml:space="preserve">者，可進行較長距離的搬運。傷患的手交叉於救護者胸前，救護者的雙手托住傷患膕窩。</w:t>
      </w:r>
    </w:p>
    <w:bookmarkEnd w:id="74"/>
    <w:bookmarkStart w:id="75" w:name="消防員搬運法扛肩"/>
    <w:p>
      <w:pPr>
        <w:pStyle w:val="Heading3"/>
      </w:pPr>
      <w:r>
        <w:rPr>
          <w:rFonts w:hint="eastAsia"/>
        </w:rPr>
        <w:t xml:space="preserve">消防員搬運法（扛肩）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將傷患橫扛於肩上，救護者一手繞過傷患膝下、一手抓握其前臂。</w:t>
      </w:r>
      <w:r>
        <w:rPr>
          <w:rFonts w:hint="eastAsia"/>
          <w:b/>
          <w:bCs/>
        </w:rPr>
        <w:t xml:space="preserve">不適用於四肢骨折或疑似脊椎傷害者</w:t>
      </w:r>
      <w:r>
        <w:rPr>
          <w:rFonts w:hint="eastAsia"/>
        </w:rPr>
        <w:t xml:space="preserve">。需要相當的體力，適合短距離快速移動。</w:t>
      </w:r>
    </w:p>
    <w:bookmarkEnd w:id="75"/>
    <w:bookmarkStart w:id="79" w:name="拖行法"/>
    <w:p>
      <w:pPr>
        <w:pStyle w:val="Heading3"/>
      </w:pPr>
      <w:r>
        <w:rPr>
          <w:rFonts w:hint="eastAsia"/>
        </w:rPr>
        <w:t xml:space="preserve">拖行法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適用於</w:t>
      </w:r>
      <w:r>
        <w:rPr>
          <w:rFonts w:hint="eastAsia"/>
          <w:b/>
          <w:bCs/>
        </w:rPr>
        <w:t xml:space="preserve">緊急狀況下需快速脫離危險區（火場、毒氣、坍塌處）</w:t>
      </w:r>
      <w:r>
        <w:rPr>
          <w:rFonts w:hint="eastAsia"/>
        </w:rPr>
        <w:t xml:space="preserve">。將傷患平放於毛毯、外套或床單上，沿身體長軸方向直拉，不可橫向拖行。儘量讓傷患身下有襯墊以減少摩擦。</w:t>
      </w:r>
    </w:p>
    <w:p>
      <w:pPr>
        <w:pStyle w:val="BodyText"/>
      </w:pPr>
      <w:r>
        <w:drawing>
          <wp:inline>
            <wp:extent cx="4838700" cy="1143000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e5dc52131c2c2d74.jpe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9"/>
    <w:bookmarkEnd w:id="80"/>
    <w:bookmarkStart w:id="91" w:name="三雙人徒手搬運法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雙人徒手搬運法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雙人搬運比單人省力且穩定，適合</w:t>
      </w:r>
      <w:r>
        <w:rPr>
          <w:rFonts w:hint="eastAsia"/>
          <w:b/>
          <w:bCs/>
        </w:rPr>
        <w:t xml:space="preserve">較重的傷患、需保持較固定姿勢</w:t>
      </w:r>
      <w:r>
        <w:rPr>
          <w:rFonts w:hint="eastAsia"/>
        </w:rPr>
        <w:t xml:space="preserve">者，或</w:t>
      </w:r>
      <w:r>
        <w:rPr>
          <w:rFonts w:hint="eastAsia"/>
          <w:b/>
          <w:bCs/>
        </w:rPr>
        <w:t xml:space="preserve">較長距離</w:t>
      </w:r>
      <w:r>
        <w:rPr>
          <w:rFonts w:hint="eastAsia"/>
        </w:rPr>
        <w:t xml:space="preserve">的搬運。</w:t>
      </w:r>
    </w:p>
    <w:bookmarkStart w:id="81" w:name="前後抬法"/>
    <w:p>
      <w:pPr>
        <w:pStyle w:val="Heading3"/>
      </w:pPr>
      <w:r>
        <w:rPr>
          <w:rFonts w:hint="eastAsia"/>
        </w:rPr>
        <w:t xml:space="preserve">前後抬法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一人在前抓住傷患雙手或腋下、一人在後托住雙腳膕窩處。</w:t>
      </w:r>
      <w:r>
        <w:rPr>
          <w:rFonts w:hint="eastAsia"/>
          <w:b/>
          <w:bCs/>
        </w:rPr>
        <w:t xml:space="preserve">意識不清者可用此法</w:t>
      </w:r>
      <w:r>
        <w:rPr>
          <w:rFonts w:hint="eastAsia"/>
        </w:rPr>
        <w:t xml:space="preserve">，前者面向行進方向觀察路況。</w:t>
      </w:r>
    </w:p>
    <w:bookmarkEnd w:id="81"/>
    <w:bookmarkStart w:id="82" w:name="拉車式前抱後抬"/>
    <w:p>
      <w:pPr>
        <w:pStyle w:val="Heading3"/>
      </w:pPr>
      <w:r>
        <w:rPr>
          <w:rFonts w:hint="eastAsia"/>
        </w:rPr>
        <w:t xml:space="preserve">拉車式（前抱後抬）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適用於</w:t>
      </w:r>
      <w:r>
        <w:rPr>
          <w:rFonts w:hint="eastAsia"/>
          <w:b/>
          <w:bCs/>
        </w:rPr>
        <w:t xml:space="preserve">意識不清</w:t>
      </w:r>
      <w:r>
        <w:rPr>
          <w:rFonts w:hint="eastAsia"/>
        </w:rPr>
        <w:t xml:space="preserve">的傷患。後者站在傷患背後，雙手從腋下穿入，將傷患雙手交叉於胸前再抓住手腕；前者反身站在傷患雙腿中間，抱起雙腿。兩人一前一後同步行走。</w:t>
      </w:r>
    </w:p>
    <w:bookmarkEnd w:id="82"/>
    <w:bookmarkStart w:id="83" w:name="椅式搬運法"/>
    <w:p>
      <w:pPr>
        <w:pStyle w:val="Heading3"/>
      </w:pPr>
      <w:r>
        <w:rPr>
          <w:rFonts w:hint="eastAsia"/>
        </w:rPr>
        <w:t xml:space="preserve">椅式搬運法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將傷患置於穩固的椅子上，兩名救護者分立椅子前後，</w:t>
      </w:r>
      <w:r>
        <w:rPr>
          <w:rFonts w:hint="eastAsia"/>
          <w:b/>
          <w:bCs/>
        </w:rPr>
        <w:t xml:space="preserve">一人抓住椅背、一人抓住椅腳</w:t>
      </w:r>
      <w:r>
        <w:rPr>
          <w:rFonts w:hint="eastAsia"/>
        </w:rPr>
        <w:t xml:space="preserve">，將椅子連同傷患一同抬起。</w:t>
      </w:r>
      <w:r>
        <w:rPr>
          <w:rFonts w:hint="eastAsia"/>
          <w:b/>
          <w:bCs/>
        </w:rPr>
        <w:t xml:space="preserve">適用於樓梯間或狹窄通道</w:t>
      </w:r>
      <w:r>
        <w:rPr>
          <w:rFonts w:hint="eastAsia"/>
        </w:rPr>
        <w:t xml:space="preserve">的搬運。</w:t>
      </w:r>
    </w:p>
    <w:bookmarkEnd w:id="83"/>
    <w:bookmarkStart w:id="90" w:name="手座式兩手交握"/>
    <w:p>
      <w:pPr>
        <w:pStyle w:val="Heading3"/>
      </w:pPr>
      <w:r>
        <w:rPr>
          <w:rFonts w:hint="eastAsia"/>
        </w:rPr>
        <w:t xml:space="preserve">手座式（兩手交握）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兩名救護者面對面，雙手交握成「井」字座（一人左右手交叉握自己手腕、與另一人手腕互握）。傷患坐於兩人手上，雙手環抱兩人頸部。</w:t>
      </w:r>
      <w:r>
        <w:rPr>
          <w:rFonts w:hint="eastAsia"/>
          <w:b/>
          <w:bCs/>
        </w:rPr>
        <w:t xml:space="preserve">適用於意識清楚、能自己穩定上身</w:t>
      </w:r>
      <w:r>
        <w:rPr>
          <w:rFonts w:hint="eastAsia"/>
        </w:rPr>
        <w:t xml:space="preserve">者。</w:t>
      </w:r>
    </w:p>
    <w:p>
      <w:pPr>
        <w:pStyle w:val="BodyText"/>
      </w:pPr>
      <w:r>
        <w:drawing>
          <wp:inline>
            <wp:extent cx="4800600" cy="1295400"/>
            <wp:effectExtent b="0" l="0" r="0" t="0"/>
            <wp:docPr descr="" title="" id="8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f79b6e4464ed9566.jpe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856843"/>
            <wp:effectExtent b="0" l="0" r="0" t="0"/>
            <wp:docPr descr="" title="" id="8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272b3b129ffa95ba.jpe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56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0"/>
    <w:bookmarkEnd w:id="91"/>
    <w:bookmarkStart w:id="97" w:name="四三人徒手搬運法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三人徒手搬運法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三人搬運穩定度最高，適合</w:t>
      </w:r>
      <w:r>
        <w:rPr>
          <w:rFonts w:hint="eastAsia"/>
          <w:b/>
          <w:bCs/>
        </w:rPr>
        <w:t xml:space="preserve">疑似脊椎傷害、骨折</w:t>
      </w:r>
      <w:r>
        <w:rPr>
          <w:rFonts w:hint="eastAsia"/>
        </w:rPr>
        <w:t xml:space="preserve">或需保持身體平直的傷患。三人應同時動作，避免身體扭曲。</w:t>
      </w:r>
    </w:p>
    <w:bookmarkStart w:id="92" w:name="三人前後抬法"/>
    <w:p>
      <w:pPr>
        <w:pStyle w:val="Heading3"/>
      </w:pPr>
      <w:r>
        <w:rPr>
          <w:rFonts w:hint="eastAsia"/>
        </w:rPr>
        <w:t xml:space="preserve">三人前後抬法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三人一字排列站於傷患同側，分別負責</w:t>
      </w:r>
      <w:r>
        <w:rPr>
          <w:rFonts w:hint="eastAsia"/>
          <w:b/>
          <w:bCs/>
        </w:rPr>
        <w:t xml:space="preserve">頭頸與肩、腰部與臀、膝與腳</w:t>
      </w:r>
      <w:r>
        <w:rPr>
          <w:rFonts w:hint="eastAsia"/>
        </w:rPr>
        <w:t xml:space="preserve">。同時單膝跪地，雙手伸入傷患身下，依口令一齊抬起，將傷患抱於胸前。</w:t>
      </w:r>
    </w:p>
    <w:bookmarkEnd w:id="92"/>
    <w:bookmarkStart w:id="96" w:name="三人平托式脊椎傷害適用"/>
    <w:p>
      <w:pPr>
        <w:pStyle w:val="Heading3"/>
      </w:pPr>
      <w:r>
        <w:rPr>
          <w:rFonts w:hint="eastAsia"/>
        </w:rPr>
        <w:t xml:space="preserve">三人平托式（脊椎傷害適用）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兩名救護者站於傷患</w:t>
      </w:r>
      <w:r>
        <w:rPr>
          <w:rFonts w:hint="eastAsia"/>
          <w:b/>
          <w:bCs/>
        </w:rPr>
        <w:t xml:space="preserve">同一側</w:t>
      </w:r>
      <w:r>
        <w:rPr>
          <w:rFonts w:hint="eastAsia"/>
        </w:rPr>
        <w:t xml:space="preserve">（分別於肩部、腰臀部、膝部），第三人站於對側臀部位置，雙臂伸向傷患臀下，</w:t>
      </w:r>
      <w:r>
        <w:rPr>
          <w:rFonts w:hint="eastAsia"/>
          <w:b/>
          <w:bCs/>
        </w:rPr>
        <w:t xml:space="preserve">握住對面救護員的手腕</w:t>
      </w:r>
      <w:r>
        <w:rPr>
          <w:rFonts w:hint="eastAsia"/>
        </w:rPr>
        <w:t xml:space="preserve">。三人同時單膝跪地，於口令下同時站立。</w:t>
      </w:r>
      <w:r>
        <w:rPr>
          <w:rFonts w:hint="eastAsia"/>
          <w:b/>
          <w:bCs/>
        </w:rPr>
        <w:t xml:space="preserve">適合脊椎骨折者</w:t>
      </w:r>
      <w:r>
        <w:rPr>
          <w:rFonts w:hint="eastAsia"/>
        </w:rPr>
        <w:t xml:space="preserve">，能保持身體平直。</w:t>
      </w:r>
    </w:p>
    <w:p>
      <w:pPr>
        <w:pStyle w:val="BodyText"/>
      </w:pPr>
      <w:r>
        <w:t xml:space="preserve">⚠️ </w:t>
      </w:r>
      <w:r>
        <w:rPr>
          <w:rFonts w:hint="eastAsia"/>
        </w:rPr>
        <w:t xml:space="preserve">注意事項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疑似</w:t>
      </w:r>
      <w:r>
        <w:rPr>
          <w:rFonts w:hint="eastAsia"/>
          <w:b/>
          <w:bCs/>
        </w:rPr>
        <w:t xml:space="preserve">頸椎或脊椎傷害</w:t>
      </w:r>
      <w:r>
        <w:rPr>
          <w:rFonts w:hint="eastAsia"/>
        </w:rPr>
        <w:t xml:space="preserve">者，應優先考慮使用</w:t>
      </w:r>
      <w:r>
        <w:rPr>
          <w:rFonts w:hint="eastAsia"/>
          <w:b/>
          <w:bCs/>
        </w:rPr>
        <w:t xml:space="preserve">硬式擔架（脊椎板）</w:t>
      </w:r>
      <w:r>
        <w:rPr>
          <w:rFonts w:hint="eastAsia"/>
        </w:rPr>
        <w:t xml:space="preserve">，徒手搬運仍有讓傷勢加重的風險，僅在沒有擔架且必須立即移動時採用。</w:t>
      </w:r>
    </w:p>
    <w:p>
      <w:pPr>
        <w:pStyle w:val="BodyText"/>
      </w:pPr>
      <w:r>
        <w:drawing>
          <wp:inline>
            <wp:extent cx="4476750" cy="1171575"/>
            <wp:effectExtent b="0" l="0" r="0" t="0"/>
            <wp:docPr descr="" title="" id="9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9242aceff09efcd.jpe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6"/>
    <w:bookmarkEnd w:id="97"/>
    <w:bookmarkStart w:id="122" w:name="五擔架搬運法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擔架搬運法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2047875" cy="1704975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5b4dab955c13e331.jpe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1700508"/>
                  <wp:effectExtent b="0" l="0" r="0" t="0"/>
                  <wp:docPr descr="" title="" id="10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38bc5276160371e2.jpeg" id="1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7005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2026831"/>
                  <wp:effectExtent b="0" l="0" r="0" t="0"/>
                  <wp:docPr descr="" title="" id="10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2669e702cb9b4f0d.jpeg" id="1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268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rPr>
          <w:rFonts w:hint="eastAsia"/>
        </w:rPr>
        <w:t xml:space="preserve">1.搬運要領</w:t>
      </w:r>
    </w:p>
    <w:p>
      <w:pPr>
        <w:pStyle w:val="BodyText"/>
      </w:pPr>
      <w:r>
        <w:rPr>
          <w:rFonts w:hint="eastAsia"/>
        </w:rPr>
        <w:t xml:space="preserve">1.選擇最理想的搬運法依傷害的嚴重程度、協助人數、可用設備、搬運距離來決定。</w:t>
      </w:r>
    </w:p>
    <w:p>
      <w:pPr>
        <w:pStyle w:val="BodyText"/>
      </w:pPr>
      <w:r>
        <w:rPr>
          <w:rFonts w:hint="eastAsia"/>
        </w:rPr>
        <w:t xml:space="preserve">2.不要逞強抬動過重傷患傷及自己和傷患。</w:t>
      </w:r>
    </w:p>
    <w:p>
      <w:pPr>
        <w:pStyle w:val="BodyText"/>
      </w:pPr>
      <w:r>
        <w:rPr>
          <w:rFonts w:hint="eastAsia"/>
        </w:rPr>
        <w:t xml:space="preserve">3.抬起傷患注意姿勢正確----背部挺直、屈膝彎腰，靠腿部力量將傷患抬起</w:t>
      </w:r>
    </w:p>
    <w:p>
      <w:pPr>
        <w:pStyle w:val="BodyText"/>
      </w:pPr>
      <w:r>
        <w:rPr>
          <w:rFonts w:hint="eastAsia"/>
        </w:rPr>
        <w:t xml:space="preserve">4.使用擔架搬運應有前方開道者。</w:t>
      </w:r>
    </w:p>
    <w:p>
      <w:pPr>
        <w:pStyle w:val="BodyText"/>
      </w:pPr>
      <w:r>
        <w:rPr>
          <w:rFonts w:hint="eastAsia"/>
        </w:rPr>
        <w:t xml:space="preserve">5.使用擔架前應先固定好患者。</w:t>
      </w:r>
    </w:p>
    <w:p>
      <w:pPr>
        <w:pStyle w:val="BodyText"/>
      </w:pPr>
      <w:r>
        <w:rPr>
          <w:rFonts w:hint="eastAsia"/>
        </w:rPr>
        <w:t xml:space="preserve">6.注意保護患者，避免再度受傷。</w:t>
      </w:r>
    </w:p>
    <w:p>
      <w:pPr>
        <w:pStyle w:val="BodyText"/>
      </w:pPr>
      <w:r>
        <w:rPr>
          <w:rFonts w:hint="eastAsia"/>
        </w:rPr>
        <w:t xml:space="preserve">7.多人搬運時，隨口令抬起移動，但步伐不必一致，以免擔架起伏。</w:t>
      </w:r>
    </w:p>
    <w:p>
      <w:pPr>
        <w:pStyle w:val="BodyText"/>
      </w:pPr>
      <w:r>
        <w:rPr>
          <w:rFonts w:hint="eastAsia"/>
        </w:rPr>
        <w:t xml:space="preserve">2.臨時擔架的製作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傷勢較重者必須利用擔架搬運，如果沒有擔架，可以利用現成的東西如門板、椅子來應急，亦可依下列各圖之方法自製臨時擔架代用。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木棍毛毯法</w:t>
      </w:r>
    </w:p>
    <w:p>
      <w:pPr>
        <w:pStyle w:val="Compact"/>
        <w:numPr>
          <w:ilvl w:val="1"/>
          <w:numId w:val="1040"/>
        </w:numPr>
      </w:pPr>
      <w:r>
        <w:rPr>
          <w:rFonts w:hint="eastAsia"/>
        </w:rPr>
        <w:t xml:space="preserve">打開毛毯，將其摺疊三分之一，以一木棍貫穿摺處，並使木棍之兩頭均露出於毯外。(見圖1)</w:t>
      </w:r>
    </w:p>
    <w:p>
      <w:pPr>
        <w:numPr>
          <w:ilvl w:val="1"/>
          <w:numId w:val="1040"/>
        </w:numPr>
      </w:pPr>
      <w:r>
        <w:rPr>
          <w:rFonts w:hint="eastAsia"/>
        </w:rPr>
        <w:t xml:space="preserve">另用一木棍壓於摺好毛毯之上，翻轉其游離緣覆蓋此棍，並使其游離緣露於第一木棍上二吋即成。(見圖2、3)</w:t>
      </w:r>
    </w:p>
    <w:tbl>
      <w:tblPr>
        <w:tblStyle w:val="Table"/>
        <w:tblW w:type="auto" w:w="0"/>
        <w:jc w:val="left"/>
        <w:tblInd w:w="1440" w:type="dxa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3619500" cy="1551214"/>
                  <wp:effectExtent b="0" l="0" r="0" t="0"/>
                  <wp:docPr descr="" title="" id="10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347a21c044efd0cf.jpeg" id="1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5512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1"/>
          <w:numId w:val="1000"/>
        </w:numPr>
      </w:pPr>
      <w:r>
        <w:rPr>
          <w:rFonts w:hint="eastAsia"/>
        </w:rPr>
        <w:t xml:space="preserve">(二)木棍外套法</w:t>
      </w:r>
    </w:p>
    <w:p>
      <w:pPr>
        <w:pStyle w:val="Compact"/>
        <w:numPr>
          <w:ilvl w:val="1"/>
          <w:numId w:val="1040"/>
        </w:numPr>
      </w:pPr>
      <w:r>
        <w:rPr>
          <w:rFonts w:hint="eastAsia"/>
        </w:rPr>
        <w:t xml:space="preserve">將外套拉鍊拉好，翻轉（內外面對調），使衣裏向外，兩袖在內。(如圖4)</w:t>
      </w:r>
    </w:p>
    <w:p>
      <w:pPr>
        <w:pStyle w:val="Compact"/>
        <w:numPr>
          <w:ilvl w:val="1"/>
          <w:numId w:val="1040"/>
        </w:numPr>
      </w:pPr>
      <w:r>
        <w:rPr>
          <w:rFonts w:hint="eastAsia"/>
        </w:rPr>
        <w:t xml:space="preserve">使衣領在下，衣背朝上。乃用兩木棍分別穿過兩袖。(如圖5)</w:t>
      </w:r>
    </w:p>
    <w:p>
      <w:pPr>
        <w:numPr>
          <w:ilvl w:val="1"/>
          <w:numId w:val="1040"/>
        </w:numPr>
      </w:pPr>
      <w:r>
        <w:rPr>
          <w:rFonts w:hint="eastAsia"/>
        </w:rPr>
        <w:t xml:space="preserve">再用另一件外套如上法以該兩木棍穿過之，以增加其長度，同時臨機調整擔架之長度以使傷者臥於其上，如此則一件外套載傷者臀部，一件外套載傷者頭部。(若長度不夠，可再加一件)。或可加綁一條三角巾，以托住頭部，較為舒適。(如圖6)</w:t>
      </w:r>
    </w:p>
    <w:tbl>
      <w:tblPr>
        <w:tblStyle w:val="Table"/>
        <w:tblW w:type="auto" w:w="0"/>
        <w:jc w:val="left"/>
        <w:tblInd w:w="1440" w:type="dxa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3619500" cy="3464820"/>
                  <wp:effectExtent b="0" l="0" r="0" t="0"/>
                  <wp:docPr descr="" title="" id="11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67c8701aefb740e5.jpeg" id="1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3464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3619500" cy="1080238"/>
                  <wp:effectExtent b="0" l="0" r="0" t="0"/>
                  <wp:docPr descr="" title="" id="11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06c376d05f2054f6.jpeg" id="1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0802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3619500" cy="1068487"/>
                  <wp:effectExtent b="0" l="0" r="0" t="0"/>
                  <wp:docPr descr="" title="" id="11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69aeb0dbe5531f20.jpeg" id="1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0684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1"/>
          <w:numId w:val="1000"/>
        </w:numPr>
      </w:pPr>
      <w:r>
        <w:rPr>
          <w:rFonts w:hint="eastAsia"/>
        </w:rPr>
        <w:t xml:space="preserve">(三)木棍繩子法</w:t>
      </w:r>
    </w:p>
    <w:p>
      <w:pPr>
        <w:pStyle w:val="Compact"/>
        <w:numPr>
          <w:ilvl w:val="1"/>
          <w:numId w:val="1040"/>
        </w:numPr>
      </w:pPr>
      <w:r>
        <w:rPr>
          <w:rFonts w:hint="eastAsia"/>
        </w:rPr>
        <w:t xml:space="preserve">先在兩支木棍上打一雙套結固定，然後參照下圖在木棍上環繞。</w:t>
      </w:r>
    </w:p>
    <w:p>
      <w:pPr>
        <w:pStyle w:val="Compact"/>
        <w:numPr>
          <w:ilvl w:val="1"/>
          <w:numId w:val="1040"/>
        </w:numPr>
      </w:pPr>
      <w:r>
        <w:rPr>
          <w:rFonts w:hint="eastAsia"/>
        </w:rPr>
        <w:t xml:space="preserve">以雙套結收尾。(此法可避免滑動)</w:t>
      </w:r>
    </w:p>
    <w:tbl>
      <w:tblPr>
        <w:tblStyle w:val="Table"/>
        <w:tblW w:type="auto" w:w="0"/>
        <w:jc w:val="left"/>
        <w:tblInd w:w="1440" w:type="dxa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3619500" cy="1395469"/>
                  <wp:effectExtent b="0" l="0" r="0" t="0"/>
                  <wp:docPr descr="" title="" id="12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e0ac886e5b326f62.jpeg" id="1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395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22"/>
    <w:bookmarkStart w:id="123" w:name="六包紮技術"/>
    <w:p>
      <w:pPr>
        <w:pStyle w:val="Heading2"/>
      </w:pPr>
      <w:r>
        <w:rPr>
          <w:rFonts w:hint="eastAsia"/>
        </w:rPr>
        <w:t xml:space="preserve">六、</w:t>
      </w:r>
      <w:r>
        <w:rPr>
          <w:rFonts w:hint="eastAsia"/>
        </w:rPr>
        <w:t xml:space="preserve">包紮技術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在處理完傷口之後，因應傷口的狀況，一般而言都需要為傷口覆蓋一層敷料，有時，因為骨折發生，或是為了預防傷口再度出血，這時就需要使用到包紮的技巧了。一般而言，包紮具有下列幾個目的：</w:t>
      </w:r>
    </w:p>
    <w:p>
      <w:pPr>
        <w:pStyle w:val="BodyText"/>
      </w:pPr>
      <w:r>
        <w:rPr>
          <w:rFonts w:hint="eastAsia"/>
        </w:rPr>
        <w:t xml:space="preserve">1.固定敷料、夾板及受傷部位。</w:t>
      </w:r>
    </w:p>
    <w:p>
      <w:pPr>
        <w:pStyle w:val="BodyText"/>
      </w:pPr>
      <w:r>
        <w:rPr>
          <w:rFonts w:hint="eastAsia"/>
        </w:rPr>
        <w:t xml:space="preserve">2.保護傷口，減少感染及再受傷。</w:t>
      </w:r>
    </w:p>
    <w:p>
      <w:pPr>
        <w:pStyle w:val="BodyText"/>
      </w:pPr>
      <w:r>
        <w:rPr>
          <w:rFonts w:hint="eastAsia"/>
        </w:rPr>
        <w:t xml:space="preserve">3.支托傷部，使傷部感到舒適安全。</w:t>
      </w:r>
    </w:p>
    <w:p>
      <w:pPr>
        <w:pStyle w:val="BodyText"/>
      </w:pPr>
      <w:r>
        <w:rPr>
          <w:rFonts w:hint="eastAsia"/>
        </w:rPr>
        <w:t xml:space="preserve">4.局部加壓，幫助止血，也可以預防或減輕局部的腫脹。</w:t>
      </w:r>
    </w:p>
    <w:p>
      <w:pPr>
        <w:pStyle w:val="BodyText"/>
      </w:pPr>
      <w:r>
        <w:rPr>
          <w:rFonts w:hint="eastAsia"/>
        </w:rPr>
        <w:t xml:space="preserve">5.矯正身體某一部份的畸形。</w:t>
      </w:r>
    </w:p>
    <w:p>
      <w:pPr>
        <w:pStyle w:val="BodyText"/>
      </w:pPr>
      <w:r>
        <w:rPr>
          <w:rFonts w:hint="eastAsia"/>
        </w:rPr>
        <w:t xml:space="preserve">6.保暖。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而在包紮的材料選擇上，一般可分為：敷布、繃帶、三角巾，以下我們將為大家簡單介紹各種包紮方式。</w:t>
      </w:r>
    </w:p>
    <w:bookmarkEnd w:id="123"/>
    <w:bookmarkStart w:id="124" w:name="一敷布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敷布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敷布或壓布是掩蓋傷處的覆蓋物，它的目的在協助控制傷處出血，吸收其分泌物。並避免細菌感染。由於敷布直接覆蓋傷口，因此需要消毒。消毒過的敷布(如紗布與繃帶)都是個別包裝的，大部份的藥店都買得到。如果買不到消毒的敷布，清潔的、剛熨過的手帕、枕頭套、被單或棉布，都可以替代(熨斗的熱可以殺菌)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如果時間允許，一塊布在熱水中煮15分鐘，然後弄乾就可以當消毒敷布用。膠帶與會起毛的材料(如脫脂棉)絕不可直接施用在傷口上，因為它會黏在傷口上，難以撕開。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敷布必須大到超過傷口各邊</w:t>
      </w:r>
      <w:r>
        <w:t xml:space="preserve"> 2~3 </w:t>
      </w:r>
      <w:r>
        <w:rPr>
          <w:rFonts w:hint="eastAsia"/>
        </w:rPr>
        <w:t xml:space="preserve">公分，以免傷口任何一部份感染。貼用敷布的方法是在傷口正上方張開，然後下降貼上。不要在皮膚上拉扯敷布，這樣會污染敷布。變形、走了樣的敷布在上繃帶前即應拋棄。</w:t>
      </w:r>
    </w:p>
    <w:bookmarkEnd w:id="124"/>
    <w:bookmarkStart w:id="125" w:name="二三角巾包紮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三角巾包紮</w:t>
      </w:r>
    </w:p>
    <w:bookmarkEnd w:id="125"/>
    <w:bookmarkStart w:id="126" w:name="規格與材質"/>
    <w:p>
      <w:pPr>
        <w:pStyle w:val="Heading3"/>
      </w:pPr>
      <w:r>
        <w:t xml:space="preserve">1. </w:t>
      </w:r>
      <w:r>
        <w:rPr>
          <w:rFonts w:hint="eastAsia"/>
        </w:rPr>
        <w:t xml:space="preserve">規格與材質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布料對摺為三角形，沿對角線剪成二塊三角巾，可為棉布、麻布，需柔軟、堅固、無縫邊，它也可當作寬窄繃帶使用，及作環形布墊使用。</w:t>
      </w:r>
    </w:p>
    <w:bookmarkEnd w:id="126"/>
    <w:bookmarkStart w:id="130" w:name="使用形式"/>
    <w:p>
      <w:pPr>
        <w:pStyle w:val="Heading3"/>
      </w:pPr>
      <w:r>
        <w:t xml:space="preserve">2. </w:t>
      </w:r>
      <w:r>
        <w:rPr>
          <w:rFonts w:hint="eastAsia"/>
        </w:rPr>
        <w:t xml:space="preserve">使用形式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3619500" cy="2630618"/>
                  <wp:effectExtent b="0" l="0" r="0" t="0"/>
                  <wp:docPr descr="" title="" id="12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5d5e9cbb4f368769.jpeg" id="1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26306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可將三角巾摺成不同形式使用。</w:t>
            </w:r>
          </w:p>
        </w:tc>
      </w:tr>
    </w:tbl>
    <w:bookmarkEnd w:id="130"/>
    <w:bookmarkStart w:id="131" w:name="使用時應注意事項"/>
    <w:p>
      <w:pPr>
        <w:pStyle w:val="Heading3"/>
      </w:pPr>
      <w:r>
        <w:t xml:space="preserve">3. </w:t>
      </w:r>
      <w:r>
        <w:rPr>
          <w:rFonts w:hint="eastAsia"/>
        </w:rPr>
        <w:t xml:space="preserve">使用時應注意事項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包紮後，使用平結法打結。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不可在頸後，鎖骨上面打結，其他與捲軸繃帶相同。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懸掛手臂應使其肘關節略曲向上，手腕不可下垂。</w:t>
      </w:r>
    </w:p>
    <w:bookmarkEnd w:id="131"/>
    <w:bookmarkStart w:id="180" w:name="各種包紮法"/>
    <w:p>
      <w:pPr>
        <w:pStyle w:val="Heading3"/>
      </w:pPr>
      <w:r>
        <w:t xml:space="preserve">4. </w:t>
      </w:r>
      <w:r>
        <w:rPr>
          <w:rFonts w:hint="eastAsia"/>
        </w:rPr>
        <w:t xml:space="preserve">各種包紮法</w:t>
      </w:r>
    </w:p>
    <w:p>
      <w:pPr>
        <w:numPr>
          <w:ilvl w:val="0"/>
          <w:numId w:val="1042"/>
        </w:numPr>
      </w:pPr>
      <w:r>
        <w:rPr>
          <w:rFonts w:hint="eastAsia"/>
        </w:rPr>
        <w:t xml:space="preserve">頭部包紮法（使用全巾）：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用於頭部外傷時。</w:t>
      </w:r>
    </w:p>
    <w:tbl>
      <w:tblPr>
        <w:tblStyle w:val="Table"/>
        <w:tblW w:type="auto" w:w="0"/>
        <w:jc w:val="left"/>
        <w:tblInd w:w="720" w:type="dxa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5334000" cy="2185175"/>
                  <wp:effectExtent b="0" l="0" r="0" t="0"/>
                  <wp:docPr descr="" title="" id="13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55a8bd4ce56d5326.jpeg" id="1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18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1042"/>
        </w:numPr>
      </w:pPr>
      <w:r>
        <w:rPr>
          <w:rFonts w:hint="eastAsia"/>
        </w:rPr>
        <w:t xml:space="preserve">額頭包紮法（使用窄帶）：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用於額頭外傷時。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2325076"/>
            <wp:effectExtent b="0" l="0" r="0" t="0"/>
            <wp:docPr descr="" title="" id="13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8c11b0896caa2230.jpe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5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42"/>
        </w:numPr>
      </w:pPr>
      <w:r>
        <w:rPr>
          <w:rFonts w:hint="eastAsia"/>
        </w:rPr>
        <w:t xml:space="preserve">頷部及耳部包紮法（使用窄帶）：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用於頷部或耳部外傷時，如圖。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2198914"/>
            <wp:effectExtent b="0" l="0" r="0" t="0"/>
            <wp:docPr descr="" title="" id="13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87cc042e692e56ec.jpe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8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42"/>
        </w:numPr>
      </w:pPr>
      <w:r>
        <w:rPr>
          <w:rFonts w:hint="eastAsia"/>
        </w:rPr>
        <w:t xml:space="preserve">胸部或背部包紮法（使用全巾）：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用於胸部或背部外傷時，三角巾頂點需置於傷側，如圖。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1926166"/>
            <wp:effectExtent b="0" l="0" r="0" t="0"/>
            <wp:docPr descr="" title="" id="14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d3f566f0def4402e.jpeg" id="143" name="Picture"/>
                    <pic:cNvPicPr>
                      <a:picLocks noChangeArrowheads="1"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26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42"/>
        </w:numPr>
      </w:pPr>
      <w:r>
        <w:rPr>
          <w:rFonts w:hint="eastAsia"/>
        </w:rPr>
        <w:t xml:space="preserve">托臂包紮法（使用全巾）：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用於臂部外傷時，如右手臂受傷則以三角巾包紮，三角巾之等腰頂點需能綁著托住手肘，手臂需置略高於水平面，如圖。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2669262"/>
            <wp:effectExtent b="0" l="0" r="0" t="0"/>
            <wp:docPr descr="" title="" id="14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3f193a5e3a917a21.jpeg" id="146" name="Picture"/>
                    <pic:cNvPicPr>
                      <a:picLocks noChangeArrowheads="1"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92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42"/>
        </w:numPr>
      </w:pPr>
      <w:r>
        <w:rPr>
          <w:rFonts w:hint="eastAsia"/>
        </w:rPr>
        <w:t xml:space="preserve">手掌包紮法（使用窄摺帶）：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用於手掌部外傷時，如圖。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4953000" cy="3381375"/>
            <wp:effectExtent b="0" l="0" r="0" t="0"/>
            <wp:docPr descr="" title="" id="14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ccb47da8bd115f70.jpeg" id="149" name="Picture"/>
                    <pic:cNvPicPr>
                      <a:picLocks noChangeArrowheads="1"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219700" cy="3362325"/>
            <wp:effectExtent b="0" l="0" r="0" t="0"/>
            <wp:docPr descr="" title="" id="15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5ae7760adf6931e9.jpeg" id="152" name="Picture"/>
                    <pic:cNvPicPr>
                      <a:picLocks noChangeArrowheads="1"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42"/>
        </w:numPr>
      </w:pPr>
      <w:r>
        <w:rPr>
          <w:rFonts w:hint="eastAsia"/>
        </w:rPr>
        <w:t xml:space="preserve">全手掌包紮法（使用全巾）：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用於手掌部外傷時，如圖。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1908386"/>
            <wp:effectExtent b="0" l="0" r="0" t="0"/>
            <wp:docPr descr="" title="" id="15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01c20bb1e7e5b627.jpeg" id="155" name="Picture"/>
                    <pic:cNvPicPr>
                      <a:picLocks noChangeArrowheads="1"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42"/>
        </w:numPr>
      </w:pPr>
      <w:r>
        <w:rPr>
          <w:rFonts w:hint="eastAsia"/>
        </w:rPr>
        <w:t xml:space="preserve">手掌部壓迫包紮（使用寬摺帶）：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用於手掌部外傷並需壓迫止血時包紮，如圖。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4200000"/>
            <wp:effectExtent b="0" l="0" r="0" t="0"/>
            <wp:docPr descr="" title="" id="15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92eb9e1096ff9e0.jpeg" id="158" name="Picture"/>
                    <pic:cNvPicPr>
                      <a:picLocks noChangeArrowheads="1"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4200000"/>
            <wp:effectExtent b="0" l="0" r="0" t="0"/>
            <wp:docPr descr="" title="" id="15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92eb9e1096ff9e0.jpe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42"/>
        </w:numPr>
      </w:pPr>
      <w:r>
        <w:rPr>
          <w:rFonts w:hint="eastAsia"/>
        </w:rPr>
        <w:t xml:space="preserve">肘及膝部包紮（使用寬帶）：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用於肘及膝部外傷時，如圖。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肘部：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3841276"/>
            <wp:effectExtent b="0" l="0" r="0" t="0"/>
            <wp:docPr descr="" title="" id="16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725b2fe8d6ad5a95.jpe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1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3841276"/>
            <wp:effectExtent b="0" l="0" r="0" t="0"/>
            <wp:docPr descr="" title="" id="16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725b2fe8d6ad5a95.jpeg" id="165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1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膝部：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3841276"/>
            <wp:effectExtent b="0" l="0" r="0" t="0"/>
            <wp:docPr descr="" title="" id="16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080e872e18892c2.jpeg" id="168" name="Picture"/>
                    <pic:cNvPicPr>
                      <a:picLocks noChangeArrowheads="1"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1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3841276"/>
            <wp:effectExtent b="0" l="0" r="0" t="0"/>
            <wp:docPr descr="" title="" id="16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080e872e18892c2.jpeg" id="170" name="Picture"/>
                    <pic:cNvPicPr>
                      <a:picLocks noChangeArrowheads="1"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1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42"/>
        </w:numPr>
      </w:pPr>
      <w:r>
        <w:rPr>
          <w:rFonts w:hint="eastAsia"/>
        </w:rPr>
        <w:t xml:space="preserve">肩部及上臂部包紮法（使用全巾、窄帶各一）：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用於肩部及上臂部外傷時，如圖。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619500" cy="1217083"/>
            <wp:effectExtent b="0" l="0" r="0" t="0"/>
            <wp:docPr descr="" title="" id="17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e4b17ce59646605.jpe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217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42"/>
        </w:numPr>
      </w:pPr>
      <w:r>
        <w:rPr>
          <w:rFonts w:hint="eastAsia"/>
        </w:rPr>
        <w:t xml:space="preserve">臀部包紮法（使用全巾、窄帶各一）：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用於臀部外傷時，如圖。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4583224"/>
            <wp:effectExtent b="0" l="0" r="0" t="0"/>
            <wp:docPr descr="" title="" id="17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6fb5d412742ce29f.jpeg" id="176" name="Picture"/>
                    <pic:cNvPicPr>
                      <a:picLocks noChangeArrowheads="1"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83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42"/>
        </w:numPr>
      </w:pPr>
      <w:r>
        <w:rPr>
          <w:rFonts w:hint="eastAsia"/>
        </w:rPr>
        <w:t xml:space="preserve">足關節包紮（使用窄帶）：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用於足部外傷時，如圖。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790950" cy="1600200"/>
            <wp:effectExtent b="0" l="0" r="0" t="0"/>
            <wp:docPr descr="" title="" id="17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07234950d18a8f4d.jpe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0"/>
    <w:bookmarkStart w:id="196" w:name="三繃帶包紮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繃帶包紮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繃帶是固定敷布或夾板的材料，它亦可做包纏之用，比如彈性繃帶。它可直接施用於傷口以減少出血、紅腫，或是用來支持關節或肌肉。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要適當發揮功能，繃帶應穩當施用，不要大緊。太緊會使血液不能循環，造成嚴重的組織壞死。彈性繃帶施用恰當的話，效用很好，不過它也特別危險，因為通常急救者會弄得太緊----不要忘了，傷口可能會腫大，而使原先平整的繃帶繃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當我們包紮手臂、手、腿或腳時，要露出手指或腳趾，這樣紅腫、青腫或蒼白、發冷等信號，都可以觀察或感知到。如果上列現象出現或病患抱怨麻木、刺痛，應該馬上放鬆繃帶。</w:t>
      </w:r>
    </w:p>
    <w:bookmarkStart w:id="181" w:name="規格與材質-1"/>
    <w:p>
      <w:pPr>
        <w:pStyle w:val="Heading3"/>
      </w:pPr>
      <w:r>
        <w:t xml:space="preserve">1. </w:t>
      </w:r>
      <w:r>
        <w:rPr>
          <w:rFonts w:hint="eastAsia"/>
        </w:rPr>
        <w:t xml:space="preserve">規格與材質</w:t>
      </w:r>
    </w:p>
    <w:p>
      <w:pPr>
        <w:numPr>
          <w:ilvl w:val="0"/>
          <w:numId w:val="1043"/>
        </w:numPr>
      </w:pPr>
      <w:r>
        <w:rPr>
          <w:rFonts w:hint="eastAsia"/>
        </w:rPr>
        <w:t xml:space="preserve">長方形繃帶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長方形繃帶可用來包紮簡單的割傷和擦傷，這類繃帶很容易在一般藥店買到。它是一種敷布與繃帶的混合型產品，為防止污染，施用時不要去摸消毒過的紗布。</w:t>
      </w:r>
    </w:p>
    <w:p>
      <w:pPr>
        <w:numPr>
          <w:ilvl w:val="0"/>
          <w:numId w:val="1043"/>
        </w:numPr>
      </w:pPr>
      <w:r>
        <w:rPr>
          <w:rFonts w:hint="eastAsia"/>
        </w:rPr>
        <w:t xml:space="preserve">紗布繃帶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這是以往常用的繃帶，主要是由紗布所做成，有不同常寬與尺寸，可以用在身體上大部分區域。如果買不到繃帶時，也可以用乾淨的布條取代。</w:t>
      </w:r>
    </w:p>
    <w:p>
      <w:pPr>
        <w:numPr>
          <w:ilvl w:val="0"/>
          <w:numId w:val="1043"/>
        </w:numPr>
      </w:pPr>
      <w:r>
        <w:rPr>
          <w:rFonts w:hint="eastAsia"/>
        </w:rPr>
        <w:t xml:space="preserve">彈性繃帶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與繃帶的作用相同，但是繃帶材質本身具有伸縮特質，因此，在包紮的過程中更便於適應身體起伏的幅度，更可以貼近身體而不易掉落。</w:t>
      </w:r>
    </w:p>
    <w:p>
      <w:pPr>
        <w:numPr>
          <w:ilvl w:val="0"/>
          <w:numId w:val="1043"/>
        </w:numPr>
      </w:pPr>
      <w:r>
        <w:rPr>
          <w:rFonts w:hint="eastAsia"/>
        </w:rPr>
        <w:t xml:space="preserve">網狀繃帶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網狀繃帶在設計時已經針對身體不同步未做了區分，因此，免除了許多人對於包紮的恐懼感，只要選對部位，剪下適當的長度及可以達到包紮的功能。</w:t>
      </w:r>
    </w:p>
    <w:bookmarkEnd w:id="181"/>
    <w:bookmarkStart w:id="185" w:name="收藏"/>
    <w:p>
      <w:pPr>
        <w:pStyle w:val="Heading3"/>
      </w:pPr>
      <w:r>
        <w:t xml:space="preserve">2. </w:t>
      </w:r>
      <w:r>
        <w:rPr>
          <w:rFonts w:hint="eastAsia"/>
        </w:rPr>
        <w:t xml:space="preserve">收藏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繃帶的收藏方法相當簡單，只需要將使用過的繃帶洗淨、消毒之後，依原來形狀捲回即可。</w:t>
      </w:r>
    </w:p>
    <w:p>
      <w:pPr>
        <w:pStyle w:val="BodyText"/>
      </w:pPr>
      <w:r>
        <w:drawing>
          <wp:inline>
            <wp:extent cx="4229100" cy="4400550"/>
            <wp:effectExtent b="0" l="0" r="0" t="0"/>
            <wp:docPr descr="" title="" id="18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3a9d8d16f272128b.jpeg" id="184" name="Picture"/>
                    <pic:cNvPicPr>
                      <a:picLocks noChangeArrowheads="1"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5"/>
    <w:bookmarkStart w:id="186" w:name="包紮基本原則"/>
    <w:p>
      <w:pPr>
        <w:pStyle w:val="Heading3"/>
      </w:pPr>
      <w:r>
        <w:t xml:space="preserve">3. </w:t>
      </w:r>
      <w:r>
        <w:rPr>
          <w:rFonts w:hint="eastAsia"/>
        </w:rPr>
        <w:t xml:space="preserve">包紮基本原則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包紮時，不可以讓繃帶掉落地面，這樣會污染繃帶。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包紮之前，應該先將雙手洗淨。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手握繃帶實應注意握的方向（如右圖），以使操作過程更加順利。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繃帶包紮結束之後，與三角金包紮相同，皆以平結作為結束。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在結束包紮時，如果繃帶不夠長，則可以將繃帶從中間剪開，直接包住肢體，再做平結結束。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每次包紮時要覆蓋住前一圈的2/3～3/4。</w:t>
      </w:r>
    </w:p>
    <w:bookmarkEnd w:id="186"/>
    <w:bookmarkStart w:id="195" w:name="各種包紮技術"/>
    <w:p>
      <w:pPr>
        <w:pStyle w:val="Heading3"/>
      </w:pPr>
      <w:r>
        <w:t xml:space="preserve">4. </w:t>
      </w:r>
      <w:r>
        <w:rPr>
          <w:rFonts w:hint="eastAsia"/>
        </w:rPr>
        <w:t xml:space="preserve">各種包紮技術</w:t>
      </w:r>
    </w:p>
    <w:p>
      <w:pPr>
        <w:numPr>
          <w:ilvl w:val="0"/>
          <w:numId w:val="1045"/>
        </w:numPr>
      </w:pPr>
      <w:r>
        <w:rPr>
          <w:rFonts w:hint="eastAsia"/>
        </w:rPr>
        <w:t xml:space="preserve">環狀包紮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用於定帶（固定）或結帶（結束），及包紮粗細相同部位。</w:t>
      </w:r>
    </w:p>
    <w:tbl>
      <w:tblPr>
        <w:tblStyle w:val="Table"/>
        <w:tblW w:type="pct" w:w="5000"/>
        <w:jc w:val="left"/>
        <w:tblInd w:w="720" w:type="dxa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numPr>
                <w:ilvl w:val="0"/>
                <w:numId w:val="1046"/>
              </w:numPr>
            </w:pPr>
            <w:r>
              <w:rPr>
                <w:rFonts w:hint="eastAsia"/>
              </w:rPr>
              <w:t xml:space="preserve">捲軸繃帶展開之一端為帶端ａ，另一端為捲軸ｂ，包紮時右手緊握捲軸，左手提帶端，繃帶外面貼附患者包紮部位。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29100" cy="4400550"/>
                  <wp:effectExtent b="0" l="0" r="0" t="0"/>
                  <wp:docPr descr="" title="" id="18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3a9d8d16f272128b.jpeg" id="1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0" cy="440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包紮時先固定繃帶，</w:t>
      </w:r>
    </w:p>
    <w:p>
      <w:pPr>
        <w:pStyle w:val="Compact"/>
        <w:numPr>
          <w:ilvl w:val="1"/>
          <w:numId w:val="1047"/>
        </w:numPr>
      </w:pPr>
      <w:r>
        <w:rPr>
          <w:rFonts w:hint="eastAsia"/>
        </w:rPr>
        <w:t xml:space="preserve">使帶端斜置包紮部位之下方，把繃帶環紮，</w:t>
      </w:r>
    </w:p>
    <w:p>
      <w:pPr>
        <w:pStyle w:val="Compact"/>
        <w:numPr>
          <w:ilvl w:val="1"/>
          <w:numId w:val="1047"/>
        </w:numPr>
      </w:pPr>
      <w:r>
        <w:rPr>
          <w:rFonts w:hint="eastAsia"/>
        </w:rPr>
        <w:t xml:space="preserve">繞一圈後將斜出之一角露出</w:t>
      </w:r>
    </w:p>
    <w:p>
      <w:pPr>
        <w:pStyle w:val="Compact"/>
        <w:numPr>
          <w:ilvl w:val="1"/>
          <w:numId w:val="1047"/>
        </w:numPr>
      </w:pPr>
      <w:r>
        <w:rPr>
          <w:rFonts w:hint="eastAsia"/>
        </w:rPr>
        <w:t xml:space="preserve">再把斜出部份下折</w:t>
      </w:r>
    </w:p>
    <w:p>
      <w:pPr>
        <w:pStyle w:val="Compact"/>
        <w:numPr>
          <w:ilvl w:val="1"/>
          <w:numId w:val="1047"/>
        </w:numPr>
      </w:pPr>
      <w:r>
        <w:rPr>
          <w:rFonts w:hint="eastAsia"/>
        </w:rPr>
        <w:t xml:space="preserve">環紮二至三圈。</w:t>
      </w:r>
    </w:p>
    <w:p>
      <w:pPr>
        <w:pStyle w:val="Compact"/>
        <w:numPr>
          <w:ilvl w:val="1"/>
          <w:numId w:val="1000"/>
        </w:numPr>
      </w:pPr>
      <w:r>
        <w:drawing>
          <wp:inline>
            <wp:extent cx="5334000" cy="1419794"/>
            <wp:effectExtent b="0" l="0" r="0" t="0"/>
            <wp:docPr descr="" title="" id="19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77cc3f92059f73ff.jpe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7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1344925"/>
            <wp:effectExtent b="0" l="0" r="0" t="0"/>
            <wp:docPr descr="" title="" id="19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008e9f1f1d14608c.jpeg" id="194" name="Picture"/>
                    <pic:cNvPicPr>
                      <a:picLocks noChangeArrowheads="1"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4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5"/>
    <w:bookmarkEnd w:id="196"/>
    <w:p>
      <w:pPr>
        <w:pStyle w:val="FirstParagraph"/>
      </w:pPr>
      <w:r>
        <w:rPr>
          <w:rFonts w:hint="eastAsia"/>
        </w:rPr>
        <w:t xml:space="preserve">包紮完畢可用下列方法固定：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用膠布或安全別針固定之。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以繃帶留適當長度剪開再打平結。（如圖一）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如果繃帶長度足夠則可以將繃帶反折之後再打平結。（如圖二）</w:t>
      </w:r>
    </w:p>
    <w:p>
      <w:pPr>
        <w:pStyle w:val="FirstParagraph"/>
      </w:pPr>
      <w:r>
        <w:rPr>
          <w:rFonts w:hint="eastAsia"/>
        </w:rPr>
        <w:t xml:space="preserve">包紮完畢固定時須注意：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不可在受傷面或炎症部位打結。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不可在關節面或骨突處打結。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不可在受壓部位或肢體內側打結。</w:t>
      </w:r>
    </w:p>
    <w:p>
      <w:pPr>
        <w:numPr>
          <w:ilvl w:val="0"/>
          <w:numId w:val="1049"/>
        </w:numPr>
      </w:pPr>
      <w:r>
        <w:rPr>
          <w:rFonts w:hint="eastAsia"/>
        </w:rPr>
        <w:t xml:space="preserve">不可在常磨擦處打結。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圖一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圖二</w:t>
      </w:r>
    </w:p>
    <w:p>
      <w:pPr>
        <w:numPr>
          <w:ilvl w:val="0"/>
          <w:numId w:val="1000"/>
        </w:numPr>
      </w:pPr>
      <w:r>
        <w:drawing>
          <wp:inline>
            <wp:extent cx="5334000" cy="3193605"/>
            <wp:effectExtent b="0" l="0" r="0" t="0"/>
            <wp:docPr descr="" title="" id="19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8ef62e7db984af42.jpe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2497367"/>
            <wp:effectExtent b="0" l="0" r="0" t="0"/>
            <wp:docPr descr="" title="" id="20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9790230a87428cc9.jpe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973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rFonts w:hint="eastAsia"/>
        </w:rPr>
        <w:t xml:space="preserve">螺旋包紮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用於粗細相同肢體。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1666128"/>
                  <wp:effectExtent b="0" l="0" r="0" t="0"/>
                  <wp:docPr descr="" title="" id="20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0ed12cf478f0466c.jpeg" id="20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16661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rPr>
          <w:rFonts w:hint="eastAsia"/>
        </w:rPr>
        <w:t xml:space="preserve">反螺旋包紮</w:t>
      </w:r>
    </w:p>
    <w:p>
      <w:pPr>
        <w:pStyle w:val="BodyText"/>
      </w:pPr>
      <w:r>
        <w:rPr>
          <w:rFonts w:hint="eastAsia"/>
        </w:rPr>
        <w:t xml:space="preserve">用於細長或粗細不同肢體。</w:t>
      </w:r>
    </w:p>
    <w:p>
      <w:pPr>
        <w:pStyle w:val="BodyText"/>
      </w:pPr>
      <w:r>
        <w:drawing>
          <wp:inline>
            <wp:extent cx="5334000" cy="2210904"/>
            <wp:effectExtent b="0" l="0" r="0" t="0"/>
            <wp:docPr descr="" title="" id="20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0d9ca2b27a87e65f.jpe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9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八字型包紮</w:t>
      </w:r>
    </w:p>
    <w:p>
      <w:pPr>
        <w:pStyle w:val="BodyText"/>
      </w:pPr>
      <w:r>
        <w:rPr>
          <w:rFonts w:hint="eastAsia"/>
        </w:rPr>
        <w:t xml:space="preserve">多用於固定關節敷料。</w:t>
      </w:r>
    </w:p>
    <w:p>
      <w:pPr>
        <w:pStyle w:val="BodyText"/>
      </w:pPr>
      <w:r>
        <w:drawing>
          <wp:inline>
            <wp:extent cx="5010150" cy="3810000"/>
            <wp:effectExtent b="0" l="0" r="0" t="0"/>
            <wp:docPr descr="" title="" id="2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602ce1c153de36ad.jpe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人字形包紮法</w:t>
      </w:r>
    </w:p>
    <w:p>
      <w:pPr>
        <w:pStyle w:val="BodyText"/>
      </w:pPr>
      <w:r>
        <w:rPr>
          <w:rFonts w:hint="eastAsia"/>
        </w:rPr>
        <w:t xml:space="preserve">多用於包紮手掌、足掌部位。</w:t>
      </w:r>
    </w:p>
    <w:p>
      <w:pPr>
        <w:pStyle w:val="BodyText"/>
      </w:pPr>
      <w:r>
        <w:drawing>
          <wp:inline>
            <wp:extent cx="5334000" cy="3597835"/>
            <wp:effectExtent b="0" l="0" r="0" t="0"/>
            <wp:docPr descr="" title="" id="2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cbf7e227a128d42d.jpe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7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97835"/>
            <wp:effectExtent b="0" l="0" r="0" t="0"/>
            <wp:docPr descr="" title="" id="21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cbf7e227a128d42d.jpeg" id="216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7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指尖包紮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指尖受傷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1944862"/>
                  <wp:effectExtent b="0" l="0" r="0" t="0"/>
                  <wp:docPr descr="" title="" id="21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95a7777e94b17803.jpeg" id="2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19448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819400" cy="1276349"/>
                  <wp:effectExtent b="0" l="0" r="0" t="0"/>
                  <wp:docPr descr="" title="" id="22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bbc3b4bf3a621a7d.jpeg" id="2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1276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手指受傷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1682343"/>
                  <wp:effectExtent b="0" l="0" r="0" t="0"/>
                  <wp:docPr descr="" title="" id="22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f6ff5fbc0c22d89c.jpeg" id="2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1682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Start w:id="226" w:name="七生理監測與保健"/>
    <w:p>
      <w:pPr>
        <w:pStyle w:val="Heading2"/>
      </w:pPr>
      <w:r>
        <w:rPr>
          <w:rFonts w:hint="eastAsia"/>
        </w:rPr>
        <w:t xml:space="preserve">七、</w:t>
      </w:r>
      <w:r>
        <w:rPr>
          <w:rFonts w:hint="eastAsia"/>
        </w:rPr>
        <w:t xml:space="preserve">生理監測與保健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本章節分為以下幾個小節，請參閱下列子章節。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日常生理監測重點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監測目的</w:t>
      </w:r>
      <w:r>
        <w:rPr>
          <w:rFonts w:hint="eastAsia"/>
        </w:rPr>
        <w:t xml:space="preserve">：及早發現異常，比急救當下處理更重要。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脈搏</w:t>
      </w:r>
      <w:r>
        <w:rPr>
          <w:rFonts w:hint="eastAsia"/>
        </w:rPr>
        <w:t xml:space="preserve">：成人靜止</w:t>
      </w:r>
      <w:r>
        <w:t xml:space="preserve"> 60~100 </w:t>
      </w:r>
      <w:r>
        <w:rPr>
          <w:rFonts w:hint="eastAsia"/>
        </w:rPr>
        <w:t xml:space="preserve">下/分；運動後恢復速度可反映心臟健康。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體溫</w:t>
      </w:r>
      <w:r>
        <w:rPr>
          <w:rFonts w:hint="eastAsia"/>
        </w:rPr>
        <w:t xml:space="preserve">：耳溫</w:t>
      </w:r>
      <w:r>
        <w:t xml:space="preserve"> 36~37.5°C </w:t>
      </w:r>
      <w:r>
        <w:rPr>
          <w:rFonts w:hint="eastAsia"/>
        </w:rPr>
        <w:t xml:space="preserve">屬正常；超過</w:t>
      </w:r>
      <w:r>
        <w:t xml:space="preserve"> 38°C </w:t>
      </w:r>
      <w:r>
        <w:rPr>
          <w:rFonts w:hint="eastAsia"/>
        </w:rPr>
        <w:t xml:space="preserve">為發燒、低於</w:t>
      </w:r>
      <w:r>
        <w:t xml:space="preserve"> 35°C </w:t>
      </w:r>
      <w:r>
        <w:rPr>
          <w:rFonts w:hint="eastAsia"/>
        </w:rPr>
        <w:t xml:space="preserve">為失溫。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抽筋預防</w:t>
      </w:r>
      <w:r>
        <w:rPr>
          <w:rFonts w:hint="eastAsia"/>
        </w:rPr>
        <w:t xml:space="preserve">：充足補水（含電解質）、活動前暖身、避免久坐。</w:t>
      </w:r>
    </w:p>
    <w:bookmarkEnd w:id="226"/>
    <w:bookmarkStart w:id="227" w:name="一脈搏測量法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脈搏測量法</w:t>
      </w:r>
    </w:p>
    <w:p>
      <w:pPr>
        <w:pStyle w:val="FirstParagraph"/>
      </w:pPr>
      <w:r>
        <w:rPr>
          <w:rFonts w:hint="eastAsia"/>
        </w:rPr>
        <w:t xml:space="preserve">一、目的：</w:t>
      </w:r>
    </w:p>
    <w:p>
      <w:pPr>
        <w:pStyle w:val="BodyText"/>
      </w:pPr>
      <w:r>
        <w:t xml:space="preserve">1. </w:t>
      </w:r>
      <w:r>
        <w:rPr>
          <w:rFonts w:hint="eastAsia"/>
        </w:rPr>
        <w:t xml:space="preserve">瞭解本身脈搏速率的正常狀態。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早期發現心臟血管或循環狀況的異常。</w:t>
      </w:r>
    </w:p>
    <w:p>
      <w:pPr>
        <w:pStyle w:val="BodyText"/>
      </w:pPr>
      <w:r>
        <w:rPr>
          <w:rFonts w:hint="eastAsia"/>
        </w:rPr>
        <w:t xml:space="preserve">二、適用情形：</w:t>
      </w:r>
    </w:p>
    <w:p>
      <w:pPr>
        <w:pStyle w:val="BodyText"/>
      </w:pPr>
      <w:r>
        <w:t xml:space="preserve">1. </w:t>
      </w:r>
      <w:r>
        <w:rPr>
          <w:rFonts w:hint="eastAsia"/>
        </w:rPr>
        <w:t xml:space="preserve">本身有心血管疾病者。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平時服用心血管方面藥物治療的患者，如毛地黃藥</w:t>
      </w:r>
      <w:r>
        <w:t xml:space="preserve">　3. </w:t>
      </w:r>
      <w:r>
        <w:rPr>
          <w:rFonts w:hint="eastAsia"/>
        </w:rPr>
        <w:t xml:space="preserve">有不適或意外情形發生時，如跌倒，暈眩，胸悶。</w:t>
      </w:r>
    </w:p>
    <w:p>
      <w:pPr>
        <w:pStyle w:val="BodyText"/>
      </w:pPr>
      <w:r>
        <w:rPr>
          <w:rFonts w:hint="eastAsia"/>
        </w:rPr>
        <w:t xml:space="preserve">三、注意事項：</w:t>
      </w:r>
    </w:p>
    <w:p>
      <w:pPr>
        <w:pStyle w:val="BodyText"/>
      </w:pPr>
      <w:r>
        <w:t xml:space="preserve">1. </w:t>
      </w:r>
      <w:r>
        <w:rPr>
          <w:rFonts w:hint="eastAsia"/>
        </w:rPr>
        <w:t xml:space="preserve">測量脈搏時保持舒適平穩的位置及姿勢，活動後應休息15</w:t>
      </w:r>
      <w:r>
        <w:t xml:space="preserve"> </w:t>
      </w:r>
      <w:r>
        <w:rPr>
          <w:rFonts w:hint="eastAsia"/>
        </w:rPr>
        <w:t xml:space="preserve">分鐘後再測量。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以食、中、無名三指之指端輕按於動脈上（最常測量部位為橈動脈，即腕關節內面與大拇指同側處）測量一分鐘，不可用力加壓。</w:t>
      </w:r>
    </w:p>
    <w:bookmarkEnd w:id="227"/>
    <w:bookmarkStart w:id="228" w:name="二體溫測量法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體溫測量法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正常人的體溫應為攝氏多少度呢？答案是約37度，但體溫並不是一成不變的唷！以時辰來說，早晨的體溫最低，而黃昏和夜晚時較高。此外，身體各部位的溫度也不一樣，由低到高依次為腳、手、皮膚、軀幹、頭，最高溫則為肛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目前測量體溫的方法大致有下列四種，分述如下：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【口溫測量方法】</w:t>
      </w:r>
      <w:r>
        <w:t xml:space="preserve"> </w:t>
      </w:r>
      <w:r>
        <w:rPr>
          <w:rFonts w:hint="eastAsia"/>
        </w:rPr>
        <w:t xml:space="preserve">1.特色：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適合四歲以上兒童使用。</w:t>
      </w:r>
    </w:p>
    <w:p>
      <w:pPr>
        <w:numPr>
          <w:ilvl w:val="0"/>
          <w:numId w:val="1050"/>
        </w:numPr>
      </w:pPr>
      <w:r>
        <w:rPr>
          <w:rFonts w:hint="eastAsia"/>
        </w:rPr>
        <w:t xml:space="preserve">病童必須合作且意識清楚。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2.禁忌：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剛喝過溫開水或冰水的人。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嬰兒或五歲以下的小孩。</w:t>
      </w:r>
    </w:p>
    <w:p>
      <w:pPr>
        <w:numPr>
          <w:ilvl w:val="0"/>
          <w:numId w:val="1050"/>
        </w:numPr>
      </w:pPr>
      <w:r>
        <w:rPr>
          <w:rFonts w:hint="eastAsia"/>
        </w:rPr>
        <w:t xml:space="preserve">口腔疾病疼痛者。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3.使用方法：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將體溫計清洗乾淨，並且檢查有無破損。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將體溫計水銀甩至攝氏35度以下。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把水銀端放置舌下，閉緊嘴唇以固定體溫計。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測量約1～3分鍾後拿出，用衛生紙將口水擦淨。</w:t>
      </w:r>
    </w:p>
    <w:p>
      <w:pPr>
        <w:numPr>
          <w:ilvl w:val="0"/>
          <w:numId w:val="1050"/>
        </w:numPr>
      </w:pPr>
      <w:r>
        <w:rPr>
          <w:rFonts w:hint="eastAsia"/>
        </w:rPr>
        <w:t xml:space="preserve">查看體溫度數。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【肛溫測量法】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特色：為四歲以下兒童的主要測量方法。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禁忌：不適用於有腹瀉、直腸疾病、肛門受傷或心臟病的患者。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使用方法：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先用少許潤滑油潤滑水銀端。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插入肛門處。</w:t>
      </w:r>
    </w:p>
    <w:p>
      <w:pPr>
        <w:numPr>
          <w:ilvl w:val="0"/>
          <w:numId w:val="1050"/>
        </w:numPr>
      </w:pPr>
      <w:r>
        <w:rPr>
          <w:rFonts w:hint="eastAsia"/>
        </w:rPr>
        <w:t xml:space="preserve">量約3～5分鐘後取出，查看度數。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【腋溫測量法】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測量前先擦乾腋下，將體溫計水銀端放至腋下中心，以手臂夾緊體溫計。放置約</w:t>
      </w:r>
      <w:r>
        <w:t xml:space="preserve"> </w:t>
      </w:r>
      <w:r>
        <w:rPr>
          <w:rFonts w:hint="eastAsia"/>
        </w:rPr>
        <w:t xml:space="preserve">5～10分鐘後取下，查看度數。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【耳溫測量法】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1.快速：只要一秒，就能從耳朵測得體溫。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2.溫和：只要在耳朵輕輕一點即可。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3.準確：以紅外線感應鼓膜的溫度，並清楚顯示於液晶畫面上。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4.安全：可避免細菌感染、溫度計斷裂或水銀外溢。</w:t>
      </w:r>
    </w:p>
    <w:bookmarkEnd w:id="228"/>
    <w:bookmarkStart w:id="231" w:name="三抽筋的治療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抽筋的治療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腿抽筋在醫學上被稱為腓痙攣，是因為腿肚的腓腸肌痙攣而引起腿部抽筋，並伴有劇痛，令人暫時不能動彈。若是發生在游泳時，是很危險的。旅行時，由於路比平時走得多（尤其是登山旅行），腓腸肌過度疲勞，小腿抽筋也是常有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治療的方法較多，也簡單易行，都是以放鬆局部肌肉來達到緩解疼痛的目的。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旋轉法，起身而坐，伸直抽筋的腿，用手握住前腳掌，向外側旋轉踝關節，只要動作連貫有力，通常能立即止住劇痛。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扳腳法，取坐姿，一手用力壓迫痙攣的腿肚肌肉，一手抓住足趾向後扳腳。使足部背曲，再上下活動一下腳，抽筋就能得到緩解。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按壓法，在膝關節內側窩兩邊有硬而突起的肌肉主根，腓腸肌頭神經根便附著在裏面，用大拇指強力按壓此處，異常興奮的神經就會鎮靜下來，從而達到停止抽筋、消除疼痛的目的。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④按摩法，用雙手交替順靜脈的走向，由下至上輪流按摩腿肚肌肉。也可以把小腿肌肉放在手掌中輕輕滾動搖晃，或從側面輕拍肌肉。以此使腿肚肌肉放鬆，並恢復正常的血液迴圈。如果上述方法未能完全解除症狀，可改用熱毛巾熱水袋敷於腿肚處，熱敷法能有效促進肌肉的血液迴圈，緩解痙攣。若是在激泳時發中抽筋，可將大腿儘量向前伸合，腳跟向前蹬，用手使勁往身體方向扳腳拇趾，反復多次，直至症狀消失。但在每次扳腳之前，都要深吸一口氣再潛入水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小腿抽筋的預防是比較簡單的，在活動前、活動後、睡前，按摩腿肚肌肉即可。常常抽筋的人可在游泳前將搗爛的生薑渣汁涂在腿上，充分按摩，便能收到很好的預防效果。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一陣猛趕路之後，接著爬坡度大而有石階的山路，常會有抽筋的現象。初學爬岩的人，也容易緊張而致抽筋，游泳時也易有抽筋現象，除了事前應有體操以預防外，遇到抽筋時，可如下法治療：</w:t>
      </w:r>
    </w:p>
    <w:bookmarkStart w:id="229" w:name="藥物治療法"/>
    <w:p>
      <w:pPr>
        <w:pStyle w:val="Heading3"/>
      </w:pPr>
      <w:r>
        <w:t xml:space="preserve">1. </w:t>
      </w:r>
      <w:r>
        <w:rPr>
          <w:rFonts w:hint="eastAsia"/>
        </w:rPr>
        <w:t xml:space="preserve">藥物治療法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將一些活血、消炎、鎮痛的藥物，直接擦拭於患處，稍事休息即可。</w:t>
      </w:r>
    </w:p>
    <w:bookmarkEnd w:id="229"/>
    <w:bookmarkStart w:id="230" w:name="指壓療法"/>
    <w:p>
      <w:pPr>
        <w:pStyle w:val="Heading3"/>
      </w:pPr>
      <w:r>
        <w:t xml:space="preserve">2. </w:t>
      </w:r>
      <w:r>
        <w:rPr>
          <w:rFonts w:hint="eastAsia"/>
        </w:rPr>
        <w:t xml:space="preserve">指壓療法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如在嚴寒天氣穿很多衣服，或患者是女性、發生部位剛好在大腿或腰部以上不便脫衣處理，或藥物擦上仍不見好轉時，應改用指壓療法。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局部產生輕微的不適，略帶僵直痛，便是抽筋的前兆，此時可將手掌微握，適當的搥擊患處，使該部位肌肉放鬆，然後以手指按摩、清揉，促進其血液循環，加強新陳代謝，抽筋也就不治而癒。</w:t>
      </w:r>
    </w:p>
    <w:p>
      <w:pPr>
        <w:numPr>
          <w:ilvl w:val="0"/>
          <w:numId w:val="1051"/>
        </w:numPr>
      </w:pPr>
      <w:r>
        <w:rPr>
          <w:rFonts w:hint="eastAsia"/>
        </w:rPr>
        <w:t xml:space="preserve">如果情形嚴重，形成局部痙攣、或僵直抽痛時，千萬不要強拉，或彎曲其患處，應速以大拇指，慢慢加力，按其壓痛點，及壓痛點附近的肌肉；接著搥打患部，施行按摩，將其墊高數分鐘，施救後，使其靜養幾分鐘，視痊癒之快慢而定，癒後不可再強使力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（十）星象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在古早已前，觀星原本是牧羊人在夜晚閒暇之餘所從事的休閒活動，藉由星星的觀察，豐富了古代牧羊人的思想世界，隨著星座世界的向西擴展至希臘，浪漫富有幻想的希臘人將他加入許多神話元素，這個過程使得原本平淡無奇的星空頓時生動了起來。而隨著航海冒險活動的盛行，天空的秘密也逐漸的被人開挖了出來，並遠渡重洋來到東方世界，與中國古代的觀星術相結合。</w:t>
      </w:r>
    </w:p>
    <w:bookmarkEnd w:id="230"/>
    <w:bookmarkEnd w:id="231"/>
    <w:bookmarkEnd w:id="2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5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9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2" Target="media/rId192.jpg" /><Relationship Type="http://schemas.openxmlformats.org/officeDocument/2006/relationships/image" Id="rId153" Target="media/rId153.jpg" /><Relationship Type="http://schemas.openxmlformats.org/officeDocument/2006/relationships/image" Id="rId113" Target="media/rId113.jpg" /><Relationship Type="http://schemas.openxmlformats.org/officeDocument/2006/relationships/image" Id="rId177" Target="media/rId177.jpg" /><Relationship Type="http://schemas.openxmlformats.org/officeDocument/2006/relationships/image" Id="rId206" Target="media/rId206.jpg" /><Relationship Type="http://schemas.openxmlformats.org/officeDocument/2006/relationships/image" Id="rId203" Target="media/rId203.jpg" /><Relationship Type="http://schemas.openxmlformats.org/officeDocument/2006/relationships/image" Id="rId104" Target="media/rId104.jpg" /><Relationship Type="http://schemas.openxmlformats.org/officeDocument/2006/relationships/image" Id="rId87" Target="media/rId87.jpg" /><Relationship Type="http://schemas.openxmlformats.org/officeDocument/2006/relationships/image" Id="rId107" Target="media/rId107.jpg" /><Relationship Type="http://schemas.openxmlformats.org/officeDocument/2006/relationships/image" Id="rId101" Target="media/rId101.jpg" /><Relationship Type="http://schemas.openxmlformats.org/officeDocument/2006/relationships/image" Id="rId50" Target="media/rId50.jpg" /><Relationship Type="http://schemas.openxmlformats.org/officeDocument/2006/relationships/image" Id="rId182" Target="media/rId182.jpg" /><Relationship Type="http://schemas.openxmlformats.org/officeDocument/2006/relationships/image" Id="rId43" Target="media/rId43.jpg" /><Relationship Type="http://schemas.openxmlformats.org/officeDocument/2006/relationships/image" Id="rId144" Target="media/rId144.jpg" /><Relationship Type="http://schemas.openxmlformats.org/officeDocument/2006/relationships/image" Id="rId132" Target="media/rId132.jpg" /><Relationship Type="http://schemas.openxmlformats.org/officeDocument/2006/relationships/image" Id="rId150" Target="media/rId150.jpg" /><Relationship Type="http://schemas.openxmlformats.org/officeDocument/2006/relationships/image" Id="rId98" Target="media/rId98.jpg" /><Relationship Type="http://schemas.openxmlformats.org/officeDocument/2006/relationships/image" Id="rId47" Target="media/rId47.jpg" /><Relationship Type="http://schemas.openxmlformats.org/officeDocument/2006/relationships/image" Id="rId127" Target="media/rId127.jpg" /><Relationship Type="http://schemas.openxmlformats.org/officeDocument/2006/relationships/image" Id="rId209" Target="media/rId209.jpg" /><Relationship Type="http://schemas.openxmlformats.org/officeDocument/2006/relationships/image" Id="rId110" Target="media/rId110.jpg" /><Relationship Type="http://schemas.openxmlformats.org/officeDocument/2006/relationships/image" Id="rId116" Target="media/rId116.jpg" /><Relationship Type="http://schemas.openxmlformats.org/officeDocument/2006/relationships/image" Id="rId174" Target="media/rId174.jpg" /><Relationship Type="http://schemas.openxmlformats.org/officeDocument/2006/relationships/image" Id="rId161" Target="media/rId161.jpg" /><Relationship Type="http://schemas.openxmlformats.org/officeDocument/2006/relationships/image" Id="rId189" Target="media/rId189.jpg" /><Relationship Type="http://schemas.openxmlformats.org/officeDocument/2006/relationships/image" Id="rId138" Target="media/rId138.jpg" /><Relationship Type="http://schemas.openxmlformats.org/officeDocument/2006/relationships/image" Id="rId135" Target="media/rId135.jpg" /><Relationship Type="http://schemas.openxmlformats.org/officeDocument/2006/relationships/image" Id="rId197" Target="media/rId197.jpg" /><Relationship Type="http://schemas.openxmlformats.org/officeDocument/2006/relationships/image" Id="rId217" Target="media/rId217.jpg" /><Relationship Type="http://schemas.openxmlformats.org/officeDocument/2006/relationships/image" Id="rId200" Target="media/rId200.jpg" /><Relationship Type="http://schemas.openxmlformats.org/officeDocument/2006/relationships/image" Id="rId34" Target="media/rId34.jpg" /><Relationship Type="http://schemas.openxmlformats.org/officeDocument/2006/relationships/image" Id="rId166" Target="media/rId166.jpg" /><Relationship Type="http://schemas.openxmlformats.org/officeDocument/2006/relationships/image" Id="rId93" Target="media/rId93.jpg" /><Relationship Type="http://schemas.openxmlformats.org/officeDocument/2006/relationships/image" Id="rId156" Target="media/rId156.jpg" /><Relationship Type="http://schemas.openxmlformats.org/officeDocument/2006/relationships/image" Id="rId220" Target="media/rId220.jpg" /><Relationship Type="http://schemas.openxmlformats.org/officeDocument/2006/relationships/image" Id="rId171" Target="media/rId171.jpg" /><Relationship Type="http://schemas.openxmlformats.org/officeDocument/2006/relationships/image" Id="rId212" Target="media/rId212.jpg" /><Relationship Type="http://schemas.openxmlformats.org/officeDocument/2006/relationships/image" Id="rId147" Target="media/rId147.jpg" /><Relationship Type="http://schemas.openxmlformats.org/officeDocument/2006/relationships/image" Id="rId141" Target="media/rId141.jpg" /><Relationship Type="http://schemas.openxmlformats.org/officeDocument/2006/relationships/image" Id="rId39" Target="media/rId39.jpg" /><Relationship Type="http://schemas.openxmlformats.org/officeDocument/2006/relationships/image" Id="rId119" Target="media/rId119.jpg" /><Relationship Type="http://schemas.openxmlformats.org/officeDocument/2006/relationships/image" Id="rId76" Target="media/rId76.jpg" /><Relationship Type="http://schemas.openxmlformats.org/officeDocument/2006/relationships/image" Id="rId223" Target="media/rId223.jpg" /><Relationship Type="http://schemas.openxmlformats.org/officeDocument/2006/relationships/image" Id="rId84" Target="media/rId84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</dc:title>
  <dc:creator/>
  <dc:language>zh-TW</dc:language>
  <cp:keywords/>
  <dcterms:created xsi:type="dcterms:W3CDTF">2026-10-31T07:04:30Z</dcterms:created>
  <dcterms:modified xsi:type="dcterms:W3CDTF">2026-10-31T07:04:30Z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