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毒蟲與蜂類螫傷</w:t>
      </w:r>
    </w:p>
    <w:bookmarkStart w:id="10" w:name="急救---毒蟲與蜂類螫傷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毒蟲與蜂類螫傷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毒蟲與蜂類螫傷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毒蟲與蜂類螫傷</w:t>
      </w:r>
    </w:p>
    <w:p>
      <w:pPr>
        <w:pStyle w:val="FirstParagraph"/>
      </w:pPr>
      <w:r>
        <w:rPr>
          <w:rFonts w:hint="eastAsia"/>
        </w:rPr>
        <w:t xml:space="preserve">1.毒蟲蟹傷：毒蜘蛛、蠍子、娛松蟄傷。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急救方法：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在傷口上方綁土止血帶、傷口冷敷、使傷者靜臥、保暖、儘速送醫，預防蟲毒擴散或感染。</w:t>
      </w:r>
    </w:p>
    <w:p>
      <w:pPr>
        <w:pStyle w:val="BodyText"/>
      </w:pPr>
      <w:r>
        <w:rPr>
          <w:rFonts w:hint="eastAsia"/>
        </w:rPr>
        <w:t xml:space="preserve">2.蜂類蟄傷：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急救方法：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用消毒的鑷子或針挑出蜜蜂刺，拔刺時鑷尖應盡量靠近皮膚，不要擠壓毒囊：以免剩餘毒素進入皮膚。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清洗傷口。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傷口塗氨水。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冰敷以減輕痛楚，並使毒液吸收較慢。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儘速送醫。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毒蟲與蜂類螫傷</dc:title>
  <dc:creator/>
  <dc:language>zh-TW</dc:language>
  <cp:keywords/>
  <dcterms:created xsi:type="dcterms:W3CDTF">2026-10-31T07:04:59Z</dcterms:created>
  <dcterms:modified xsi:type="dcterms:W3CDTF">2026-10-31T07:04:59Z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