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體溫測量法</w:t>
      </w:r>
    </w:p>
    <w:bookmarkStart w:id="10" w:name="急救---體溫測量法"/>
    <w:p>
      <w:pPr>
        <w:pStyle w:val="Heading1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體溫測量法</w:t>
      </w:r>
    </w:p>
    <w:p>
      <w:pPr>
        <w:pStyle w:val="FirstParagraph"/>
      </w:pPr>
      <w:r>
        <w:rPr>
          <w:rFonts w:hint="eastAsia"/>
        </w:rPr>
        <w:t xml:space="preserve">分類：急救與安全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體溫測量法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體溫測量法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正常人的體溫應為攝氏多少度呢？答案是約37度，但體溫並不是一成不變的唷！以時辰來說，早晨的體溫最低，而黃昏和夜晚時較高。此外，身體各部位的溫度也不一樣，由低到高依次為腳、手、皮膚、軀幹、頭，最高溫則為肛門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目前測量體溫的方法大致有下列四種，分述如下：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【口溫測量方法】</w:t>
      </w:r>
      <w:r>
        <w:t xml:space="preserve"> </w:t>
      </w:r>
      <w:r>
        <w:rPr>
          <w:rFonts w:hint="eastAsia"/>
        </w:rPr>
        <w:t xml:space="preserve">1.特色：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適合四歲以上兒童使用。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病童必須合作且意識清楚。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2.禁忌：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剛喝過溫開水或冰水的人。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嬰兒或五歲以下的小孩。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口腔疾病疼痛者。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3.使用方法：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將體溫計清洗乾淨，並且檢查有無破損。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將體溫計水銀甩至攝氏35度以下。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把水銀端放置舌下，閉緊嘴唇以固定體溫計。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測量約1～3分鍾後拿出，用衛生紙將口水擦淨。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查看體溫度數。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【肛溫測量法】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特色：為四歲以下兒童的主要測量方法。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禁忌：不適用於有腹瀉、直腸疾病、肛門受傷或心臟病的患者。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使用方法：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先用少許潤滑油潤滑水銀端。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插入肛門處。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量約3～5分鐘後取出，查看度數。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【腋溫測量法】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測量前先擦乾腋下，將體溫計水銀端放至腋下中心，以手臂夾緊體溫計。放置約</w:t>
      </w:r>
      <w:r>
        <w:t xml:space="preserve"> </w:t>
      </w:r>
      <w:r>
        <w:rPr>
          <w:rFonts w:hint="eastAsia"/>
        </w:rPr>
        <w:t xml:space="preserve">5～10分鐘後取下，查看度數。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【耳溫測量法】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1.快速：只要一秒，就能從耳朵測得體溫。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2.溫和：只要在耳朵輕輕一點即可。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3.準確：以紅外線感應鼓膜的溫度，並清楚顯示於液晶畫面上。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4.安全：可避免細菌感染、溫度計斷裂或水銀外溢。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701">
    <w:nsid w:val="00A99701"/>
    <w:multiLevelType w:val="multilevel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急救 - 體溫測量法</dc:title>
  <dc:creator/>
  <dc:language>zh-TW</dc:language>
  <cp:keywords/>
  <dcterms:created xsi:type="dcterms:W3CDTF">2026-10-31T07:04:58Z</dcterms:created>
  <dcterms:modified xsi:type="dcterms:W3CDTF">2026-10-31T07:04:58Z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