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rPr>
          <w:rFonts w:hint="eastAsia"/>
        </w:rPr>
        <w:t xml:space="preserve">我國童軍總會組織架構</w:t>
      </w:r>
      <w:r>
        <w:t xml:space="preserve"> - </w:t>
      </w:r>
      <w:r>
        <w:rPr>
          <w:rFonts w:hint="eastAsia"/>
        </w:rPr>
        <w:t xml:space="preserve">女童軍：中華民國台灣女童軍總會</w:t>
      </w:r>
    </w:p>
    <w:bookmarkStart w:id="28" w:name="我國童軍總會組織架構---女童軍中華民國台灣女童軍總會"/>
    <w:p>
      <w:pPr>
        <w:pStyle w:val="Heading1"/>
      </w:pPr>
      <w:r>
        <w:rPr>
          <w:rFonts w:hint="eastAsia"/>
        </w:rPr>
        <w:t xml:space="preserve">我國童軍總會組織架構</w:t>
      </w:r>
      <w:r>
        <w:t xml:space="preserve"> - </w:t>
      </w:r>
      <w:r>
        <w:rPr>
          <w:rFonts w:hint="eastAsia"/>
        </w:rPr>
        <w:t xml:space="preserve">女童軍：中華民國台灣女童軍總會</w:t>
      </w:r>
    </w:p>
    <w:p>
      <w:pPr>
        <w:pStyle w:val="FirstParagraph"/>
      </w:pPr>
      <w:r>
        <w:rPr>
          <w:rFonts w:hint="eastAsia"/>
        </w:rPr>
        <w:t xml:space="preserve">分類：我國童軍的規章制度</w:t>
      </w:r>
      <w:r>
        <w:t xml:space="preserve"> · </w:t>
      </w:r>
      <w:r>
        <w:rPr>
          <w:rFonts w:hint="eastAsia"/>
        </w:rPr>
        <w:t xml:space="preserve">作者：陳志南</w:t>
      </w:r>
    </w:p>
    <w:bookmarkStart w:id="11" w:name="一女童軍中華民國台灣女童軍總會"/>
    <w:p>
      <w:pPr>
        <w:pStyle w:val="Heading2"/>
      </w:pPr>
      <w:r>
        <w:rPr>
          <w:rFonts w:hint="eastAsia"/>
        </w:rPr>
        <w:t xml:space="preserve">一、</w:t>
      </w:r>
      <w:r>
        <w:rPr>
          <w:rFonts w:hint="eastAsia"/>
        </w:rPr>
        <w:t xml:space="preserve">女童軍：中華民國台灣女童軍總會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中華民國台灣女童軍總會（Girl</w:t>
      </w:r>
      <w:r>
        <w:t xml:space="preserve"> Scouts of </w:t>
      </w:r>
      <w:r>
        <w:rPr>
          <w:rFonts w:hint="eastAsia"/>
        </w:rPr>
        <w:t xml:space="preserve">Taiwan）是我國</w:t>
      </w:r>
      <w:r>
        <w:rPr>
          <w:rFonts w:hint="eastAsia"/>
          <w:b/>
          <w:bCs/>
        </w:rPr>
        <w:t xml:space="preserve">女童軍體系</w:t>
      </w:r>
      <w:r>
        <w:rPr>
          <w:rFonts w:hint="eastAsia"/>
        </w:rPr>
        <w:t xml:space="preserve">的全國性組織，為世界女童軍協會（WAGGGS）正式會員國。</w:t>
      </w:r>
    </w:p>
    <w:bookmarkStart w:id="10" w:name="快速概覽"/>
    <w:p>
      <w:pPr>
        <w:pStyle w:val="Heading3"/>
      </w:pPr>
      <w:r>
        <w:rPr>
          <w:rFonts w:hint="eastAsia"/>
        </w:rPr>
        <w:t xml:space="preserve">快速概覽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  <w:b/>
          <w:bCs/>
        </w:rPr>
        <w:t xml:space="preserve">歷史溯源</w:t>
      </w:r>
      <w:r>
        <w:rPr>
          <w:rFonts w:hint="eastAsia"/>
        </w:rPr>
        <w:t xml:space="preserve">：1919</w:t>
      </w:r>
      <w:r>
        <w:t xml:space="preserve"> </w:t>
      </w:r>
      <w:r>
        <w:rPr>
          <w:rFonts w:hint="eastAsia"/>
        </w:rPr>
        <w:t xml:space="preserve">年第一個女童軍團於上海市明智女校成立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  <w:b/>
          <w:bCs/>
        </w:rPr>
        <w:t xml:space="preserve">總會成立</w:t>
      </w:r>
      <w:r>
        <w:rPr>
          <w:rFonts w:hint="eastAsia"/>
        </w:rPr>
        <w:t xml:space="preserve">：1958</w:t>
      </w:r>
      <w:r>
        <w:t xml:space="preserve"> </w:t>
      </w:r>
      <w:r>
        <w:rPr>
          <w:rFonts w:hint="eastAsia"/>
        </w:rPr>
        <w:t xml:space="preserve">年</w:t>
      </w:r>
      <w:r>
        <w:t xml:space="preserve"> 6 </w:t>
      </w:r>
      <w:r>
        <w:rPr>
          <w:rFonts w:hint="eastAsia"/>
        </w:rPr>
        <w:t xml:space="preserve">月</w:t>
      </w:r>
      <w:r>
        <w:t xml:space="preserve"> 1 </w:t>
      </w:r>
      <w:r>
        <w:rPr>
          <w:rFonts w:hint="eastAsia"/>
        </w:rPr>
        <w:t xml:space="preserve">日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  <w:b/>
          <w:bCs/>
        </w:rPr>
        <w:t xml:space="preserve">加入</w:t>
      </w:r>
      <w:r>
        <w:rPr>
          <w:b/>
          <w:bCs/>
        </w:rPr>
        <w:t xml:space="preserve"> WAGGGS</w:t>
      </w:r>
      <w:r>
        <w:rPr>
          <w:rFonts w:hint="eastAsia"/>
        </w:rPr>
        <w:t xml:space="preserve">：1963</w:t>
      </w:r>
      <w:r>
        <w:t xml:space="preserve"> </w:t>
      </w:r>
      <w:r>
        <w:rPr>
          <w:rFonts w:hint="eastAsia"/>
        </w:rPr>
        <w:t xml:space="preserve">年預備會員國，1966</w:t>
      </w:r>
      <w:r>
        <w:t xml:space="preserve"> </w:t>
      </w:r>
      <w:r>
        <w:rPr>
          <w:rFonts w:hint="eastAsia"/>
        </w:rPr>
        <w:t xml:space="preserve">年正式會員國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  <w:b/>
          <w:bCs/>
        </w:rPr>
        <w:t xml:space="preserve">對外名稱演變</w:t>
      </w:r>
      <w:r>
        <w:rPr>
          <w:rFonts w:hint="eastAsia"/>
        </w:rPr>
        <w:t xml:space="preserve">：1999</w:t>
      </w:r>
      <w:r>
        <w:t xml:space="preserve"> </w:t>
      </w:r>
      <w:r>
        <w:rPr>
          <w:rFonts w:hint="eastAsia"/>
        </w:rPr>
        <w:t xml:space="preserve">年改</w:t>
      </w:r>
      <w:r>
        <w:t xml:space="preserve"> NGSA-Taiwan、2004 </w:t>
      </w:r>
      <w:r>
        <w:rPr>
          <w:rFonts w:hint="eastAsia"/>
        </w:rPr>
        <w:t xml:space="preserve">年簡化為</w:t>
      </w:r>
      <w:r>
        <w:t xml:space="preserve"> Girl Scouts of Taiwan、2006 </w:t>
      </w:r>
      <w:r>
        <w:rPr>
          <w:rFonts w:hint="eastAsia"/>
        </w:rPr>
        <w:t xml:space="preserve">年中文名稱配合更名為現名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  <w:b/>
          <w:bCs/>
        </w:rPr>
        <w:t xml:space="preserve">所屬區域</w:t>
      </w:r>
      <w:r>
        <w:rPr>
          <w:rFonts w:hint="eastAsia"/>
        </w:rPr>
        <w:t xml:space="preserve">：WAGGGS</w:t>
      </w:r>
      <w:r>
        <w:t xml:space="preserve"> </w:t>
      </w:r>
      <w:r>
        <w:rPr>
          <w:rFonts w:hint="eastAsia"/>
        </w:rPr>
        <w:t xml:space="preserve">亞太區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  <w:b/>
          <w:bCs/>
        </w:rPr>
        <w:t xml:space="preserve">官方網站</w:t>
      </w:r>
      <w:r>
        <w:rPr>
          <w:rFonts w:hint="eastAsia"/>
        </w:rPr>
        <w:t xml:space="preserve">：</w:t>
      </w:r>
      <w:hyperlink r:id="rId9">
        <w:r>
          <w:rPr>
            <w:rStyle w:val="Hyperlink"/>
          </w:rPr>
          <w:t xml:space="preserve">gstaiwan.org</w:t>
        </w:r>
      </w:hyperlink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以下三個子章節分別介紹其設立沿革、組織架構、各縣市女童軍會。</w:t>
      </w:r>
    </w:p>
    <w:bookmarkEnd w:id="10"/>
    <w:bookmarkEnd w:id="11"/>
    <w:bookmarkStart w:id="18" w:name="一設立沿革"/>
    <w:p>
      <w:pPr>
        <w:pStyle w:val="Heading3"/>
      </w:pPr>
      <w:r>
        <w:rPr>
          <w:rFonts w:hint="eastAsia"/>
        </w:rPr>
        <w:t xml:space="preserve">（一）</w:t>
      </w:r>
      <w:r>
        <w:rPr>
          <w:rFonts w:hint="eastAsia"/>
        </w:rPr>
        <w:t xml:space="preserve">設立沿革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我國女童軍運動的發展可分為以下階段：</w:t>
      </w:r>
    </w:p>
    <w:bookmarkStart w:id="12" w:name="一早期女童軍團的成立1919-年起"/>
    <w:p>
      <w:pPr>
        <w:pStyle w:val="Heading3"/>
      </w:pPr>
      <w:r>
        <w:rPr>
          <w:rFonts w:hint="eastAsia"/>
        </w:rPr>
        <w:t xml:space="preserve">一、早期女童軍團的成立（1919</w:t>
      </w:r>
      <w:r>
        <w:t xml:space="preserve"> </w:t>
      </w:r>
      <w:r>
        <w:rPr>
          <w:rFonts w:hint="eastAsia"/>
        </w:rPr>
        <w:t xml:space="preserve">年起）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依女童軍會官網記載，</w:t>
      </w:r>
      <w:r>
        <w:rPr>
          <w:rFonts w:hint="eastAsia"/>
          <w:b/>
          <w:bCs/>
        </w:rPr>
        <w:t xml:space="preserve">第一個女童軍團於</w:t>
      </w:r>
      <w:r>
        <w:rPr>
          <w:b/>
          <w:bCs/>
        </w:rPr>
        <w:t xml:space="preserve"> 1919 </w:t>
      </w:r>
      <w:r>
        <w:rPr>
          <w:rFonts w:hint="eastAsia"/>
          <w:b/>
          <w:bCs/>
        </w:rPr>
        <w:t xml:space="preserve">年在上海市明智女校成立</w:t>
      </w:r>
      <w:r>
        <w:rPr>
          <w:rFonts w:hint="eastAsia"/>
        </w:rPr>
        <w:t xml:space="preserve">，是我國女童軍運動的起源。</w:t>
      </w:r>
    </w:p>
    <w:bookmarkEnd w:id="12"/>
    <w:bookmarkStart w:id="13" w:name="二總會的正式成立1958-年"/>
    <w:p>
      <w:pPr>
        <w:pStyle w:val="Heading3"/>
      </w:pPr>
      <w:r>
        <w:rPr>
          <w:rFonts w:hint="eastAsia"/>
        </w:rPr>
        <w:t xml:space="preserve">二、總會的正式成立（1958</w:t>
      </w:r>
      <w:r>
        <w:t xml:space="preserve"> </w:t>
      </w:r>
      <w:r>
        <w:rPr>
          <w:rFonts w:hint="eastAsia"/>
        </w:rPr>
        <w:t xml:space="preserve">年）</w:t>
      </w:r>
    </w:p>
    <w:p>
      <w:pPr>
        <w:pStyle w:val="FirstParagraph"/>
      </w:pPr>
      <w:r>
        <w:rPr>
          <w:b/>
          <w:bCs/>
        </w:rPr>
        <w:t xml:space="preserve">　　1958 </w:t>
      </w:r>
      <w:r>
        <w:rPr>
          <w:rFonts w:hint="eastAsia"/>
          <w:b/>
          <w:bCs/>
        </w:rPr>
        <w:t xml:space="preserve">年</w:t>
      </w:r>
      <w:r>
        <w:rPr>
          <w:b/>
          <w:bCs/>
        </w:rPr>
        <w:t xml:space="preserve"> 6 </w:t>
      </w:r>
      <w:r>
        <w:rPr>
          <w:rFonts w:hint="eastAsia"/>
          <w:b/>
          <w:bCs/>
        </w:rPr>
        <w:t xml:space="preserve">月</w:t>
      </w:r>
      <w:r>
        <w:rPr>
          <w:b/>
          <w:bCs/>
        </w:rPr>
        <w:t xml:space="preserve"> 1 </w:t>
      </w:r>
      <w:r>
        <w:rPr>
          <w:rFonts w:hint="eastAsia"/>
          <w:b/>
          <w:bCs/>
        </w:rPr>
        <w:t xml:space="preserve">日，中華民國女童軍總會於台北正式成立</w:t>
      </w:r>
      <w:r>
        <w:rPr>
          <w:rFonts w:hint="eastAsia"/>
        </w:rPr>
        <w:t xml:space="preserve">。總會成立後，各項有關女童軍組訓、活動、徽章、制服及考核等事宜的規範一一制定。</w:t>
      </w:r>
    </w:p>
    <w:bookmarkEnd w:id="13"/>
    <w:bookmarkStart w:id="14" w:name="三加入世界女童軍協會"/>
    <w:p>
      <w:pPr>
        <w:pStyle w:val="Heading3"/>
      </w:pPr>
      <w:r>
        <w:rPr>
          <w:rFonts w:hint="eastAsia"/>
        </w:rPr>
        <w:t xml:space="preserve">三、加入世界女童軍協會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1959 </w:t>
      </w:r>
      <w:r>
        <w:rPr>
          <w:rFonts w:hint="eastAsia"/>
          <w:b/>
          <w:bCs/>
        </w:rPr>
        <w:t xml:space="preserve">年</w:t>
      </w:r>
      <w:r>
        <w:rPr>
          <w:rFonts w:hint="eastAsia"/>
        </w:rPr>
        <w:t xml:space="preserve">：修改名稱為「中華民國女童軍總會」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1963 </w:t>
      </w:r>
      <w:r>
        <w:rPr>
          <w:rFonts w:hint="eastAsia"/>
          <w:b/>
          <w:bCs/>
        </w:rPr>
        <w:t xml:space="preserve">年</w:t>
      </w:r>
      <w:r>
        <w:rPr>
          <w:rFonts w:hint="eastAsia"/>
        </w:rPr>
        <w:t xml:space="preserve">：以</w:t>
      </w:r>
      <w:r>
        <w:t xml:space="preserve"> National Girl Scouts Association of the Republic of China </w:t>
      </w:r>
      <w:r>
        <w:rPr>
          <w:rFonts w:hint="eastAsia"/>
        </w:rPr>
        <w:t xml:space="preserve">名稱申請加入</w:t>
      </w:r>
      <w:r>
        <w:t xml:space="preserve"> </w:t>
      </w:r>
      <w:r>
        <w:rPr>
          <w:rFonts w:hint="eastAsia"/>
        </w:rPr>
        <w:t xml:space="preserve">WAGGGS，成為</w:t>
      </w:r>
      <w:r>
        <w:rPr>
          <w:rFonts w:hint="eastAsia"/>
          <w:b/>
          <w:bCs/>
        </w:rPr>
        <w:t xml:space="preserve">預備會員國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1966 </w:t>
      </w:r>
      <w:r>
        <w:rPr>
          <w:rFonts w:hint="eastAsia"/>
          <w:b/>
          <w:bCs/>
        </w:rPr>
        <w:t xml:space="preserve">年</w:t>
      </w:r>
      <w:r>
        <w:rPr>
          <w:rFonts w:hint="eastAsia"/>
        </w:rPr>
        <w:t xml:space="preserve">：經</w:t>
      </w:r>
      <w:r>
        <w:t xml:space="preserve"> WAGGGS </w:t>
      </w:r>
      <w:r>
        <w:rPr>
          <w:rFonts w:hint="eastAsia"/>
        </w:rPr>
        <w:t xml:space="preserve">大會通過，成為</w:t>
      </w:r>
      <w:r>
        <w:rPr>
          <w:rFonts w:hint="eastAsia"/>
          <w:b/>
          <w:bCs/>
        </w:rPr>
        <w:t xml:space="preserve">正式會員國</w:t>
      </w:r>
    </w:p>
    <w:bookmarkEnd w:id="14"/>
    <w:bookmarkStart w:id="17" w:name="四名稱變更歷程"/>
    <w:p>
      <w:pPr>
        <w:pStyle w:val="Heading3"/>
      </w:pPr>
      <w:r>
        <w:rPr>
          <w:rFonts w:hint="eastAsia"/>
        </w:rPr>
        <w:t xml:space="preserve">四、名稱變更歷程</w:t>
      </w:r>
    </w:p>
    <w:p>
      <w:pPr>
        <w:pStyle w:val="Compact"/>
        <w:numPr>
          <w:ilvl w:val="0"/>
          <w:numId w:val="1003"/>
        </w:numPr>
      </w:pPr>
      <w:r>
        <w:rPr>
          <w:b/>
          <w:bCs/>
        </w:rPr>
        <w:t xml:space="preserve">1999 </w:t>
      </w:r>
      <w:r>
        <w:rPr>
          <w:rFonts w:hint="eastAsia"/>
          <w:b/>
          <w:bCs/>
        </w:rPr>
        <w:t xml:space="preserve">年</w:t>
      </w:r>
      <w:r>
        <w:rPr>
          <w:rFonts w:hint="eastAsia"/>
        </w:rPr>
        <w:t xml:space="preserve">：因應國際情勢，經</w:t>
      </w:r>
      <w:r>
        <w:t xml:space="preserve"> WAGGGS </w:t>
      </w:r>
      <w:r>
        <w:rPr>
          <w:rFonts w:hint="eastAsia"/>
        </w:rPr>
        <w:t xml:space="preserve">建議下，英文名稱改為</w:t>
      </w:r>
      <w:r>
        <w:t xml:space="preserve"> National Girl Scouts Association of Taiwan</w:t>
      </w:r>
    </w:p>
    <w:p>
      <w:pPr>
        <w:pStyle w:val="Compact"/>
        <w:numPr>
          <w:ilvl w:val="0"/>
          <w:numId w:val="1003"/>
        </w:numPr>
      </w:pPr>
      <w:r>
        <w:rPr>
          <w:b/>
          <w:bCs/>
        </w:rPr>
        <w:t xml:space="preserve">2004 </w:t>
      </w:r>
      <w:r>
        <w:rPr>
          <w:rFonts w:hint="eastAsia"/>
          <w:b/>
          <w:bCs/>
        </w:rPr>
        <w:t xml:space="preserve">年</w:t>
      </w:r>
      <w:r>
        <w:rPr>
          <w:rFonts w:hint="eastAsia"/>
        </w:rPr>
        <w:t xml:space="preserve">：英文名稱簡化為</w:t>
      </w:r>
      <w:r>
        <w:t xml:space="preserve"> Girl Scouts of Taiwan</w:t>
      </w:r>
    </w:p>
    <w:p>
      <w:pPr>
        <w:pStyle w:val="Compact"/>
        <w:numPr>
          <w:ilvl w:val="0"/>
          <w:numId w:val="1003"/>
        </w:numPr>
      </w:pPr>
      <w:r>
        <w:rPr>
          <w:b/>
          <w:bCs/>
        </w:rPr>
        <w:t xml:space="preserve">2006 </w:t>
      </w:r>
      <w:r>
        <w:rPr>
          <w:rFonts w:hint="eastAsia"/>
          <w:b/>
          <w:bCs/>
        </w:rPr>
        <w:t xml:space="preserve">年</w:t>
      </w:r>
      <w:r>
        <w:rPr>
          <w:rFonts w:hint="eastAsia"/>
        </w:rPr>
        <w:t xml:space="preserve">：經第</w:t>
      </w:r>
      <w:r>
        <w:t xml:space="preserve"> 19 </w:t>
      </w:r>
      <w:r>
        <w:rPr>
          <w:rFonts w:hint="eastAsia"/>
        </w:rPr>
        <w:t xml:space="preserve">屆第</w:t>
      </w:r>
      <w:r>
        <w:t xml:space="preserve"> 1 </w:t>
      </w:r>
      <w:r>
        <w:rPr>
          <w:rFonts w:hint="eastAsia"/>
        </w:rPr>
        <w:t xml:space="preserve">次會員大會決議，中文名稱配合英文名稱更改為「</w:t>
      </w:r>
      <w:r>
        <w:rPr>
          <w:rFonts w:hint="eastAsia"/>
          <w:b/>
          <w:bCs/>
        </w:rPr>
        <w:t xml:space="preserve">中華民國台灣女童軍總會</w:t>
      </w:r>
      <w:r>
        <w:t xml:space="preserve">」</w:t>
      </w:r>
    </w:p>
    <w:p>
      <w:pPr>
        <w:pStyle w:val="FirstParagraph"/>
      </w:pPr>
      <w:r>
        <w:t xml:space="preserve">📚 </w:t>
      </w:r>
      <w:r>
        <w:rPr>
          <w:rFonts w:hint="eastAsia"/>
        </w:rPr>
        <w:t xml:space="preserve">資料來源</w:t>
      </w:r>
    </w:p>
    <w:p>
      <w:pPr>
        <w:pStyle w:val="BodyText"/>
      </w:pPr>
      <w:hyperlink r:id="rId15">
        <w:r>
          <w:rPr>
            <w:rStyle w:val="Hyperlink"/>
          </w:rPr>
          <w:t xml:space="preserve">　　</w:t>
        </w:r>
        <w:r>
          <w:rPr>
            <w:rStyle w:val="Hyperlink"/>
            <w:rFonts w:hint="eastAsia"/>
          </w:rPr>
          <w:t xml:space="preserve">中華民國台灣女童軍總會「關於我們」</w:t>
        </w:r>
      </w:hyperlink>
      <w:r>
        <w:t xml:space="preserve"> </w:t>
      </w:r>
      <w:r>
        <w:t xml:space="preserve">·</w:t>
      </w:r>
      <w:r>
        <w:t xml:space="preserve"> </w:t>
      </w:r>
      <w:hyperlink r:id="rId16">
        <w:r>
          <w:rPr>
            <w:rStyle w:val="Hyperlink"/>
            <w:rFonts w:hint="eastAsia"/>
          </w:rPr>
          <w:t xml:space="preserve">國際女童軍</w:t>
        </w:r>
      </w:hyperlink>
    </w:p>
    <w:bookmarkEnd w:id="17"/>
    <w:bookmarkEnd w:id="18"/>
    <w:bookmarkStart w:id="24" w:name="二組織架構"/>
    <w:p>
      <w:pPr>
        <w:pStyle w:val="Heading3"/>
      </w:pPr>
      <w:r>
        <w:rPr>
          <w:rFonts w:hint="eastAsia"/>
        </w:rPr>
        <w:t xml:space="preserve">（二）</w:t>
      </w:r>
      <w:r>
        <w:rPr>
          <w:rFonts w:hint="eastAsia"/>
        </w:rPr>
        <w:t xml:space="preserve">組織架構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依女童軍會官網「關於我們」頁面公開資訊，中華民國台灣女童軍總會的組織架構包含以下單位：</w:t>
      </w:r>
    </w:p>
    <w:bookmarkStart w:id="19" w:name="一總會總部"/>
    <w:p>
      <w:pPr>
        <w:pStyle w:val="Heading3"/>
      </w:pPr>
      <w:r>
        <w:rPr>
          <w:rFonts w:hint="eastAsia"/>
        </w:rPr>
        <w:t xml:space="preserve">一、總會總部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女童軍會的</w:t>
      </w:r>
      <w:r>
        <w:rPr>
          <w:rFonts w:hint="eastAsia"/>
          <w:b/>
          <w:bCs/>
        </w:rPr>
        <w:t xml:space="preserve">最高層級組織</w:t>
      </w:r>
      <w:r>
        <w:rPr>
          <w:rFonts w:hint="eastAsia"/>
        </w:rPr>
        <w:t xml:space="preserve">，統籌全國女童軍運動的推展、章程訂定、國際事務等。</w:t>
      </w:r>
    </w:p>
    <w:bookmarkEnd w:id="19"/>
    <w:bookmarkStart w:id="20" w:name="二地方分會"/>
    <w:p>
      <w:pPr>
        <w:pStyle w:val="Heading3"/>
      </w:pPr>
      <w:r>
        <w:rPr>
          <w:rFonts w:hint="eastAsia"/>
        </w:rPr>
        <w:t xml:space="preserve">二、地方分會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全國共有</w:t>
      </w:r>
      <w:r>
        <w:t xml:space="preserve"> </w:t>
      </w:r>
      <w:r>
        <w:rPr>
          <w:b/>
          <w:bCs/>
        </w:rPr>
        <w:t xml:space="preserve">20 </w:t>
      </w:r>
      <w:r>
        <w:rPr>
          <w:rFonts w:hint="eastAsia"/>
          <w:b/>
          <w:bCs/>
        </w:rPr>
        <w:t xml:space="preserve">個縣市女童軍會</w:t>
      </w:r>
      <w:r>
        <w:rPr>
          <w:rFonts w:hint="eastAsia"/>
        </w:rPr>
        <w:t xml:space="preserve">，承擔地方層級的女童軍活動推展。</w:t>
      </w:r>
    </w:p>
    <w:bookmarkEnd w:id="20"/>
    <w:bookmarkStart w:id="21" w:name="三訓練與資源中心"/>
    <w:p>
      <w:pPr>
        <w:pStyle w:val="Heading3"/>
      </w:pPr>
      <w:r>
        <w:rPr>
          <w:rFonts w:hint="eastAsia"/>
        </w:rPr>
        <w:t xml:space="preserve">三、訓練與資源中心</w:t>
      </w:r>
    </w:p>
    <w:p>
      <w:pPr>
        <w:pStyle w:val="Compact"/>
        <w:numPr>
          <w:ilvl w:val="0"/>
          <w:numId w:val="1004"/>
        </w:numPr>
      </w:pPr>
      <w:r>
        <w:rPr>
          <w:rFonts w:hint="eastAsia"/>
          <w:b/>
          <w:bCs/>
        </w:rPr>
        <w:t xml:space="preserve">女童軍訓練中心</w:t>
      </w:r>
      <w:r>
        <w:rPr>
          <w:rFonts w:hint="eastAsia"/>
        </w:rPr>
        <w:t xml:space="preserve">：辦理服務員與青少年訓練</w:t>
      </w:r>
    </w:p>
    <w:p>
      <w:pPr>
        <w:pStyle w:val="Compact"/>
        <w:numPr>
          <w:ilvl w:val="0"/>
          <w:numId w:val="1004"/>
        </w:numPr>
      </w:pPr>
      <w:r>
        <w:rPr>
          <w:rFonts w:hint="eastAsia"/>
          <w:b/>
          <w:bCs/>
        </w:rPr>
        <w:t xml:space="preserve">女童軍活動中心</w:t>
      </w:r>
      <w:r>
        <w:rPr>
          <w:rFonts w:hint="eastAsia"/>
        </w:rPr>
        <w:t xml:space="preserve">：提供各類活動場地與資源</w:t>
      </w:r>
    </w:p>
    <w:p>
      <w:pPr>
        <w:pStyle w:val="Compact"/>
        <w:numPr>
          <w:ilvl w:val="0"/>
          <w:numId w:val="1004"/>
        </w:numPr>
      </w:pPr>
      <w:r>
        <w:rPr>
          <w:rFonts w:hint="eastAsia"/>
          <w:b/>
          <w:bCs/>
        </w:rPr>
        <w:t xml:space="preserve">文物供應中心</w:t>
      </w:r>
      <w:r>
        <w:rPr>
          <w:rFonts w:hint="eastAsia"/>
        </w:rPr>
        <w:t xml:space="preserve">：制服、徽章、書籍等供應</w:t>
      </w:r>
    </w:p>
    <w:bookmarkEnd w:id="21"/>
    <w:bookmarkStart w:id="22" w:name="四各業務組"/>
    <w:p>
      <w:pPr>
        <w:pStyle w:val="Heading3"/>
      </w:pPr>
      <w:r>
        <w:rPr>
          <w:rFonts w:hint="eastAsia"/>
        </w:rPr>
        <w:t xml:space="preserve">四、各業務組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總部下設多個業務組，依公開資訊包括：</w:t>
      </w:r>
    </w:p>
    <w:p>
      <w:pPr>
        <w:pStyle w:val="Compact"/>
        <w:numPr>
          <w:ilvl w:val="0"/>
          <w:numId w:val="1005"/>
        </w:numPr>
      </w:pPr>
      <w:r>
        <w:rPr>
          <w:rFonts w:hint="eastAsia"/>
          <w:b/>
          <w:bCs/>
        </w:rPr>
        <w:t xml:space="preserve">組訓組</w:t>
      </w:r>
      <w:r>
        <w:rPr>
          <w:rFonts w:hint="eastAsia"/>
        </w:rPr>
        <w:t xml:space="preserve">：負責組織與訓練</w:t>
      </w:r>
    </w:p>
    <w:p>
      <w:pPr>
        <w:pStyle w:val="Compact"/>
        <w:numPr>
          <w:ilvl w:val="0"/>
          <w:numId w:val="1005"/>
        </w:numPr>
      </w:pPr>
      <w:r>
        <w:rPr>
          <w:rFonts w:hint="eastAsia"/>
          <w:b/>
          <w:bCs/>
        </w:rPr>
        <w:t xml:space="preserve">活動組</w:t>
      </w:r>
      <w:r>
        <w:rPr>
          <w:rFonts w:hint="eastAsia"/>
        </w:rPr>
        <w:t xml:space="preserve">：負責活動規劃與推展</w:t>
      </w:r>
    </w:p>
    <w:p>
      <w:pPr>
        <w:pStyle w:val="Compact"/>
        <w:numPr>
          <w:ilvl w:val="0"/>
          <w:numId w:val="1005"/>
        </w:numPr>
      </w:pPr>
      <w:r>
        <w:rPr>
          <w:rFonts w:hint="eastAsia"/>
          <w:b/>
          <w:bCs/>
        </w:rPr>
        <w:t xml:space="preserve">資訊組</w:t>
      </w:r>
      <w:r>
        <w:rPr>
          <w:rFonts w:hint="eastAsia"/>
        </w:rPr>
        <w:t xml:space="preserve">：負責資訊管理與發布</w:t>
      </w:r>
    </w:p>
    <w:p>
      <w:pPr>
        <w:pStyle w:val="Compact"/>
        <w:numPr>
          <w:ilvl w:val="0"/>
          <w:numId w:val="1005"/>
        </w:numPr>
      </w:pPr>
      <w:r>
        <w:rPr>
          <w:rFonts w:hint="eastAsia"/>
        </w:rPr>
        <w:t xml:space="preserve">其他依任務需要設置的部門</w:t>
      </w:r>
    </w:p>
    <w:bookmarkEnd w:id="22"/>
    <w:bookmarkStart w:id="23" w:name="五國際事務"/>
    <w:p>
      <w:pPr>
        <w:pStyle w:val="Heading3"/>
      </w:pPr>
      <w:r>
        <w:rPr>
          <w:rFonts w:hint="eastAsia"/>
        </w:rPr>
        <w:t xml:space="preserve">五、國際事務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總會設有</w:t>
      </w:r>
      <w:r>
        <w:rPr>
          <w:rFonts w:hint="eastAsia"/>
          <w:b/>
          <w:bCs/>
        </w:rPr>
        <w:t xml:space="preserve">國際事務專屬信箱</w:t>
      </w:r>
      <w:r>
        <w:rPr>
          <w:rFonts w:hint="eastAsia"/>
        </w:rPr>
        <w:t xml:space="preserve">處理國際合作事宜，並設立「</w:t>
      </w:r>
      <w:r>
        <w:rPr>
          <w:rFonts w:hint="eastAsia"/>
          <w:b/>
          <w:bCs/>
        </w:rPr>
        <w:t xml:space="preserve">世界女童軍總會亞太之友台灣分會</w:t>
      </w:r>
      <w:r>
        <w:rPr>
          <w:rFonts w:hint="eastAsia"/>
        </w:rPr>
        <w:t xml:space="preserve">」推展亞太區域的合作交流。</w:t>
      </w:r>
    </w:p>
    <w:p>
      <w:pPr>
        <w:pStyle w:val="BodyText"/>
      </w:pPr>
      <w:r>
        <w:t xml:space="preserve">📚 </w:t>
      </w:r>
      <w:r>
        <w:rPr>
          <w:rFonts w:hint="eastAsia"/>
        </w:rPr>
        <w:t xml:space="preserve">資料來源</w:t>
      </w:r>
    </w:p>
    <w:p>
      <w:pPr>
        <w:pStyle w:val="BodyText"/>
      </w:pPr>
      <w:hyperlink r:id="rId15">
        <w:r>
          <w:rPr>
            <w:rStyle w:val="Hyperlink"/>
          </w:rPr>
          <w:t xml:space="preserve">　　</w:t>
        </w:r>
        <w:r>
          <w:rPr>
            <w:rStyle w:val="Hyperlink"/>
            <w:rFonts w:hint="eastAsia"/>
          </w:rPr>
          <w:t xml:space="preserve">中華民國台灣女童軍總會「關於我們」</w:t>
        </w:r>
      </w:hyperlink>
    </w:p>
    <w:bookmarkEnd w:id="23"/>
    <w:bookmarkEnd w:id="24"/>
    <w:bookmarkStart w:id="27" w:name="三各縣市女童軍會"/>
    <w:p>
      <w:pPr>
        <w:pStyle w:val="Heading3"/>
      </w:pPr>
      <w:r>
        <w:rPr>
          <w:rFonts w:hint="eastAsia"/>
        </w:rPr>
        <w:t xml:space="preserve">（三）</w:t>
      </w:r>
      <w:r>
        <w:rPr>
          <w:rFonts w:hint="eastAsia"/>
        </w:rPr>
        <w:t xml:space="preserve">各縣市女童軍會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中華民國台灣女童軍總會在全國設有</w:t>
      </w:r>
      <w:r>
        <w:t xml:space="preserve"> </w:t>
      </w:r>
      <w:r>
        <w:rPr>
          <w:b/>
          <w:bCs/>
        </w:rPr>
        <w:t xml:space="preserve">20 </w:t>
      </w:r>
      <w:r>
        <w:rPr>
          <w:rFonts w:hint="eastAsia"/>
          <w:b/>
          <w:bCs/>
        </w:rPr>
        <w:t xml:space="preserve">個縣市女童軍會</w:t>
      </w:r>
      <w:r>
        <w:rPr>
          <w:rFonts w:hint="eastAsia"/>
        </w:rPr>
        <w:t xml:space="preserve">，是地方層級女童軍運動的核心組織。</w:t>
      </w:r>
    </w:p>
    <w:bookmarkStart w:id="25" w:name="一地方分會的角色"/>
    <w:p>
      <w:pPr>
        <w:pStyle w:val="Heading3"/>
      </w:pPr>
      <w:r>
        <w:rPr>
          <w:rFonts w:hint="eastAsia"/>
        </w:rPr>
        <w:t xml:space="preserve">一、地方分會的角色</w:t>
      </w:r>
    </w:p>
    <w:p>
      <w:pPr>
        <w:pStyle w:val="Compact"/>
        <w:numPr>
          <w:ilvl w:val="0"/>
          <w:numId w:val="1006"/>
        </w:numPr>
      </w:pPr>
      <w:r>
        <w:rPr>
          <w:rFonts w:hint="eastAsia"/>
        </w:rPr>
        <w:t xml:space="preserve">推展所在縣市的女童軍運動</w:t>
      </w:r>
    </w:p>
    <w:p>
      <w:pPr>
        <w:pStyle w:val="Compact"/>
        <w:numPr>
          <w:ilvl w:val="0"/>
          <w:numId w:val="1006"/>
        </w:numPr>
      </w:pPr>
      <w:r>
        <w:rPr>
          <w:rFonts w:hint="eastAsia"/>
        </w:rPr>
        <w:t xml:space="preserve">辦理地方層級的活動、訓練、表揚</w:t>
      </w:r>
    </w:p>
    <w:p>
      <w:pPr>
        <w:pStyle w:val="Compact"/>
        <w:numPr>
          <w:ilvl w:val="0"/>
          <w:numId w:val="1006"/>
        </w:numPr>
      </w:pPr>
      <w:r>
        <w:rPr>
          <w:rFonts w:hint="eastAsia"/>
        </w:rPr>
        <w:t xml:space="preserve">與所在地學校、社區合作</w:t>
      </w:r>
    </w:p>
    <w:p>
      <w:pPr>
        <w:pStyle w:val="Compact"/>
        <w:numPr>
          <w:ilvl w:val="0"/>
          <w:numId w:val="1006"/>
        </w:numPr>
      </w:pPr>
      <w:r>
        <w:rPr>
          <w:rFonts w:hint="eastAsia"/>
        </w:rPr>
        <w:t xml:space="preserve">執行總會核定的活動</w:t>
      </w:r>
    </w:p>
    <w:bookmarkEnd w:id="25"/>
    <w:bookmarkStart w:id="26" w:name="二查詢所在地分會"/>
    <w:p>
      <w:pPr>
        <w:pStyle w:val="Heading3"/>
      </w:pPr>
      <w:r>
        <w:rPr>
          <w:rFonts w:hint="eastAsia"/>
        </w:rPr>
        <w:t xml:space="preserve">二、查詢所在地分會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欲了解所在地的女童軍會聯絡方式，可至：</w:t>
      </w:r>
    </w:p>
    <w:p>
      <w:pPr>
        <w:pStyle w:val="BodyText"/>
      </w:pPr>
      <w:hyperlink r:id="rId9">
        <w:r>
          <w:rPr>
            <w:rStyle w:val="Hyperlink"/>
          </w:rPr>
          <w:t xml:space="preserve">　　</w:t>
        </w:r>
        <w:r>
          <w:rPr>
            <w:rStyle w:val="Hyperlink"/>
            <w:rFonts w:hint="eastAsia"/>
          </w:rPr>
          <w:t xml:space="preserve">中華民國台灣女童軍總會官網</w:t>
        </w:r>
      </w:hyperlink>
      <w:r>
        <w:t xml:space="preserve"> </w:t>
      </w:r>
      <w:r>
        <w:t xml:space="preserve">→ </w:t>
      </w:r>
      <w:r>
        <w:rPr>
          <w:rFonts w:hint="eastAsia"/>
        </w:rPr>
        <w:t xml:space="preserve">「各縣市女童軍會」相關頁面</w:t>
      </w:r>
    </w:p>
    <w:p>
      <w:pPr>
        <w:pStyle w:val="BodyText"/>
      </w:pPr>
      <w:r>
        <w:t xml:space="preserve">📚 </w:t>
      </w:r>
      <w:r>
        <w:rPr>
          <w:rFonts w:hint="eastAsia"/>
        </w:rPr>
        <w:t xml:space="preserve">進一步資訊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女童軍各級徽記、制服、進程等具體資訊，請參閱本知識庫「我國童軍的徽章與制服規定」主題，或直接聯絡中華民國台灣女童軍總會。</w:t>
      </w:r>
    </w:p>
    <w:bookmarkEnd w:id="26"/>
    <w:bookmarkEnd w:id="27"/>
    <w:bookmarkEnd w:id="28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TW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hyperlink" Id="rId9" Target="https://gstaiwan.org/" TargetMode="External" /><Relationship Type="http://schemas.openxmlformats.org/officeDocument/2006/relationships/hyperlink" Id="rId15" Target="https://gstaiwan.org/about_8.php" TargetMode="External" /><Relationship Type="http://schemas.openxmlformats.org/officeDocument/2006/relationships/hyperlink" Id="rId16" Target="https://gstaiwan.org/world.php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9" Target="https://gstaiwan.org/" TargetMode="External" /><Relationship Type="http://schemas.openxmlformats.org/officeDocument/2006/relationships/hyperlink" Id="rId15" Target="https://gstaiwan.org/about_8.php" TargetMode="External" /><Relationship Type="http://schemas.openxmlformats.org/officeDocument/2006/relationships/hyperlink" Id="rId16" Target="https://gstaiwan.org/world.php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我國童軍總會組織架構 - 女童軍：中華民國台灣女童軍總會</dc:title>
  <dc:creator/>
  <dc:language>zh-TW</dc:language>
  <cp:keywords/>
  <dcterms:created xsi:type="dcterms:W3CDTF">2026-06-30T20:11:31Z</dcterms:created>
  <dcterms:modified xsi:type="dcterms:W3CDTF">2026-06-30T20:11:31Z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