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Silva </w:t>
      </w:r>
      <w:r>
        <w:rPr>
          <w:rFonts w:hint="eastAsia"/>
        </w:rPr>
        <w:t xml:space="preserve">指北針構造</w:t>
      </w:r>
    </w:p>
    <w:bookmarkStart w:id="13" w:name="方位與製圖---silva-指北針構造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Silva </w:t>
      </w:r>
      <w:r>
        <w:rPr>
          <w:rFonts w:hint="eastAsia"/>
        </w:rPr>
        <w:t xml:space="preserve">指北針構造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silva-指北針構造"/>
    <w:p>
      <w:pPr>
        <w:pStyle w:val="Heading2"/>
      </w:pPr>
      <w:r>
        <w:rPr>
          <w:rFonts w:hint="eastAsia"/>
        </w:rPr>
        <w:t xml:space="preserve">一、</w:t>
      </w:r>
      <w:r>
        <w:t xml:space="preserve">Silva </w:t>
      </w:r>
      <w:r>
        <w:rPr>
          <w:rFonts w:hint="eastAsia"/>
        </w:rPr>
        <w:t xml:space="preserve">指北針構造</w:t>
      </w:r>
    </w:p>
    <w:p>
      <w:pPr>
        <w:pStyle w:val="FirstParagraph"/>
      </w:pPr>
      <w:r>
        <w:t xml:space="preserve">　　Silva </w:t>
      </w:r>
      <w:r>
        <w:rPr>
          <w:rFonts w:hint="eastAsia"/>
        </w:rPr>
        <w:t xml:space="preserve">指北針是童軍運動中最廣為使用的透明底板型指北針，其結構設計精巧，每個部件都有特定功能。以下介紹九個主要構造：</w:t>
      </w:r>
    </w:p>
    <w:p>
      <w:pPr>
        <w:pStyle w:val="BodyText"/>
      </w:pPr>
      <w:r>
        <w:t xml:space="preserve">◆ Silva </w:t>
      </w:r>
      <w:r>
        <w:rPr>
          <w:rFonts w:hint="eastAsia"/>
        </w:rPr>
        <w:t xml:space="preserve">指北針構造圖</w:t>
      </w:r>
      <w:r>
        <w:t xml:space="preserve"> ◆</w:t>
      </w:r>
    </w:p>
    <w:p>
      <w:pPr>
        <w:pStyle w:val="BodyText"/>
      </w:pPr>
      <w:r>
        <w:drawing>
          <wp:inline>
            <wp:extent cx="4657725" cy="730623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c79c4aa2b43b89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306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編號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部件名稱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功能說明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(1)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與一般的尺功用相同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(2)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指示目標標記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指著要測量的目標或是測量出來的方位角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(3)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比例尺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新式指北針可用來直接換算比例尺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(4)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磁針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紅色一端指著北方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刻度轉盤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刻有</w:t>
            </w:r>
            <w:r>
              <w:t xml:space="preserve"> 0~360 </w:t>
            </w:r>
            <w:r>
              <w:rPr>
                <w:rFonts w:hint="eastAsia"/>
              </w:rPr>
              <w:t xml:space="preserve">度，用來確定方位角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(6)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放大鏡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讀圖使用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(7)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方位指示線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是指示目標標記的延伸，用來讀出正確刻度（為指示目標標記延伸於刻度轉盤上的一條白線）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(8)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方位指標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使用時與磁針紅色一端重疊，永遠指向北方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(9)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南北準線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配合地圖使用</w:t>
            </w:r>
          </w:p>
        </w:tc>
      </w:tr>
    </w:tbl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提示：</w:t>
      </w:r>
      <w:r>
        <w:rPr>
          <w:rFonts w:hint="eastAsia"/>
        </w:rPr>
        <w:t xml:space="preserve">熟悉各部件名稱與功能是使用指北針的第一步，建議童軍實地操作時逐一辨識。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Silva 指北針構造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