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方位與製圖</w:t>
      </w:r>
      <w:r>
        <w:t xml:space="preserve"> - </w:t>
      </w:r>
      <w:r>
        <w:rPr>
          <w:rFonts w:hint="eastAsia"/>
        </w:rPr>
        <w:t xml:space="preserve">測量方位角</w:t>
      </w:r>
    </w:p>
    <w:bookmarkStart w:id="13" w:name="方位與製圖---測量方位角"/>
    <w:p>
      <w:pPr>
        <w:pStyle w:val="Heading1"/>
      </w:pPr>
      <w:r>
        <w:rPr>
          <w:rFonts w:hint="eastAsia"/>
        </w:rPr>
        <w:t xml:space="preserve">方位與製圖</w:t>
      </w:r>
      <w:r>
        <w:t xml:space="preserve"> - </w:t>
      </w:r>
      <w:r>
        <w:rPr>
          <w:rFonts w:hint="eastAsia"/>
        </w:rPr>
        <w:t xml:space="preserve">測量方位角</w:t>
      </w:r>
    </w:p>
    <w:p>
      <w:pPr>
        <w:pStyle w:val="FirstParagraph"/>
      </w:pPr>
      <w:r>
        <w:rPr>
          <w:rFonts w:hint="eastAsia"/>
        </w:rPr>
        <w:t xml:space="preserve">分類：方位、地圖與估測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12" w:name="一測量方位角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測量方位角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條件：測量某一個目標物，以求得其方位角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條件：已知一個方位角，要找出他所在的方向</w:t>
      </w:r>
    </w:p>
    <w:p>
      <w:pPr>
        <w:pStyle w:val="BodyText"/>
      </w:pPr>
      <w:r>
        <w:rPr>
          <w:rFonts w:hint="eastAsia"/>
        </w:rPr>
        <w:t xml:space="preserve">（一）將指北針前端的指示目標標記對準要測量的目標物。</w:t>
      </w:r>
    </w:p>
    <w:p>
      <w:pPr>
        <w:pStyle w:val="BodyText"/>
      </w:pPr>
      <w:r>
        <w:rPr>
          <w:rFonts w:hint="eastAsia"/>
        </w:rPr>
        <w:t xml:space="preserve">（二）轉動指北針的透明底盤（整個指北針一起轉動），直到方位指標與磁針紅色一端重疊為止。</w:t>
      </w:r>
    </w:p>
    <w:p>
      <w:pPr>
        <w:pStyle w:val="BodyText"/>
      </w:pPr>
      <w:r>
        <w:t xml:space="preserve">◆ </w:t>
      </w:r>
      <w:r>
        <w:rPr>
          <w:rFonts w:hint="eastAsia"/>
        </w:rPr>
        <w:t xml:space="preserve">圖解</w:t>
      </w:r>
      <w:r>
        <w:t xml:space="preserve"> ◆</w:t>
      </w:r>
    </w:p>
    <w:p>
      <w:pPr>
        <w:pStyle w:val="BodyText"/>
      </w:pPr>
      <w:r>
        <w:drawing>
          <wp:inline>
            <wp:extent cx="5334000" cy="2176372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mapping/f6522af54bfc447c.jpe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7637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測量方位角操作兩步驟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方位與製圖 - 測量方位角</dc:title>
  <dc:creator/>
  <dc:language>zh-TW</dc:language>
  <cp:keywords/>
  <dcterms:created xsi:type="dcterms:W3CDTF">2026-10-31T09:21:57Z</dcterms:created>
  <dcterms:modified xsi:type="dcterms:W3CDTF">2026-10-31T09:21:57Z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