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放置地圖</w:t>
      </w:r>
    </w:p>
    <w:bookmarkStart w:id="20" w:name="方位與製圖---放置地圖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放置地圖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9" w:name="一放置地圖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放置地圖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放置地圖的主要目的是為了使地圖與實際方位相符合，也就是讓地圖的北與實際的北同方向，透過這一個動作，可以讓我們更快速地將實際地形與地圖結合。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做法：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先將指北針歸零，也就是將0度對準方位指示線。</w:t>
      </w:r>
      <w:r>
        <w:t xml:space="preserve"> </w:t>
      </w:r>
      <w:r>
        <w:rPr>
          <w:rFonts w:hint="eastAsia"/>
        </w:rPr>
        <w:t xml:space="preserve">（如圖一）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利用指北針上的南北準線或透明底板的側邊對齊地圖上的網格線，並讓指示目標標記的箭頭對準地圖的北邊。</w:t>
      </w:r>
      <w:r>
        <w:t xml:space="preserve"> </w:t>
      </w:r>
      <w:r>
        <w:rPr>
          <w:rFonts w:hint="eastAsia"/>
        </w:rPr>
        <w:t xml:space="preserve">（如圖一）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指北針放在地圖上不動，此時調整地圖，使磁針紅色一端與方位指標重疊，即完成地圖放置的動作。</w:t>
      </w:r>
      <w:r>
        <w:t xml:space="preserve"> </w:t>
      </w:r>
      <w:r>
        <w:rPr>
          <w:rFonts w:hint="eastAsia"/>
        </w:rPr>
        <w:t xml:space="preserve">（如圖二）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圖一圖二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4095750" cy="54483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4aec6763d9493205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448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076700" cy="54483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5ba8ff0caaa93ab8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5448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0"/>
        </w:numPr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4095750" cy="5448300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4aec6763d9493205.jpe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448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076700" cy="544830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5ba8ff0caaa93ab8.jpe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5448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2" Target="media/rId1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放置地圖</dc:title>
  <dc:creator/>
  <dc:language>zh-TW</dc:language>
  <cp:keywords/>
  <dcterms:created xsi:type="dcterms:W3CDTF">2026-10-31T09:21:55Z</dcterms:created>
  <dcterms:modified xsi:type="dcterms:W3CDTF">2026-10-31T09:21:55Z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