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星座分類</w:t>
      </w:r>
    </w:p>
    <w:bookmarkStart w:id="13" w:name="星象---星座分類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星座分類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星座分類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星座分類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到目前為止，全天空所被確知的星座共有88個。在地球上，除了在赤道上的國家以外，沒有任何一個國家可以看到所有的88個星座，在台灣也是相同，至少有4個星座在台灣是無法看見的，那就是：桌山、蝘蜒、天燕及南極等星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下表為天空中88個星座的名稱總表，依照其中心登入中天的順序編排而成。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>
        <w:tc>
          <w:tcPr>
            <w:gridSpan w:val="4"/>
          </w:tcPr>
          <w:p>
            <w:pPr>
              <w:pStyle w:val="FirstParagraph"/>
            </w:pPr>
            <w:r>
              <w:rPr>
                <w:rFonts w:hint="eastAsia"/>
              </w:rPr>
              <w:t xml:space="preserve">20時中天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星座名稱</w:t>
            </w:r>
          </w:p>
        </w:tc>
        <w:tc>
          <w:tcPr>
            <w:gridSpan w:val="4"/>
          </w:tcPr>
          <w:p>
            <w:pPr>
              <w:pStyle w:val="BodyText"/>
            </w:pPr>
            <w:r>
              <w:rPr>
                <w:rFonts w:hint="eastAsia"/>
              </w:rPr>
              <w:t xml:space="preserve">20時中天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星座名稱</w:t>
            </w:r>
          </w:p>
        </w:tc>
        <w:tc>
          <w:tcPr>
            <w:gridSpan w:val="4"/>
          </w:tcPr>
          <w:p>
            <w:pPr>
              <w:pStyle w:val="BodyText"/>
            </w:pPr>
            <w:r>
              <w:rPr>
                <w:rFonts w:hint="eastAsia"/>
              </w:rPr>
              <w:t xml:space="preserve">20時中天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星座名稱</w:t>
            </w:r>
          </w:p>
        </w:tc>
        <w:tc>
          <w:tcPr>
            <w:gridSpan w:val="4"/>
          </w:tcPr>
          <w:p>
            <w:pPr>
              <w:pStyle w:val="BodyText"/>
            </w:pPr>
            <w:r>
              <w:rPr>
                <w:rFonts w:hint="eastAsia"/>
              </w:rPr>
              <w:t xml:space="preserve">20時中天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星座名稱</w:t>
            </w:r>
          </w:p>
        </w:tc>
      </w:tr>
      <w:tr>
        <w:tc>
          <w:tcPr/>
          <w:p>
            <w:pPr>
              <w:pStyle w:val="BodyText"/>
            </w:pPr>
            <w:r>
              <w:t xml:space="preserve">1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6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英仙座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31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羅盤座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北冕座</w:t>
            </w:r>
          </w:p>
        </w:tc>
        <w:tc>
          <w:tcPr/>
          <w:p>
            <w:pPr>
              <w:pStyle w:val="BodyText"/>
            </w:pPr>
            <w:r>
              <w:t xml:space="preserve">10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5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小馬座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時鐘座</w:t>
            </w:r>
          </w:p>
        </w:tc>
        <w:tc>
          <w:tcPr/>
          <w:p>
            <w:pPr>
              <w:pStyle w:val="BodyText"/>
            </w:pPr>
            <w:r>
              <w:t xml:space="preserve">4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10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船帆座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南三角座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印第安座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波江座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唧筒座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矩尺座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仙王座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網罟座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六分儀座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天蝎座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南魚座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金牛座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小獅座</w:t>
            </w:r>
          </w:p>
        </w:tc>
        <w:tc>
          <w:tcPr/>
          <w:p>
            <w:pPr>
              <w:pStyle w:val="BodyText"/>
            </w:pPr>
            <w:r>
              <w:t xml:space="preserve">8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2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天龍座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寶瓶座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雕具座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獅子座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武仙座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天鶴座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31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劍魚座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長蛇座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蛇夫座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蝎虎座</w:t>
            </w:r>
          </w:p>
        </w:tc>
      </w:tr>
      <w:tr>
        <w:tc>
          <w:tcPr/>
          <w:p>
            <w:pPr>
              <w:pStyle w:val="BodyText"/>
            </w:pPr>
            <w:r>
              <w:t xml:space="preserve">2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5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獵戶座</w:t>
            </w:r>
          </w:p>
        </w:tc>
        <w:tc>
          <w:tcPr/>
          <w:p>
            <w:pPr>
              <w:pStyle w:val="BodyText"/>
            </w:pPr>
            <w:r>
              <w:t xml:space="preserve">5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3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大熊座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天壇座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飛馬座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天兔座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巨爵座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巨蛇座</w:t>
            </w:r>
          </w:p>
        </w:tc>
        <w:tc>
          <w:tcPr/>
          <w:p>
            <w:pPr>
              <w:pStyle w:val="BodyText"/>
            </w:pPr>
            <w:r>
              <w:t xml:space="preserve">11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13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杜鵑座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繪架座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烏鴉座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盾牌座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雙魚座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鹿豹座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南十字座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南冕座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玉夫座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天鴿座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蒼蠅座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天琴座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仙女座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御夫座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后髮座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人馬座</w:t>
            </w:r>
          </w:p>
        </w:tc>
        <w:tc>
          <w:tcPr/>
          <w:p>
            <w:pPr>
              <w:pStyle w:val="BodyText"/>
            </w:pPr>
            <w:r>
              <w:t xml:space="preserve">12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2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仙后座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大犬座</w:t>
            </w:r>
          </w:p>
        </w:tc>
        <w:tc>
          <w:tcPr/>
          <w:p>
            <w:pPr>
              <w:pStyle w:val="BodyText"/>
            </w:pPr>
            <w:r>
              <w:t xml:space="preserve">6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2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獵犬座</w:t>
            </w:r>
          </w:p>
        </w:tc>
        <w:tc>
          <w:tcPr/>
          <w:p>
            <w:pPr>
              <w:pStyle w:val="BodyText"/>
            </w:pPr>
            <w:r>
              <w:t xml:space="preserve">9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2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遠鏡座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鳳凰座</w:t>
            </w:r>
          </w:p>
        </w:tc>
      </w:tr>
      <w:tr>
        <w:tc>
          <w:tcPr/>
          <w:p>
            <w:pPr>
              <w:pStyle w:val="BodyText"/>
            </w:pPr>
            <w:r>
              <w:t xml:space="preserve">3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3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雙子座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室女座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孔雀座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鯨魚座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麒麟座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半人馬座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天鷹座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三角座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小犬座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牧夫座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天箭座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天爐座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船尾座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圓規座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狐狸座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白羊座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飛魚座</w:t>
            </w:r>
          </w:p>
        </w:tc>
        <w:tc>
          <w:tcPr/>
          <w:p>
            <w:pPr>
              <w:pStyle w:val="BodyText"/>
            </w:pPr>
            <w:r>
              <w:t xml:space="preserve">7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3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豺狼座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天鵝座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水蛇座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天貓座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天秤座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海豚座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巨蟹座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巨蛇座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摩羯座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船底座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小熊座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顯微鏡座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</w:tr>
      <w:tr>
        <w:tc>
          <w:tcPr>
            <w:gridSpan w:val="20"/>
          </w:tcPr>
          <w:p>
            <w:pPr>
              <w:pStyle w:val="BodyText"/>
            </w:pPr>
            <w:r>
              <w:rPr>
                <w:rFonts w:hint="eastAsia"/>
              </w:rPr>
              <w:t xml:space="preserve">在台灣看不見的四個星座</w:t>
            </w:r>
          </w:p>
        </w:tc>
      </w:tr>
      <w:tr>
        <w:tc>
          <w:tcPr/>
          <w:p>
            <w:pPr>
              <w:pStyle w:val="BodyText"/>
            </w:pPr>
            <w:r>
              <w:t xml:space="preserve">2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10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桌山座</w:t>
            </w:r>
          </w:p>
        </w:tc>
        <w:tc>
          <w:tcPr/>
          <w:p>
            <w:pPr>
              <w:pStyle w:val="BodyText"/>
            </w:pPr>
            <w:r>
              <w:t xml:space="preserve">4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28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蝘蜒座</w:t>
            </w:r>
          </w:p>
        </w:tc>
        <w:tc>
          <w:tcPr/>
          <w:p>
            <w:pPr>
              <w:pStyle w:val="BodyText"/>
            </w:pPr>
            <w:r>
              <w:t xml:space="preserve">7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18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天燕座</w:t>
            </w:r>
          </w:p>
        </w:tc>
        <w:tc>
          <w:tcPr/>
          <w:p>
            <w:pPr>
              <w:pStyle w:val="BodyText"/>
            </w:pPr>
            <w:r>
              <w:t xml:space="preserve">10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BodyText"/>
            </w:pPr>
            <w:r>
              <w:t xml:space="preserve">22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南極座</w:t>
            </w:r>
          </w:p>
        </w:tc>
      </w:tr>
    </w:tbl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現代</w:t>
      </w:r>
      <w:r>
        <w:rPr>
          <w:b/>
          <w:bCs/>
        </w:rPr>
        <w:t xml:space="preserve"> 88 </w:t>
      </w:r>
      <w:r>
        <w:rPr>
          <w:rFonts w:hint="eastAsia"/>
          <w:b/>
          <w:bCs/>
        </w:rPr>
        <w:t xml:space="preserve">星座</w:t>
      </w:r>
      <w:r>
        <w:rPr>
          <w:rFonts w:hint="eastAsia"/>
        </w:rPr>
        <w:t xml:space="preserve">：1922</w:t>
      </w:r>
      <w:r>
        <w:t xml:space="preserve"> </w:t>
      </w:r>
      <w:r>
        <w:rPr>
          <w:rFonts w:hint="eastAsia"/>
        </w:rPr>
        <w:t xml:space="preserve">年國際天文聯合會（IAU）正式確認；1928</w:t>
      </w:r>
      <w:r>
        <w:t xml:space="preserve"> </w:t>
      </w:r>
      <w:r>
        <w:rPr>
          <w:rFonts w:hint="eastAsia"/>
        </w:rPr>
        <w:t xml:space="preserve">年劃定星座邊界，覆蓋整個天球。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分區方式</w:t>
      </w:r>
      <w:r>
        <w:rPr>
          <w:rFonts w:hint="eastAsia"/>
        </w:rPr>
        <w:t xml:space="preserve">：北天</w:t>
      </w:r>
      <w:r>
        <w:t xml:space="preserve"> 28 + </w:t>
      </w:r>
      <w:r>
        <w:rPr>
          <w:rFonts w:hint="eastAsia"/>
        </w:rPr>
        <w:t xml:space="preserve">南天</w:t>
      </w:r>
      <w:r>
        <w:t xml:space="preserve"> 47 + </w:t>
      </w:r>
      <w:r>
        <w:rPr>
          <w:rFonts w:hint="eastAsia"/>
        </w:rPr>
        <w:t xml:space="preserve">黃道</w:t>
      </w:r>
      <w:r>
        <w:t xml:space="preserve"> </w:t>
      </w:r>
      <w:r>
        <w:rPr>
          <w:rFonts w:hint="eastAsia"/>
        </w:rPr>
        <w:t xml:space="preserve">13（含蛇夫座）。</w:t>
      </w:r>
    </w:p>
    <w:p>
      <w:pPr>
        <w:pStyle w:val="BodyText"/>
      </w:pPr>
      <w:r>
        <w:rPr>
          <w:b/>
          <w:bCs/>
        </w:rPr>
        <w:t xml:space="preserve">　　13 </w:t>
      </w:r>
      <w:r>
        <w:rPr>
          <w:rFonts w:hint="eastAsia"/>
          <w:b/>
          <w:bCs/>
        </w:rPr>
        <w:t xml:space="preserve">個黃道星座</w:t>
      </w:r>
      <w:r>
        <w:rPr>
          <w:rFonts w:hint="eastAsia"/>
        </w:rPr>
        <w:t xml:space="preserve">：除了傳統的</w:t>
      </w:r>
      <w:r>
        <w:t xml:space="preserve"> 12 </w:t>
      </w:r>
      <w:r>
        <w:rPr>
          <w:rFonts w:hint="eastAsia"/>
        </w:rPr>
        <w:t xml:space="preserve">星座外，太陽於</w:t>
      </w:r>
      <w:r>
        <w:t xml:space="preserve"> 11/30~12/17 </w:t>
      </w:r>
      <w:r>
        <w:rPr>
          <w:rFonts w:hint="eastAsia"/>
        </w:rPr>
        <w:t xml:space="preserve">約</w:t>
      </w:r>
      <w:r>
        <w:t xml:space="preserve"> 17 </w:t>
      </w:r>
      <w:r>
        <w:rPr>
          <w:rFonts w:hint="eastAsia"/>
        </w:rPr>
        <w:t xml:space="preserve">天會經過</w:t>
      </w:r>
      <w:r>
        <w:rPr>
          <w:rFonts w:hint="eastAsia"/>
          <w:b/>
          <w:bCs/>
        </w:rPr>
        <w:t xml:space="preserve">蛇夫座（Ophiuchus）</w:t>
      </w:r>
      <w:r>
        <w:t xml:space="preserve">—— </w:t>
      </w:r>
      <w:r>
        <w:rPr>
          <w:rFonts w:hint="eastAsia"/>
        </w:rPr>
        <w:t xml:space="preserve">因此實際是</w:t>
      </w:r>
      <w:r>
        <w:t xml:space="preserve"> 13 </w:t>
      </w:r>
      <w:r>
        <w:rPr>
          <w:rFonts w:hint="eastAsia"/>
        </w:rPr>
        <w:t xml:space="preserve">個黃道星座。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古希臘</w:t>
      </w:r>
      <w:r>
        <w:rPr>
          <w:b/>
          <w:bCs/>
        </w:rPr>
        <w:t xml:space="preserve"> 48 </w:t>
      </w:r>
      <w:r>
        <w:rPr>
          <w:rFonts w:hint="eastAsia"/>
          <w:b/>
          <w:bCs/>
        </w:rPr>
        <w:t xml:space="preserve">星座</w:t>
      </w:r>
      <w:r>
        <w:rPr>
          <w:rFonts w:hint="eastAsia"/>
        </w:rPr>
        <w:t xml:space="preserve">：托勒密在《天文學大成》中記錄的星座，是現代星座的基礎；其餘</w:t>
      </w:r>
      <w:r>
        <w:t xml:space="preserve"> 40 </w:t>
      </w:r>
      <w:r>
        <w:rPr>
          <w:rFonts w:hint="eastAsia"/>
        </w:rPr>
        <w:t xml:space="preserve">個由近代航海與望遠鏡觀測陸續加入。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命名來源</w:t>
      </w:r>
      <w:r>
        <w:rPr>
          <w:rFonts w:hint="eastAsia"/>
        </w:rPr>
        <w:t xml:space="preserve">：希臘羅馬神話、近代航海器具（南天）、近代天文器具（顯微鏡座等）。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9">
        <w:r>
          <w:rPr>
            <w:rStyle w:val="Hyperlink"/>
          </w:rPr>
          <w:t xml:space="preserve">IAU 88 </w:t>
        </w:r>
        <w:r>
          <w:rPr>
            <w:rStyle w:val="Hyperlink"/>
            <w:rFonts w:hint="eastAsia"/>
          </w:rPr>
          <w:t xml:space="preserve">星座官方頁</w:t>
        </w:r>
      </w:hyperlink>
      <w:r>
        <w:t xml:space="preserve"> </w:t>
      </w:r>
      <w:r>
        <w:t xml:space="preserve">·</w:t>
      </w:r>
      <w:r>
        <w:t xml:space="preserve"> </w:t>
      </w:r>
      <w:hyperlink r:id="rId10">
        <w:r>
          <w:rPr>
            <w:rStyle w:val="Hyperlink"/>
            <w:rFonts w:hint="eastAsia"/>
          </w:rPr>
          <w:t xml:space="preserve">知乎</w:t>
        </w:r>
        <w:r>
          <w:rPr>
            <w:rStyle w:val="Hyperlink"/>
          </w:rPr>
          <w:t xml:space="preserve"> — 12 </w:t>
        </w:r>
        <w:r>
          <w:rPr>
            <w:rStyle w:val="Hyperlink"/>
            <w:rFonts w:hint="eastAsia"/>
          </w:rPr>
          <w:t xml:space="preserve">與</w:t>
        </w:r>
        <w:r>
          <w:rPr>
            <w:rStyle w:val="Hyperlink"/>
          </w:rPr>
          <w:t xml:space="preserve"> 88 </w:t>
        </w:r>
        <w:r>
          <w:rPr>
            <w:rStyle w:val="Hyperlink"/>
            <w:rFonts w:hint="eastAsia"/>
          </w:rPr>
          <w:t xml:space="preserve">星座關係</w:t>
        </w:r>
      </w:hyperlink>
      <w:r>
        <w:t xml:space="preserve"> </w:t>
      </w:r>
      <w:r>
        <w:t xml:space="preserve">·</w:t>
      </w:r>
      <w:r>
        <w:t xml:space="preserve"> </w:t>
      </w:r>
      <w:hyperlink r:id="rId11">
        <w:r>
          <w:rPr>
            <w:rStyle w:val="Hyperlink"/>
          </w:rPr>
          <w:t xml:space="preserve">National Geographic — </w:t>
        </w:r>
        <w:r>
          <w:rPr>
            <w:rStyle w:val="Hyperlink"/>
            <w:rFonts w:hint="eastAsia"/>
          </w:rPr>
          <w:t xml:space="preserve">黃道星座變化</w:t>
        </w:r>
      </w:hyperlink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www.iau.org/public/themes/constellations/" TargetMode="External" /><Relationship Type="http://schemas.openxmlformats.org/officeDocument/2006/relationships/hyperlink" Id="rId11" Target="https://www.natgeomedia.com/science/article/content-4883.html" TargetMode="External" /><Relationship Type="http://schemas.openxmlformats.org/officeDocument/2006/relationships/hyperlink" Id="rId10" Target="https://zhuanlan.zhihu.com/p/3923525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www.iau.org/public/themes/constellations/" TargetMode="External" /><Relationship Type="http://schemas.openxmlformats.org/officeDocument/2006/relationships/hyperlink" Id="rId11" Target="https://www.natgeomedia.com/science/article/content-4883.html" TargetMode="External" /><Relationship Type="http://schemas.openxmlformats.org/officeDocument/2006/relationships/hyperlink" Id="rId10" Target="https://zhuanlan.zhihu.com/p/3923525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星座分類</dc:title>
  <dc:creator/>
  <dc:language>zh-TW</dc:language>
  <cp:keywords/>
  <dcterms:created xsi:type="dcterms:W3CDTF">2026-06-30T21:27:11Z</dcterms:created>
  <dcterms:modified xsi:type="dcterms:W3CDTF">2026-06-30T21:27:11Z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