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觀星地點的選擇</w:t>
      </w:r>
    </w:p>
    <w:bookmarkStart w:id="14" w:name="星象---觀星地點的選擇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觀星地點的選擇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3" w:name="一觀星地點的選擇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觀星地點的選擇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一般而言，我們要選擇觀星地點時需要注意到下面幾件事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1、光害問題：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光害的來源非常的多，輕微的光害對於初學者學習觀星反而是一件好事，因為光害的影響，會幫我們過濾掉一些亮度較為不足的星星，而讓較為明亮的星星展露出他的位置，因此，對於初學者而言，這樣的星空是較不複雜的、較易觀測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但是，如果光害過於嚴重，那麼，天空中可見星星的數量就更為稀少了，不論是對於初學者或是專業的觀測者而言，在觀測上都不是一件好事。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2、安全問題：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不論是哪一種程度的觀測者，只有安全的觀測地點才會有良好的觀測品質。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3、開放空間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選擇的觀星地點應該是較為空曠的，如此，才有更寬廣的可見視野，星星的可見數量也更多。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事實上，只要安全無虞，任何一處黑暗、空曠的地方都適合觀星。不過還是以高山上的觀星條件比較好（對於專業的觀測者而言），以下是幾處理想的高山觀星地點：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FirstParagraph"/>
            </w:pPr>
            <w:r>
              <w:rPr>
                <w:rFonts w:hint="eastAsia"/>
              </w:rPr>
              <w:t xml:space="preserve">台北縣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台北縣雲海國小、陽明山國家公園擎天岡</w:t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新竹縣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尖石鄉新樂國小</w:t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台中縣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大雪山森林遊樂區啞口停車場</w:t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南投縣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合歡山小風口、武嶺、鳶峰、新中橫塔塔加鞍部</w:t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嘉義縣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阿里山區</w:t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屏東縣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墾丁國家公園</w:t>
            </w:r>
          </w:p>
        </w:tc>
      </w:tr>
    </w:tbl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暗空品質</w:t>
      </w:r>
      <w:r>
        <w:rPr>
          <w:rFonts w:hint="eastAsia"/>
        </w:rPr>
        <w:t xml:space="preserve">：以</w:t>
      </w:r>
      <w:r>
        <w:t xml:space="preserve"> </w:t>
      </w:r>
      <w:r>
        <w:rPr>
          <w:b/>
          <w:bCs/>
        </w:rPr>
        <w:t xml:space="preserve">Bortle </w:t>
      </w:r>
      <w:r>
        <w:rPr>
          <w:rFonts w:hint="eastAsia"/>
          <w:b/>
          <w:bCs/>
        </w:rPr>
        <w:t xml:space="preserve">等級</w:t>
      </w:r>
      <w:r>
        <w:rPr>
          <w:rFonts w:hint="eastAsia"/>
        </w:rPr>
        <w:t xml:space="preserve">衡量，1</w:t>
      </w:r>
      <w:r>
        <w:t xml:space="preserve"> </w:t>
      </w:r>
      <w:r>
        <w:rPr>
          <w:rFonts w:hint="eastAsia"/>
        </w:rPr>
        <w:t xml:space="preserve">級（無光害自然暗空）最佳，9</w:t>
      </w:r>
      <w:r>
        <w:t xml:space="preserve"> </w:t>
      </w:r>
      <w:r>
        <w:rPr>
          <w:rFonts w:hint="eastAsia"/>
        </w:rPr>
        <w:t xml:space="preserve">級（市中心）最差。台灣高山多為</w:t>
      </w:r>
      <w:r>
        <w:t xml:space="preserve"> 2~3 </w:t>
      </w:r>
      <w:r>
        <w:rPr>
          <w:rFonts w:hint="eastAsia"/>
        </w:rPr>
        <w:t xml:space="preserve">級。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合歡山暗空公園</w:t>
      </w:r>
      <w:r>
        <w:rPr>
          <w:rFonts w:hint="eastAsia"/>
        </w:rPr>
        <w:t xml:space="preserve">：2019</w:t>
      </w:r>
      <w:r>
        <w:t xml:space="preserve"> </w:t>
      </w:r>
      <w:r>
        <w:rPr>
          <w:rFonts w:hint="eastAsia"/>
        </w:rPr>
        <w:t xml:space="preserve">年獲</w:t>
      </w:r>
      <w:r>
        <w:rPr>
          <w:rFonts w:hint="eastAsia"/>
          <w:b/>
          <w:bCs/>
        </w:rPr>
        <w:t xml:space="preserve">國際暗空協會（IDA）認證</w:t>
      </w:r>
      <w:r>
        <w:rPr>
          <w:rFonts w:hint="eastAsia"/>
        </w:rPr>
        <w:t xml:space="preserve">，是台灣第一座、亞洲第三座國際認證暗空場所。鳶峰觀星平台專為觀星設計。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阿里山小笠原山觀景平台</w:t>
      </w:r>
      <w:r>
        <w:rPr>
          <w:rFonts w:hint="eastAsia"/>
        </w:rPr>
        <w:t xml:space="preserve">：海拔</w:t>
      </w:r>
      <w:r>
        <w:t xml:space="preserve"> 2,488 </w:t>
      </w:r>
      <w:r>
        <w:rPr>
          <w:rFonts w:hint="eastAsia"/>
        </w:rPr>
        <w:t xml:space="preserve">m，視野</w:t>
      </w:r>
      <w:r>
        <w:t xml:space="preserve"> </w:t>
      </w:r>
      <w:r>
        <w:rPr>
          <w:rFonts w:hint="eastAsia"/>
        </w:rPr>
        <w:t xml:space="preserve">360°，無光害；雲海與星空雙重景觀。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玉山塔塔加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鹿林天文台</w:t>
      </w:r>
      <w:r>
        <w:rPr>
          <w:rFonts w:hint="eastAsia"/>
        </w:rPr>
        <w:t xml:space="preserve">：海拔</w:t>
      </w:r>
      <w:r>
        <w:t xml:space="preserve"> 2,700+ </w:t>
      </w:r>
      <w:r>
        <w:rPr>
          <w:rFonts w:hint="eastAsia"/>
        </w:rPr>
        <w:t xml:space="preserve">m，台灣天文研究主基地（鹿林天文台位於此）。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清境合歡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武嶺</w:t>
      </w:r>
      <w:r>
        <w:rPr>
          <w:rFonts w:hint="eastAsia"/>
        </w:rPr>
        <w:t xml:space="preserve">：海拔</w:t>
      </w:r>
      <w:r>
        <w:t xml:space="preserve"> 3,275 </w:t>
      </w:r>
      <w:r>
        <w:rPr>
          <w:rFonts w:hint="eastAsia"/>
        </w:rPr>
        <w:t xml:space="preserve">m，是台灣公路最高點，觀星條件極佳。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東部離島</w:t>
      </w:r>
      <w:r>
        <w:rPr>
          <w:rFonts w:hint="eastAsia"/>
        </w:rPr>
        <w:t xml:space="preserve">：蘭嶼、綠島、墾丁牧場、台東鹿野——</w:t>
      </w:r>
      <w:r>
        <w:t xml:space="preserve"> </w:t>
      </w:r>
      <w:r>
        <w:rPr>
          <w:rFonts w:hint="eastAsia"/>
        </w:rPr>
        <w:t xml:space="preserve">光害低、平地觀星好選擇。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陽明山擎天岡</w:t>
      </w:r>
      <w:r>
        <w:rPr>
          <w:rFonts w:hint="eastAsia"/>
        </w:rPr>
        <w:t xml:space="preserve">：北台灣低光害觀星地，距台北僅</w:t>
      </w:r>
      <w:r>
        <w:t xml:space="preserve"> 1 </w:t>
      </w:r>
      <w:r>
        <w:rPr>
          <w:rFonts w:hint="eastAsia"/>
        </w:rPr>
        <w:t xml:space="preserve">小時車程。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觀測時機</w:t>
      </w:r>
      <w:r>
        <w:rPr>
          <w:rFonts w:hint="eastAsia"/>
        </w:rPr>
        <w:t xml:space="preserve">：</w:t>
      </w:r>
      <w:r>
        <w:rPr>
          <w:rFonts w:hint="eastAsia"/>
          <w:b/>
          <w:bCs/>
        </w:rPr>
        <w:t xml:space="preserve">農曆初一前後</w:t>
      </w:r>
      <w:r>
        <w:rPr>
          <w:b/>
          <w:bCs/>
        </w:rPr>
        <w:t xml:space="preserve"> 3 </w:t>
      </w:r>
      <w:r>
        <w:rPr>
          <w:rFonts w:hint="eastAsia"/>
          <w:b/>
          <w:bCs/>
        </w:rPr>
        <w:t xml:space="preserve">天</w:t>
      </w:r>
      <w:r>
        <w:rPr>
          <w:rFonts w:hint="eastAsia"/>
        </w:rPr>
        <w:t xml:space="preserve">（無月光干擾）+</w:t>
      </w:r>
      <w:r>
        <w:t xml:space="preserve"> </w:t>
      </w:r>
      <w:r>
        <w:rPr>
          <w:rFonts w:hint="eastAsia"/>
        </w:rPr>
        <w:t xml:space="preserve">晴朗無雲</w:t>
      </w:r>
      <w:r>
        <w:t xml:space="preserve"> + </w:t>
      </w:r>
      <w:r>
        <w:rPr>
          <w:rFonts w:hint="eastAsia"/>
        </w:rPr>
        <w:t xml:space="preserve">高氣壓。可參考中央氣象局天氣預報與「南投觀星季」官方資訊。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9">
        <w:r>
          <w:rPr>
            <w:rStyle w:val="Hyperlink"/>
            <w:rFonts w:hint="eastAsia"/>
          </w:rPr>
          <w:t xml:space="preserve">合歡山國際暗空公園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南投旅遊網</w:t>
        </w:r>
      </w:hyperlink>
      <w:r>
        <w:t xml:space="preserve"> </w:t>
      </w:r>
      <w:r>
        <w:t xml:space="preserve">·</w:t>
      </w:r>
      <w:r>
        <w:t xml:space="preserve"> </w:t>
      </w:r>
      <w:hyperlink r:id="rId10">
        <w:r>
          <w:rPr>
            <w:rStyle w:val="Hyperlink"/>
            <w:rFonts w:hint="eastAsia"/>
          </w:rPr>
          <w:t xml:space="preserve">全台</w:t>
        </w:r>
        <w:r>
          <w:rPr>
            <w:rStyle w:val="Hyperlink"/>
          </w:rPr>
          <w:t xml:space="preserve"> 18 </w:t>
        </w:r>
        <w:r>
          <w:rPr>
            <w:rStyle w:val="Hyperlink"/>
            <w:rFonts w:hint="eastAsia"/>
          </w:rPr>
          <w:t xml:space="preserve">個觀星景點</w:t>
        </w:r>
        <w:r>
          <w:rPr>
            <w:rStyle w:val="Hyperlink"/>
          </w:rPr>
          <w:t xml:space="preserve"> (TNF)</w:t>
        </w:r>
      </w:hyperlink>
      <w:r>
        <w:t xml:space="preserve"> </w:t>
      </w:r>
      <w:r>
        <w:t xml:space="preserve">·</w:t>
      </w:r>
      <w:r>
        <w:t xml:space="preserve"> </w:t>
      </w:r>
      <w:hyperlink r:id="rId11">
        <w:r>
          <w:rPr>
            <w:rStyle w:val="Hyperlink"/>
            <w:rFonts w:hint="eastAsia"/>
          </w:rPr>
          <w:t xml:space="preserve">微笑台灣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全台觀星好去處</w:t>
        </w:r>
      </w:hyperlink>
      <w:r>
        <w:t xml:space="preserve"> </w:t>
      </w:r>
      <w:r>
        <w:t xml:space="preserve">·</w:t>
      </w:r>
      <w:r>
        <w:t xml:space="preserve"> </w:t>
      </w:r>
      <w:hyperlink r:id="rId12">
        <w:r>
          <w:rPr>
            <w:rStyle w:val="Hyperlink"/>
            <w:rFonts w:hint="eastAsia"/>
          </w:rPr>
          <w:t xml:space="preserve">銀河時間全攻略</w:t>
        </w:r>
      </w:hyperlink>
    </w:p>
    <w:bookmarkEnd w:id="13"/>
    <w:bookmarkEnd w:id="1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2" Target="https://roo.cash/blog/milky-way-time/" TargetMode="External" /><Relationship Type="http://schemas.openxmlformats.org/officeDocument/2006/relationships/hyperlink" Id="rId11" Target="https://smiletaiwan.cw.com.tw/article/3357" TargetMode="External" /><Relationship Type="http://schemas.openxmlformats.org/officeDocument/2006/relationships/hyperlink" Id="rId9" Target="https://travel.nantou.gov.tw/dark-sky-park/" TargetMode="External" /><Relationship Type="http://schemas.openxmlformats.org/officeDocument/2006/relationships/hyperlink" Id="rId10" Target="https://www.thenorthface.com.tw/Article/Detail/9376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https://roo.cash/blog/milky-way-time/" TargetMode="External" /><Relationship Type="http://schemas.openxmlformats.org/officeDocument/2006/relationships/hyperlink" Id="rId11" Target="https://smiletaiwan.cw.com.tw/article/3357" TargetMode="External" /><Relationship Type="http://schemas.openxmlformats.org/officeDocument/2006/relationships/hyperlink" Id="rId9" Target="https://travel.nantou.gov.tw/dark-sky-park/" TargetMode="External" /><Relationship Type="http://schemas.openxmlformats.org/officeDocument/2006/relationships/hyperlink" Id="rId10" Target="https://www.thenorthface.com.tw/Article/Detail/9376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觀星地點的選擇</dc:title>
  <dc:creator/>
  <dc:language>zh-TW</dc:language>
  <cp:keywords/>
  <dcterms:created xsi:type="dcterms:W3CDTF">2026-06-30T21:27:23Z</dcterms:created>
  <dcterms:modified xsi:type="dcterms:W3CDTF">2026-06-30T21:27:23Z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