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仙王座</w:t>
      </w:r>
    </w:p>
    <w:bookmarkStart w:id="17" w:name="星象---仙王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仙王座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6" w:name="一仙王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仙王座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秋初升起的仙王座於天球北極附近，夾在仙后、小熊、天鵝與天龍座之間，由於其位於天球60度至90度中間，在低緯度及南半球的國家不易看見。仙王座無很明亮的主星，但由於它的五顆較亮的主星呈一個五邊形，很像一座有尖斜屋頂的房子，很容易認出。在希臘神話中，仙王座是衣索比亞的國王，是仙后座的丈夫，也是仙女座的父親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仙王座屬於夏未秋初的星座，由於靠近天球北極，故在天空中移動的速度較慢，由七月中旬到一月上旬都可觀測到。仙王座由北北東方升起，最高升到北方仰角55度左右，由北北西方落下。雖然仙王座主星亮度皆在2.4以下，但因其構成一個五邊形，故不難辨認，它在天鵝座的東北方，或由仙后座往西邊找也可以找到。此外飛馬座的秋四邊的西方邊線(α星與β星連線)往北延申，在找到北極星之前會先通過仙王座最靠北邊的γ星，亦是不錯的找尋方法。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35169130ae4848e6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39b04767fece7b95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主星天鈎五（α</w:t>
      </w:r>
      <w:r>
        <w:rPr>
          <w:b/>
          <w:bCs/>
        </w:rPr>
        <w:t xml:space="preserve"> Cep, </w:t>
      </w:r>
      <w:r>
        <w:rPr>
          <w:rFonts w:hint="eastAsia"/>
          <w:b/>
          <w:bCs/>
        </w:rPr>
        <w:t xml:space="preserve">Alderamin）</w:t>
      </w:r>
      <w:r>
        <w:rPr>
          <w:rFonts w:hint="eastAsia"/>
        </w:rPr>
        <w:t xml:space="preserve">：白色亞巨星，視星等</w:t>
      </w:r>
      <w:r>
        <w:t xml:space="preserve"> </w:t>
      </w:r>
      <w:r>
        <w:rPr>
          <w:rFonts w:hint="eastAsia"/>
        </w:rPr>
        <w:t xml:space="preserve">2.45，距離</w:t>
      </w:r>
      <w:r>
        <w:t xml:space="preserve"> 49 </w:t>
      </w:r>
      <w:r>
        <w:rPr>
          <w:rFonts w:hint="eastAsia"/>
        </w:rPr>
        <w:t xml:space="preserve">光年。約</w:t>
      </w:r>
      <w:r>
        <w:t xml:space="preserve"> 5,500 </w:t>
      </w:r>
      <w:r>
        <w:rPr>
          <w:rFonts w:hint="eastAsia"/>
        </w:rPr>
        <w:t xml:space="preserve">年後將成為新的北極星（因地球歲差）。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造父變星原型</w:t>
      </w:r>
      <w:r>
        <w:rPr>
          <w:rFonts w:hint="eastAsia"/>
        </w:rPr>
        <w:t xml:space="preserve">：仙王座</w:t>
      </w:r>
      <w:r>
        <w:t xml:space="preserve"> δ </w:t>
      </w:r>
      <w:r>
        <w:rPr>
          <w:rFonts w:hint="eastAsia"/>
        </w:rPr>
        <w:t xml:space="preserve">星（造父一）是造父變星的原型，週期變光性質後來成為宇宙距離尺度的關鍵——</w:t>
      </w:r>
      <w:r>
        <w:t xml:space="preserve"> </w:t>
      </w:r>
      <w:r>
        <w:rPr>
          <w:rFonts w:hint="eastAsia"/>
        </w:rPr>
        <w:t xml:space="preserve">哈伯利用其發現宇宙膨脹。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形狀</w:t>
      </w:r>
      <w:r>
        <w:rPr>
          <w:rFonts w:hint="eastAsia"/>
        </w:rPr>
        <w:t xml:space="preserve">：類似五邊形（或鉛筆頭朝向北極星）。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：埃塞俄比亞國王克甫斯（Cepheus），仙后卡西奧佩婭之夫，安德洛墨達公主之父。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5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仙王座</w:t>
        </w:r>
      </w:hyperlink>
    </w:p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Relationship Type="http://schemas.openxmlformats.org/officeDocument/2006/relationships/hyperlink" Id="rId15" Target="https://zh.wikipedia.org/zh-cn/%E4%BB%99%E7%8E%8B%E5%BA%A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" Target="https://zh.wikipedia.org/zh-cn/%E4%BB%99%E7%8E%8B%E5%BA%A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仙王座</dc:title>
  <dc:creator/>
  <dc:language>zh-TW</dc:language>
  <cp:keywords/>
  <dcterms:created xsi:type="dcterms:W3CDTF">2026-06-30T21:27:24Z</dcterms:created>
  <dcterms:modified xsi:type="dcterms:W3CDTF">2026-06-30T21:27:24Z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