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服務員培訓制度</w:t>
      </w:r>
      <w:r>
        <w:t xml:space="preserve"> - </w:t>
      </w:r>
      <w:r>
        <w:rPr>
          <w:rFonts w:hint="eastAsia"/>
        </w:rPr>
        <w:t xml:space="preserve">國家研習營</w:t>
      </w:r>
    </w:p>
    <w:bookmarkStart w:id="13" w:name="服務員培訓制度---國家研習營"/>
    <w:p>
      <w:pPr>
        <w:pStyle w:val="Heading1"/>
      </w:pPr>
      <w:r>
        <w:rPr>
          <w:rFonts w:hint="eastAsia"/>
        </w:rPr>
        <w:t xml:space="preserve">服務員培訓制度</w:t>
      </w:r>
      <w:r>
        <w:t xml:space="preserve"> - </w:t>
      </w:r>
      <w:r>
        <w:rPr>
          <w:rFonts w:hint="eastAsia"/>
        </w:rPr>
        <w:t xml:space="preserve">國家研習營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國家研習營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國家研習營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中華民國童軍總會為辦理服務員訓練，依總會章程第</w:t>
      </w:r>
      <w:r>
        <w:t xml:space="preserve"> 49 </w:t>
      </w:r>
      <w:r>
        <w:rPr>
          <w:rFonts w:hint="eastAsia"/>
        </w:rPr>
        <w:t xml:space="preserve">條設立</w:t>
      </w:r>
      <w:r>
        <w:rPr>
          <w:rFonts w:hint="eastAsia"/>
          <w:b/>
          <w:bCs/>
        </w:rPr>
        <w:t xml:space="preserve">國家研習營</w:t>
      </w:r>
      <w:r>
        <w:rPr>
          <w:rFonts w:hint="eastAsia"/>
        </w:rPr>
        <w:t xml:space="preserve">，作為服務員訓練的核心單位。</w:t>
      </w:r>
    </w:p>
    <w:bookmarkStart w:id="9" w:name="一國家研習營的職掌"/>
    <w:p>
      <w:pPr>
        <w:pStyle w:val="Heading3"/>
      </w:pPr>
      <w:r>
        <w:rPr>
          <w:rFonts w:hint="eastAsia"/>
        </w:rPr>
        <w:t xml:space="preserve">一、國家研習營的職掌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依官方公開資料，國家研習營主要負責：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編訂年度訓練計畫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主辦各類童軍服務員木章訓練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核定地區木章基本訓練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研究訓練內容與方法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主辦木章持有人年會</w:t>
      </w:r>
    </w:p>
    <w:bookmarkEnd w:id="9"/>
    <w:bookmarkStart w:id="11" w:name="二組織架構概要"/>
    <w:p>
      <w:pPr>
        <w:pStyle w:val="Heading3"/>
      </w:pPr>
      <w:r>
        <w:rPr>
          <w:rFonts w:hint="eastAsia"/>
        </w:rPr>
        <w:t xml:space="preserve">二、組織架構（概要）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依「中華民國童軍總會國家研習營組織簡則」（公開資料），國家研習營設置：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訓練委員會</w:t>
      </w:r>
      <w:r>
        <w:rPr>
          <w:rFonts w:hint="eastAsia"/>
        </w:rPr>
        <w:t xml:space="preserve">（17–21</w:t>
      </w:r>
      <w:r>
        <w:t xml:space="preserve"> </w:t>
      </w:r>
      <w:r>
        <w:rPr>
          <w:rFonts w:hint="eastAsia"/>
        </w:rPr>
        <w:t xml:space="preserve">名委員）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營主任</w:t>
      </w:r>
      <w:r>
        <w:rPr>
          <w:rFonts w:hint="eastAsia"/>
        </w:rPr>
        <w:t xml:space="preserve">一人（由理事長就訓練委員中聘任）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執行秘書</w:t>
      </w:r>
      <w:r>
        <w:rPr>
          <w:rFonts w:hint="eastAsia"/>
        </w:rPr>
        <w:t xml:space="preserve">一人（協助處理日常事務）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訓練組員</w:t>
      </w:r>
      <w:r>
        <w:rPr>
          <w:rFonts w:hint="eastAsia"/>
        </w:rPr>
        <w:t xml:space="preserve">：訓練員與助理訓練員，由理事長遴聘，任期三年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來源</w:t>
      </w:r>
    </w:p>
    <w:p>
      <w:pPr>
        <w:pStyle w:val="BodyText"/>
      </w:pPr>
      <w:hyperlink r:id="rId10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中華民國童軍總會國家研習營組織簡則</w:t>
        </w:r>
      </w:hyperlink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www.scout.org.tw/autopage_detail/29/15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www.scout.org.tw/autopage_detail/29/15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服務員培訓制度 - 國家研習營</dc:title>
  <dc:creator/>
  <dc:language>zh-TW</dc:language>
  <cp:keywords/>
  <dcterms:created xsi:type="dcterms:W3CDTF">2026-06-30T21:31:15Z</dcterms:created>
  <dcterms:modified xsi:type="dcterms:W3CDTF">2026-06-30T21:31:15Z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