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服務精神</w:t>
      </w:r>
      <w:r>
        <w:t xml:space="preserve"> - </w:t>
      </w:r>
      <w:r>
        <w:rPr>
          <w:rFonts w:hint="eastAsia"/>
        </w:rPr>
        <w:t xml:space="preserve">日行一善的實踐</w:t>
      </w:r>
    </w:p>
    <w:bookmarkStart w:id="14" w:name="服務精神---日行一善的實踐"/>
    <w:p>
      <w:pPr>
        <w:pStyle w:val="Heading1"/>
      </w:pPr>
      <w:r>
        <w:rPr>
          <w:rFonts w:hint="eastAsia"/>
        </w:rPr>
        <w:t xml:space="preserve">服務精神</w:t>
      </w:r>
      <w:r>
        <w:t xml:space="preserve"> - </w:t>
      </w:r>
      <w:r>
        <w:rPr>
          <w:rFonts w:hint="eastAsia"/>
        </w:rPr>
        <w:t xml:space="preserve">日行一善的實踐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3" w:name="一日行一善的實踐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日行一善的實踐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「日行一善」是中華民國童軍三大銘言之一，也是規律第</w:t>
      </w:r>
      <w:r>
        <w:t xml:space="preserve"> 3 </w:t>
      </w:r>
      <w:r>
        <w:rPr>
          <w:rFonts w:hint="eastAsia"/>
        </w:rPr>
        <w:t xml:space="preserve">條「助人」的最具體要求。</w:t>
      </w:r>
    </w:p>
    <w:bookmarkStart w:id="9" w:name="什麼是一善"/>
    <w:p>
      <w:pPr>
        <w:pStyle w:val="Heading3"/>
      </w:pPr>
      <w:r>
        <w:rPr>
          <w:rFonts w:hint="eastAsia"/>
        </w:rPr>
        <w:t xml:space="preserve">什麼是「一善」？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一善的標準很寬：扶老人過馬路、撿起公園的垃圾、讓座、教學弟妹寫作業、為家人盛飯、給家中寵物洗澡——只要是</w:t>
      </w:r>
      <w:r>
        <w:rPr>
          <w:rFonts w:hint="eastAsia"/>
          <w:b/>
          <w:bCs/>
        </w:rPr>
        <w:t xml:space="preserve">主動做的善行</w:t>
      </w:r>
      <w:r>
        <w:rPr>
          <w:rFonts w:hint="eastAsia"/>
        </w:rPr>
        <w:t xml:space="preserve">，都算數。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關鍵不在「大」，而在「</w:t>
      </w:r>
      <w:r>
        <w:rPr>
          <w:rFonts w:hint="eastAsia"/>
          <w:b/>
          <w:bCs/>
        </w:rPr>
        <w:t xml:space="preserve">主動且持續</w:t>
      </w:r>
      <w:r>
        <w:rPr>
          <w:rFonts w:hint="eastAsia"/>
        </w:rPr>
        <w:t xml:space="preserve">」。一個人若能每天主動做一件好事，一年便累積</w:t>
      </w:r>
      <w:r>
        <w:t xml:space="preserve"> 365 </w:t>
      </w:r>
      <w:r>
        <w:rPr>
          <w:rFonts w:hint="eastAsia"/>
        </w:rPr>
        <w:t xml:space="preserve">件——這正是童軍精神的力量。</w:t>
      </w:r>
    </w:p>
    <w:bookmarkEnd w:id="9"/>
    <w:bookmarkStart w:id="10" w:name="領巾打結的傳統"/>
    <w:p>
      <w:pPr>
        <w:pStyle w:val="Heading3"/>
      </w:pPr>
      <w:r>
        <w:rPr>
          <w:rFonts w:hint="eastAsia"/>
        </w:rPr>
        <w:t xml:space="preserve">領巾打結的傳統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早期童軍有個傳統：早晨在領巾上打一個結，提醒自己今日要行善；做了善事後解開那個結。傍晚就寢前若領巾上還有未解的結，代表今天沒做到日行一善——這種視覺提示讓童軍時時警惕。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現代雖少有人實際打結，但這個傳統的精神——</w:t>
      </w:r>
      <w:r>
        <w:rPr>
          <w:rFonts w:hint="eastAsia"/>
          <w:b/>
          <w:bCs/>
        </w:rPr>
        <w:t xml:space="preserve">善行需要刻意提醒自己去做</w:t>
      </w:r>
      <w:r>
        <w:rPr>
          <w:rFonts w:hint="eastAsia"/>
        </w:rPr>
        <w:t xml:space="preserve">——仍是日行一善的核心。</w:t>
      </w:r>
    </w:p>
    <w:bookmarkEnd w:id="10"/>
    <w:bookmarkStart w:id="11" w:name="如何記錄與反省"/>
    <w:p>
      <w:pPr>
        <w:pStyle w:val="Heading3"/>
      </w:pPr>
      <w:r>
        <w:rPr>
          <w:rFonts w:hint="eastAsia"/>
        </w:rPr>
        <w:t xml:space="preserve">如何記錄與反省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童軍可以透過下列方式系統化日行一善：</w:t>
      </w:r>
    </w:p>
    <w:p>
      <w:pPr>
        <w:pStyle w:val="BodyText"/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 xml:space="preserve">善行日記</w:t>
      </w:r>
      <w:r>
        <w:rPr>
          <w:rFonts w:hint="eastAsia"/>
        </w:rPr>
        <w:t xml:space="preserve">：每天就寢前花</w:t>
      </w:r>
      <w:r>
        <w:t xml:space="preserve"> 3 </w:t>
      </w:r>
      <w:r>
        <w:rPr>
          <w:rFonts w:hint="eastAsia"/>
        </w:rPr>
        <w:t xml:space="preserve">分鐘，記下今天做的一件善事。內容簡短即可，重點是養成習慣。</w:t>
      </w:r>
    </w:p>
    <w:p>
      <w:pPr>
        <w:pStyle w:val="BodyText"/>
      </w:pPr>
      <w:r>
        <w:rPr>
          <w:b/>
          <w:bCs/>
        </w:rPr>
        <w:t xml:space="preserve">2. </w:t>
      </w:r>
      <w:r>
        <w:rPr>
          <w:rFonts w:hint="eastAsia"/>
          <w:b/>
          <w:bCs/>
        </w:rPr>
        <w:t xml:space="preserve">月終回顧</w:t>
      </w:r>
      <w:r>
        <w:rPr>
          <w:rFonts w:hint="eastAsia"/>
        </w:rPr>
        <w:t xml:space="preserve">：每個月底翻閱一個月的記錄，看看自己做了哪些事、哪些是有意義的、哪些是敷衍的。</w:t>
      </w:r>
    </w:p>
    <w:p>
      <w:pPr>
        <w:pStyle w:val="BodyText"/>
      </w:pPr>
      <w:r>
        <w:rPr>
          <w:b/>
          <w:bCs/>
        </w:rPr>
        <w:t xml:space="preserve">3. </w:t>
      </w:r>
      <w:r>
        <w:rPr>
          <w:rFonts w:hint="eastAsia"/>
          <w:b/>
          <w:bCs/>
        </w:rPr>
        <w:t xml:space="preserve">設定服務目標</w:t>
      </w:r>
      <w:r>
        <w:rPr>
          <w:rFonts w:hint="eastAsia"/>
        </w:rPr>
        <w:t xml:space="preserve">：例如「這個月協助阿嬤學會用</w:t>
      </w:r>
      <w:r>
        <w:t xml:space="preserve"> </w:t>
      </w:r>
      <w:r>
        <w:rPr>
          <w:rFonts w:hint="eastAsia"/>
        </w:rPr>
        <w:t xml:space="preserve">LINE」「本學期主動陪伴一位同學」——具體目標比抽象決心更易執行。</w:t>
      </w:r>
    </w:p>
    <w:bookmarkEnd w:id="11"/>
    <w:bookmarkStart w:id="12" w:name="善行不是表演"/>
    <w:p>
      <w:pPr>
        <w:pStyle w:val="Heading3"/>
      </w:pPr>
      <w:r>
        <w:rPr>
          <w:rFonts w:hint="eastAsia"/>
        </w:rPr>
        <w:t xml:space="preserve">善行不是表演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規律第</w:t>
      </w:r>
      <w:r>
        <w:t xml:space="preserve"> 3 </w:t>
      </w:r>
      <w:r>
        <w:rPr>
          <w:rFonts w:hint="eastAsia"/>
        </w:rPr>
        <w:t xml:space="preserve">條「不受酬，不居功」特別重要。善行不是為了拍照打卡、不是為了獲得讚美。許多童軍年輕時就因為被人讚美過後失去做善事的動機，這也是貝登堡特別強調「不居功」的原因。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日行一善的常見類型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體力型</w:t>
      </w:r>
      <w:r>
        <w:rPr>
          <w:rFonts w:hint="eastAsia"/>
        </w:rPr>
        <w:t xml:space="preserve">：扶老人、提重物、撿垃圾、讓座。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知識型</w:t>
      </w:r>
      <w:r>
        <w:rPr>
          <w:rFonts w:hint="eastAsia"/>
        </w:rPr>
        <w:t xml:space="preserve">：教學弟妹、引導迷路的人、解答問題。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情感型</w:t>
      </w:r>
      <w:r>
        <w:rPr>
          <w:rFonts w:hint="eastAsia"/>
        </w:rPr>
        <w:t xml:space="preserve">：聽人傾訴、安慰受挫的同學、寫信問候祖父母。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行動型</w:t>
      </w:r>
      <w:r>
        <w:rPr>
          <w:rFonts w:hint="eastAsia"/>
        </w:rPr>
        <w:t xml:space="preserve">：通報危險（路上有破洞、燈管破了）、隨手節能（關燈、節水）。</w:t>
      </w:r>
    </w:p>
    <w:bookmarkEnd w:id="12"/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服務精神 - 日行一善的實踐</dc:title>
  <dc:creator/>
  <dc:language>zh-TW</dc:language>
  <cp:keywords/>
  <dcterms:created xsi:type="dcterms:W3CDTF">2026-06-30T21:30:57Z</dcterms:created>
  <dcterms:modified xsi:type="dcterms:W3CDTF">2026-06-30T21:30:57Z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