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服務精神</w:t>
      </w:r>
      <w:r>
        <w:t xml:space="preserve"> - </w:t>
      </w:r>
      <w:r>
        <w:rPr>
          <w:rFonts w:hint="eastAsia"/>
        </w:rPr>
        <w:t xml:space="preserve">服務相關專科章</w:t>
      </w:r>
    </w:p>
    <w:bookmarkStart w:id="17" w:name="服務精神---服務相關專科章"/>
    <w:p>
      <w:pPr>
        <w:pStyle w:val="Heading1"/>
      </w:pPr>
      <w:r>
        <w:rPr>
          <w:rFonts w:hint="eastAsia"/>
        </w:rPr>
        <w:t xml:space="preserve">服務精神</w:t>
      </w:r>
      <w:r>
        <w:t xml:space="preserve"> - </w:t>
      </w:r>
      <w:r>
        <w:rPr>
          <w:rFonts w:hint="eastAsia"/>
        </w:rPr>
        <w:t xml:space="preserve">服務相關專科章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6" w:name="一服務相關專科章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服務相關專科章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童軍專科章是「能力認證」，許多專科章直接與服務能力相關，取得這些專科章代表童軍具備該項服務能力。</w:t>
      </w:r>
    </w:p>
    <w:bookmarkStart w:id="14" w:name="服務型專科章類別"/>
    <w:p>
      <w:pPr>
        <w:pStyle w:val="Heading3"/>
      </w:pPr>
      <w:r>
        <w:rPr>
          <w:rFonts w:hint="eastAsia"/>
        </w:rPr>
        <w:t xml:space="preserve">服務型專科章類別</w:t>
      </w:r>
    </w:p>
    <w:bookmarkStart w:id="9" w:name="急救與健康類"/>
    <w:p>
      <w:pPr>
        <w:pStyle w:val="Heading4"/>
      </w:pPr>
      <w:r>
        <w:t xml:space="preserve">① </w:t>
      </w:r>
      <w:r>
        <w:rPr>
          <w:rFonts w:hint="eastAsia"/>
        </w:rPr>
        <w:t xml:space="preserve">急救與健康類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急救專科章</w:t>
      </w:r>
      <w:r>
        <w:rPr>
          <w:rFonts w:hint="eastAsia"/>
        </w:rPr>
        <w:t xml:space="preserve">：能正確操作</w:t>
      </w:r>
      <w:r>
        <w:t xml:space="preserve"> CPR + </w:t>
      </w:r>
      <w:r>
        <w:rPr>
          <w:rFonts w:hint="eastAsia"/>
        </w:rPr>
        <w:t xml:space="preserve">AED，處理外傷、中暑、休克等常見急症。</w:t>
      </w:r>
      <w:r>
        <w:rPr>
          <w:rFonts w:hint="eastAsia"/>
          <w:b/>
          <w:bCs/>
        </w:rPr>
        <w:t xml:space="preserve">救生專科章</w:t>
      </w:r>
      <w:r>
        <w:rPr>
          <w:rFonts w:hint="eastAsia"/>
        </w:rPr>
        <w:t xml:space="preserve">：能執行水域救生、救溺、人工呼吸。</w:t>
      </w:r>
      <w:r>
        <w:rPr>
          <w:rFonts w:hint="eastAsia"/>
          <w:b/>
          <w:bCs/>
        </w:rPr>
        <w:t xml:space="preserve">看護專科章</w:t>
      </w:r>
      <w:r>
        <w:rPr>
          <w:rFonts w:hint="eastAsia"/>
        </w:rPr>
        <w:t xml:space="preserve">：能照護病患、傷者、年長者。</w:t>
      </w:r>
    </w:p>
    <w:bookmarkEnd w:id="9"/>
    <w:bookmarkStart w:id="10" w:name="防災與救難類"/>
    <w:p>
      <w:pPr>
        <w:pStyle w:val="Heading4"/>
      </w:pPr>
      <w:r>
        <w:t xml:space="preserve">② </w:t>
      </w:r>
      <w:r>
        <w:rPr>
          <w:rFonts w:hint="eastAsia"/>
        </w:rPr>
        <w:t xml:space="preserve">防災與救難類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消防專科章</w:t>
      </w:r>
      <w:r>
        <w:rPr>
          <w:rFonts w:hint="eastAsia"/>
        </w:rPr>
        <w:t xml:space="preserve">：認識火災種類與滅火方法，能宣導防火知識。</w:t>
      </w:r>
      <w:r>
        <w:rPr>
          <w:rFonts w:hint="eastAsia"/>
          <w:b/>
          <w:bCs/>
        </w:rPr>
        <w:t xml:space="preserve">防震專科章</w:t>
      </w:r>
      <w:r>
        <w:rPr>
          <w:rFonts w:hint="eastAsia"/>
        </w:rPr>
        <w:t xml:space="preserve">：地震發生時的應變與救援基礎。</w:t>
      </w:r>
      <w:r>
        <w:rPr>
          <w:rFonts w:hint="eastAsia"/>
          <w:b/>
          <w:bCs/>
        </w:rPr>
        <w:t xml:space="preserve">登山救難專科章</w:t>
      </w:r>
      <w:r>
        <w:rPr>
          <w:rFonts w:hint="eastAsia"/>
        </w:rPr>
        <w:t xml:space="preserve">：山域搜救基本技能。</w:t>
      </w:r>
    </w:p>
    <w:bookmarkEnd w:id="10"/>
    <w:bookmarkStart w:id="11" w:name="社會服務類"/>
    <w:p>
      <w:pPr>
        <w:pStyle w:val="Heading4"/>
      </w:pPr>
      <w:r>
        <w:t xml:space="preserve">③ </w:t>
      </w:r>
      <w:r>
        <w:rPr>
          <w:rFonts w:hint="eastAsia"/>
        </w:rPr>
        <w:t xml:space="preserve">社會服務類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社工專科章</w:t>
      </w:r>
      <w:r>
        <w:rPr>
          <w:rFonts w:hint="eastAsia"/>
        </w:rPr>
        <w:t xml:space="preserve">：認識社會福利資源，能擔任社區志工。</w:t>
      </w:r>
      <w:r>
        <w:rPr>
          <w:rFonts w:hint="eastAsia"/>
          <w:b/>
          <w:bCs/>
        </w:rPr>
        <w:t xml:space="preserve">童軍服務專科章</w:t>
      </w:r>
      <w:r>
        <w:rPr>
          <w:rFonts w:hint="eastAsia"/>
        </w:rPr>
        <w:t xml:space="preserve">：能規劃並執行至少一個完整服務專案。</w:t>
      </w:r>
      <w:r>
        <w:rPr>
          <w:rFonts w:hint="eastAsia"/>
          <w:b/>
          <w:bCs/>
        </w:rPr>
        <w:t xml:space="preserve">慈幼專科章</w:t>
      </w:r>
      <w:r>
        <w:rPr>
          <w:rFonts w:hint="eastAsia"/>
        </w:rPr>
        <w:t xml:space="preserve">：能照顧、教導兒童。</w:t>
      </w:r>
    </w:p>
    <w:bookmarkEnd w:id="11"/>
    <w:bookmarkStart w:id="12" w:name="環保與生態類"/>
    <w:p>
      <w:pPr>
        <w:pStyle w:val="Heading4"/>
      </w:pPr>
      <w:r>
        <w:t xml:space="preserve">④ </w:t>
      </w:r>
      <w:r>
        <w:rPr>
          <w:rFonts w:hint="eastAsia"/>
        </w:rPr>
        <w:t xml:space="preserve">環保與生態類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環保專科章</w:t>
      </w:r>
      <w:r>
        <w:rPr>
          <w:rFonts w:hint="eastAsia"/>
        </w:rPr>
        <w:t xml:space="preserve">：垃圾減量、資源回收、節能減碳的實踐。</w:t>
      </w:r>
      <w:r>
        <w:rPr>
          <w:rFonts w:hint="eastAsia"/>
          <w:b/>
          <w:bCs/>
        </w:rPr>
        <w:t xml:space="preserve">植物學專科章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動物學專科章</w:t>
      </w:r>
      <w:r>
        <w:rPr>
          <w:rFonts w:hint="eastAsia"/>
        </w:rPr>
        <w:t xml:space="preserve">：協助生態保育與導覽。</w:t>
      </w:r>
    </w:p>
    <w:bookmarkEnd w:id="12"/>
    <w:bookmarkStart w:id="13" w:name="公民與國際類"/>
    <w:p>
      <w:pPr>
        <w:pStyle w:val="Heading4"/>
      </w:pPr>
      <w:r>
        <w:t xml:space="preserve">⑤ </w:t>
      </w:r>
      <w:r>
        <w:rPr>
          <w:rFonts w:hint="eastAsia"/>
        </w:rPr>
        <w:t xml:space="preserve">公民與國際類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公民專科章</w:t>
      </w:r>
      <w:r>
        <w:rPr>
          <w:rFonts w:hint="eastAsia"/>
        </w:rPr>
        <w:t xml:space="preserve">：認識國家組織、選舉制度、公民權利義務。</w:t>
      </w:r>
      <w:r>
        <w:rPr>
          <w:rFonts w:hint="eastAsia"/>
          <w:b/>
          <w:bCs/>
        </w:rPr>
        <w:t xml:space="preserve">國際童軍專科章</w:t>
      </w:r>
      <w:r>
        <w:rPr>
          <w:rFonts w:hint="eastAsia"/>
        </w:rPr>
        <w:t xml:space="preserve">：認識世界童軍組織、英文書信交流、跨國活動參與。</w:t>
      </w:r>
    </w:p>
    <w:bookmarkEnd w:id="13"/>
    <w:bookmarkEnd w:id="14"/>
    <w:bookmarkStart w:id="15" w:name="專科章的雙重意義"/>
    <w:p>
      <w:pPr>
        <w:pStyle w:val="Heading3"/>
      </w:pPr>
      <w:r>
        <w:rPr>
          <w:rFonts w:hint="eastAsia"/>
        </w:rPr>
        <w:t xml:space="preserve">專科章的雙重意義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專科章不只是裝飾在制服上的徽章，更是</w:t>
      </w:r>
      <w:r>
        <w:rPr>
          <w:rFonts w:hint="eastAsia"/>
          <w:b/>
          <w:bCs/>
        </w:rPr>
        <w:t xml:space="preserve">服務能力的證明</w:t>
      </w:r>
      <w:r>
        <w:rPr>
          <w:rFonts w:hint="eastAsia"/>
        </w:rPr>
        <w:t xml:space="preserve">。一個有「急救」「環保」「社工」三個專科章的童軍，在社區災難中能同時扮演急救員、環境清潔員、心理陪伴者三個角色。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童軍進程要求高級童軍至少擁有特定數量的專科章，正是希望童軍具備多元的服務能力。</w:t>
      </w:r>
    </w:p>
    <w:bookmarkEnd w:id="15"/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服務精神 - 服務相關專科章</dc:title>
  <dc:creator/>
  <dc:language>zh-TW</dc:language>
  <cp:keywords/>
  <dcterms:created xsi:type="dcterms:W3CDTF">2026-06-30T21:30:56Z</dcterms:created>
  <dcterms:modified xsi:type="dcterms:W3CDTF">2026-06-30T21:30:56Z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