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國際服務節日</w:t>
      </w:r>
    </w:p>
    <w:bookmarkStart w:id="18" w:name="服務精神---國際服務節日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國際服務節日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國際服務節日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國際服務節日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童軍運動是全球性的，有幾個重要的國際節日值得認識與參與。</w:t>
      </w:r>
    </w:p>
    <w:bookmarkStart w:id="9" w:name="月-22-日-世界童軍思考日world-thinking-day"/>
    <w:p>
      <w:pPr>
        <w:pStyle w:val="Heading3"/>
      </w:pPr>
      <w:r>
        <w:t xml:space="preserve">🌹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t xml:space="preserve"> — </w:t>
      </w:r>
      <w:r>
        <w:rPr>
          <w:rFonts w:hint="eastAsia"/>
        </w:rPr>
        <w:t xml:space="preserve">世界童軍思考日（World</w:t>
      </w:r>
      <w:r>
        <w:t xml:space="preserve"> Thinking </w:t>
      </w:r>
      <w:r>
        <w:rPr>
          <w:rFonts w:hint="eastAsia"/>
        </w:rPr>
        <w:t xml:space="preserve">Day）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由來</w:t>
      </w:r>
      <w:r>
        <w:rPr>
          <w:rFonts w:hint="eastAsia"/>
        </w:rPr>
        <w:t xml:space="preserve">：1926</w:t>
      </w:r>
      <w:r>
        <w:t xml:space="preserve"> </w:t>
      </w:r>
      <w:r>
        <w:rPr>
          <w:rFonts w:hint="eastAsia"/>
        </w:rPr>
        <w:t xml:space="preserve">年第</w:t>
      </w:r>
      <w:r>
        <w:t xml:space="preserve"> 4 </w:t>
      </w:r>
      <w:r>
        <w:rPr>
          <w:rFonts w:hint="eastAsia"/>
        </w:rPr>
        <w:t xml:space="preserve">屆世界女童軍大會通過，將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日訂為「思考日」，因為這是貝登堡（Lord</w:t>
      </w:r>
      <w:r>
        <w:t xml:space="preserve"> </w:t>
      </w:r>
      <w:r>
        <w:rPr>
          <w:rFonts w:hint="eastAsia"/>
        </w:rPr>
        <w:t xml:space="preserve">Baden-Powell）和貝登堡夫人（Olave</w:t>
      </w:r>
      <w:r>
        <w:t xml:space="preserve"> </w:t>
      </w:r>
      <w:r>
        <w:rPr>
          <w:rFonts w:hint="eastAsia"/>
        </w:rPr>
        <w:t xml:space="preserve">Baden-Powell）的</w:t>
      </w:r>
      <w:r>
        <w:rPr>
          <w:rFonts w:hint="eastAsia"/>
          <w:b/>
          <w:bCs/>
        </w:rPr>
        <w:t xml:space="preserve">共同生日</w:t>
      </w:r>
      <w:r>
        <w:rPr>
          <w:rFonts w:hint="eastAsia"/>
        </w:rPr>
        <w:t xml:space="preserve">（兩人雖然年齡相差</w:t>
      </w:r>
      <w:r>
        <w:t xml:space="preserve"> 32 </w:t>
      </w:r>
      <w:r>
        <w:rPr>
          <w:rFonts w:hint="eastAsia"/>
        </w:rPr>
        <w:t xml:space="preserve">歲，但生日同月同日）。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意義</w:t>
      </w:r>
      <w:r>
        <w:rPr>
          <w:rFonts w:hint="eastAsia"/>
        </w:rPr>
        <w:t xml:space="preserve">：全世界童軍與女童軍在這一天「思考」彼此的存在、世界的姊妹情誼，並從事跨國的捐款與服務。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典型活動</w:t>
      </w:r>
      <w:r>
        <w:rPr>
          <w:rFonts w:hint="eastAsia"/>
        </w:rPr>
        <w:t xml:space="preserve">：寄出「思考日明信片」給其他國家童軍、舉辦慶生活動、捐款給世界童軍基金會。</w:t>
      </w:r>
    </w:p>
    <w:bookmarkEnd w:id="9"/>
    <w:bookmarkStart w:id="10" w:name="月第三週末-jota-joti"/>
    <w:p>
      <w:pPr>
        <w:pStyle w:val="Heading3"/>
      </w:pPr>
      <w:r>
        <w:t xml:space="preserve">📡 10 </w:t>
      </w:r>
      <w:r>
        <w:rPr>
          <w:rFonts w:hint="eastAsia"/>
        </w:rPr>
        <w:t xml:space="preserve">月第三週末</w:t>
      </w:r>
      <w:r>
        <w:t xml:space="preserve"> — JOTA-JOTI</w:t>
      </w:r>
    </w:p>
    <w:p>
      <w:pPr>
        <w:pStyle w:val="FirstParagraph"/>
      </w:pPr>
      <w:r>
        <w:rPr>
          <w:b/>
          <w:bCs/>
        </w:rPr>
        <w:t xml:space="preserve">　　JOTA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Air，國際空中童軍大會）：自</w:t>
      </w:r>
      <w:r>
        <w:t xml:space="preserve"> 1957 </w:t>
      </w:r>
      <w:r>
        <w:rPr>
          <w:rFonts w:hint="eastAsia"/>
        </w:rPr>
        <w:t xml:space="preserve">年開始，全球童軍透過業餘無線電交流。</w:t>
      </w:r>
    </w:p>
    <w:p>
      <w:pPr>
        <w:pStyle w:val="BodyText"/>
      </w:pPr>
      <w:r>
        <w:rPr>
          <w:b/>
          <w:bCs/>
        </w:rPr>
        <w:t xml:space="preserve">　　JOTI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Internet，國際網路童軍大會）：自</w:t>
      </w:r>
      <w:r>
        <w:t xml:space="preserve"> 1997 </w:t>
      </w:r>
      <w:r>
        <w:rPr>
          <w:rFonts w:hint="eastAsia"/>
        </w:rPr>
        <w:t xml:space="preserve">年開始，加入網路平台。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時間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</w:t>
      </w:r>
      <w:r>
        <w:rPr>
          <w:rFonts w:hint="eastAsia"/>
          <w:b/>
          <w:bCs/>
        </w:rPr>
        <w:t xml:space="preserve">第三週末</w:t>
      </w:r>
      <w:r>
        <w:rPr>
          <w:rFonts w:hint="eastAsia"/>
        </w:rPr>
        <w:t xml:space="preserve">，從週五午夜到週日午夜，連續</w:t>
      </w:r>
      <w:r>
        <w:t xml:space="preserve"> 48 </w:t>
      </w:r>
      <w:r>
        <w:rPr>
          <w:rFonts w:hint="eastAsia"/>
        </w:rPr>
        <w:t xml:space="preserve">小時不間斷。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規模</w:t>
      </w:r>
      <w:r>
        <w:rPr>
          <w:rFonts w:hint="eastAsia"/>
        </w:rPr>
        <w:t xml:space="preserve">：全球約</w:t>
      </w:r>
      <w:r>
        <w:t xml:space="preserve"> 200 </w:t>
      </w:r>
      <w:r>
        <w:rPr>
          <w:rFonts w:hint="eastAsia"/>
        </w:rPr>
        <w:t xml:space="preserve">萬童軍參與，是世界上最大的青年國際交流活動之一。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台灣參與</w:t>
      </w:r>
      <w:r>
        <w:rPr>
          <w:rFonts w:hint="eastAsia"/>
        </w:rPr>
        <w:t xml:space="preserve">：中華民國童軍總會每年都設置主台，連線全球童軍站。</w:t>
      </w:r>
    </w:p>
    <w:bookmarkEnd w:id="10"/>
    <w:bookmarkStart w:id="11" w:name="月-1-日-童軍始創日"/>
    <w:p>
      <w:pPr>
        <w:pStyle w:val="Heading3"/>
      </w:pPr>
      <w:r>
        <w:t xml:space="preserve">⛺ 8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</w:t>
      </w:r>
      <w:r>
        <w:t xml:space="preserve"> — </w:t>
      </w:r>
      <w:r>
        <w:rPr>
          <w:rFonts w:hint="eastAsia"/>
        </w:rPr>
        <w:t xml:space="preserve">童軍始創日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日，貝登堡在英國</w:t>
      </w:r>
      <w:r>
        <w:rPr>
          <w:rFonts w:hint="eastAsia"/>
          <w:b/>
          <w:bCs/>
        </w:rPr>
        <w:t xml:space="preserve">白浪島（Brownsea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Island）</w:t>
      </w:r>
      <w:r>
        <w:rPr>
          <w:rFonts w:hint="eastAsia"/>
        </w:rPr>
        <w:t xml:space="preserve">舉辦了人類史上第一次童軍露營，被視為童軍運動的誕生日。每年</w:t>
      </w:r>
      <w:r>
        <w:t xml:space="preserve"> 8 </w:t>
      </w:r>
      <w:r>
        <w:rPr>
          <w:rFonts w:hint="eastAsia"/>
        </w:rPr>
        <w:t xml:space="preserve">月第一個禮拜是各國紀念童軍誕生的日子。</w:t>
      </w:r>
    </w:p>
    <w:bookmarkEnd w:id="11"/>
    <w:bookmarkStart w:id="12" w:name="年一次-世界童軍大露營world-scout-jamboree"/>
    <w:p>
      <w:pPr>
        <w:pStyle w:val="Heading3"/>
      </w:pPr>
      <w:r>
        <w:t xml:space="preserve">🌍 4 </w:t>
      </w:r>
      <w:r>
        <w:rPr>
          <w:rFonts w:hint="eastAsia"/>
        </w:rPr>
        <w:t xml:space="preserve">年一次</w:t>
      </w:r>
      <w:r>
        <w:t xml:space="preserve"> — 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</w:t>
      </w:r>
      <w:r>
        <w:t xml:space="preserve"> 4 </w:t>
      </w:r>
      <w:r>
        <w:rPr>
          <w:rFonts w:hint="eastAsia"/>
        </w:rPr>
        <w:t xml:space="preserve">年舉辦一次，由不同國家輪流主辦，是世界上規模最大的童軍盛會。例如</w:t>
      </w:r>
      <w:r>
        <w:t xml:space="preserve"> 2023 </w:t>
      </w:r>
      <w:r>
        <w:rPr>
          <w:rFonts w:hint="eastAsia"/>
        </w:rPr>
        <w:t xml:space="preserve">年在韓國（因颱風倉促撤場引發關注）、2027</w:t>
      </w:r>
      <w:r>
        <w:t xml:space="preserve"> </w:t>
      </w:r>
      <w:r>
        <w:rPr>
          <w:rFonts w:hint="eastAsia"/>
        </w:rPr>
        <w:t xml:space="preserve">年將在波蘭舉行。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每屆吸引</w:t>
      </w:r>
      <w:r>
        <w:t xml:space="preserve"> 4~5 </w:t>
      </w:r>
      <w:r>
        <w:rPr>
          <w:rFonts w:hint="eastAsia"/>
        </w:rPr>
        <w:t xml:space="preserve">萬名來自</w:t>
      </w:r>
      <w:r>
        <w:t xml:space="preserve"> 150+ </w:t>
      </w:r>
      <w:r>
        <w:rPr>
          <w:rFonts w:hint="eastAsia"/>
        </w:rPr>
        <w:t xml:space="preserve">國家的童軍參加，活動長達</w:t>
      </w:r>
      <w:r>
        <w:t xml:space="preserve"> 12 </w:t>
      </w:r>
      <w:r>
        <w:rPr>
          <w:rFonts w:hint="eastAsia"/>
        </w:rPr>
        <w:t xml:space="preserve">天。</w:t>
      </w:r>
    </w:p>
    <w:bookmarkEnd w:id="12"/>
    <w:bookmarkStart w:id="16" w:name="中華民國童軍服務日"/>
    <w:p>
      <w:pPr>
        <w:pStyle w:val="Heading3"/>
      </w:pPr>
      <w:r>
        <w:t xml:space="preserve">🇹🇼 </w:t>
      </w:r>
      <w:r>
        <w:rPr>
          <w:rFonts w:hint="eastAsia"/>
        </w:rPr>
        <w:t xml:space="preserve">中華民國童軍服務日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每年由中華民國童軍總會訂定，動員全國童軍團於同一天投入大型服務活動。例如</w:t>
      </w:r>
      <w:r>
        <w:t xml:space="preserve"> 2024 </w:t>
      </w:r>
      <w:r>
        <w:rPr>
          <w:rFonts w:hint="eastAsia"/>
        </w:rPr>
        <w:t xml:space="preserve">年的全國童軍服務日，多縣市同步舉辦淨灘、敬老、環保等活動。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如何參與</w:t>
      </w:r>
    </w:p>
    <w:p>
      <w:pPr>
        <w:pStyle w:val="BodyText"/>
      </w:pPr>
      <w:r>
        <w:rPr>
          <w:b/>
          <w:bCs/>
        </w:rPr>
        <w:t xml:space="preserve">　　2/22 </w:t>
      </w:r>
      <w:r>
        <w:rPr>
          <w:rFonts w:hint="eastAsia"/>
          <w:b/>
          <w:bCs/>
        </w:rPr>
        <w:t xml:space="preserve">思考日</w:t>
      </w:r>
      <w:r>
        <w:rPr>
          <w:rFonts w:hint="eastAsia"/>
        </w:rPr>
        <w:t xml:space="preserve">：與小隊一起閱讀貝登堡傳記、寫感謝卡給其他國家童軍、捐款給</w:t>
      </w:r>
      <w:r>
        <w:t xml:space="preserve"> </w:t>
      </w:r>
      <w:r>
        <w:rPr>
          <w:rFonts w:hint="eastAsia"/>
        </w:rPr>
        <w:t xml:space="preserve">WAGGGS（世界女童軍協會）。</w:t>
      </w:r>
    </w:p>
    <w:p>
      <w:pPr>
        <w:pStyle w:val="BodyText"/>
      </w:pPr>
      <w:r>
        <w:rPr>
          <w:b/>
          <w:bCs/>
        </w:rPr>
        <w:t xml:space="preserve">　　10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JOTA-JOTI</w:t>
      </w:r>
      <w:r>
        <w:rPr>
          <w:rFonts w:hint="eastAsia"/>
        </w:rPr>
        <w:t xml:space="preserve">：聯繫所屬童軍會、報名擔任接線童軍；不會無線電也可參加</w:t>
      </w:r>
      <w:r>
        <w:t xml:space="preserve"> JOTI </w:t>
      </w:r>
      <w:r>
        <w:rPr>
          <w:rFonts w:hint="eastAsia"/>
        </w:rPr>
        <w:t xml:space="preserve">的網路活動。</w:t>
      </w:r>
    </w:p>
    <w:p>
      <w:pPr>
        <w:pStyle w:val="BodyText"/>
      </w:pPr>
      <w:r>
        <w:rPr>
          <w:b/>
          <w:bCs/>
        </w:rPr>
        <w:t xml:space="preserve">　　8 </w:t>
      </w:r>
      <w:r>
        <w:rPr>
          <w:rFonts w:hint="eastAsia"/>
          <w:b/>
          <w:bCs/>
        </w:rPr>
        <w:t xml:space="preserve">月童軍始創日</w:t>
      </w:r>
      <w:r>
        <w:rPr>
          <w:rFonts w:hint="eastAsia"/>
        </w:rPr>
        <w:t xml:space="preserve">：團集會選讀《童軍警探》或貝登堡傳記片段。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世界大露營</w:t>
      </w:r>
      <w:r>
        <w:rPr>
          <w:rFonts w:hint="eastAsia"/>
        </w:rPr>
        <w:t xml:space="preserve">：透過縣市童軍會</w:t>
      </w:r>
      <w:r>
        <w:t xml:space="preserve"> → </w:t>
      </w:r>
      <w:r>
        <w:rPr>
          <w:rFonts w:hint="eastAsia"/>
        </w:rPr>
        <w:t xml:space="preserve">中華民國童軍總會</w:t>
      </w:r>
      <w:r>
        <w:t xml:space="preserve"> → </w:t>
      </w:r>
      <w:r>
        <w:rPr>
          <w:rFonts w:hint="eastAsia"/>
        </w:rPr>
        <w:t xml:space="preserve">國家代表團選拔。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3">
        <w:r>
          <w:rPr>
            <w:rStyle w:val="Hyperlink"/>
            <w:rFonts w:hint="eastAsia"/>
          </w:rPr>
          <w:t xml:space="preserve">世界童軍空中大會（JOTA-JOTI）官方</w:t>
        </w:r>
      </w:hyperlink>
      <w:r>
        <w:t xml:space="preserve"> </w:t>
      </w:r>
      <w:r>
        <w:t xml:space="preserve">·</w:t>
      </w:r>
      <w:r>
        <w:t xml:space="preserve"> </w:t>
      </w:r>
      <w:hyperlink r:id="rId14">
        <w:r>
          <w:rPr>
            <w:rStyle w:val="Hyperlink"/>
          </w:rPr>
          <w:t xml:space="preserve">HKGGA — World Thinking Day History</w:t>
        </w:r>
      </w:hyperlink>
      <w:r>
        <w:t xml:space="preserve"> </w:t>
      </w:r>
      <w:r>
        <w:t xml:space="preserve">·</w:t>
      </w:r>
      <w:r>
        <w:t xml:space="preserve"> </w:t>
      </w:r>
      <w:hyperlink r:id="rId15">
        <w:r>
          <w:rPr>
            <w:rStyle w:val="Hyperlink"/>
          </w:rPr>
          <w:t xml:space="preserve">Wikipedia — World Scout Jamboree</w:t>
        </w:r>
      </w:hyperlink>
    </w:p>
    <w:bookmarkEnd w:id="16"/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5" Target="https://en.wikipedia.org/wiki/World_Scout_Jamboree" TargetMode="External" /><Relationship Type="http://schemas.openxmlformats.org/officeDocument/2006/relationships/hyperlink" Id="rId14" Target="https://hkgga.org.hk/en/content/world-thinking-day/wtdhistory" TargetMode="External" /><Relationship Type="http://schemas.openxmlformats.org/officeDocument/2006/relationships/hyperlink" Id="rId13" Target="https://jotajoti.scout-tw.org/jotajot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n.wikipedia.org/wiki/World_Scout_Jamboree" TargetMode="External" /><Relationship Type="http://schemas.openxmlformats.org/officeDocument/2006/relationships/hyperlink" Id="rId14" Target="https://hkgga.org.hk/en/content/world-thinking-day/wtdhistory" TargetMode="External" /><Relationship Type="http://schemas.openxmlformats.org/officeDocument/2006/relationships/hyperlink" Id="rId13" Target="https://jotajoti.scout-tw.org/jotajot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國際服務節日</dc:title>
  <dc:creator/>
  <dc:language>zh-TW</dc:language>
  <cp:keywords/>
  <dcterms:created xsi:type="dcterms:W3CDTF">2026-06-30T21:30:56Z</dcterms:created>
  <dcterms:modified xsi:type="dcterms:W3CDTF">2026-06-30T21:30:56Z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