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歡呼</w:t>
      </w:r>
      <w:r>
        <w:t xml:space="preserve"> - </w:t>
      </w:r>
      <w:r>
        <w:rPr>
          <w:rFonts w:hint="eastAsia"/>
        </w:rPr>
        <w:t xml:space="preserve">歡呼的功能與意義</w:t>
      </w:r>
    </w:p>
    <w:bookmarkStart w:id="15" w:name="歡呼---歡呼的功能與意義"/>
    <w:p>
      <w:pPr>
        <w:pStyle w:val="Heading1"/>
      </w:pPr>
      <w:r>
        <w:rPr>
          <w:rFonts w:hint="eastAsia"/>
        </w:rPr>
        <w:t xml:space="preserve">歡呼</w:t>
      </w:r>
      <w:r>
        <w:t xml:space="preserve"> - </w:t>
      </w:r>
      <w:r>
        <w:rPr>
          <w:rFonts w:hint="eastAsia"/>
        </w:rPr>
        <w:t xml:space="preserve">歡呼的功能與意義</w:t>
      </w:r>
    </w:p>
    <w:p>
      <w:pPr>
        <w:pStyle w:val="FirstParagraph"/>
      </w:pPr>
      <w:r>
        <w:rPr>
          <w:rFonts w:hint="eastAsia"/>
        </w:rPr>
        <w:t xml:space="preserve">分類：歌曲舞蹈歡呼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4" w:name="一歡呼的功能與意義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歡呼的功能與意義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歡呼（Scout</w:t>
      </w:r>
      <w:r>
        <w:t xml:space="preserve"> Cheer / Yell / </w:t>
      </w:r>
      <w:r>
        <w:rPr>
          <w:rFonts w:hint="eastAsia"/>
        </w:rPr>
        <w:t xml:space="preserve">Applause）是童軍活動中由團體一起喊出的</w:t>
      </w:r>
      <w:r>
        <w:rPr>
          <w:rFonts w:hint="eastAsia"/>
          <w:b/>
          <w:bCs/>
        </w:rPr>
        <w:t xml:space="preserve">節奏性口號或互動性短句</w:t>
      </w:r>
      <w:r>
        <w:rPr>
          <w:rFonts w:hint="eastAsia"/>
        </w:rPr>
        <w:t xml:space="preserve">，可以單獨使用、可以加入肢體動作、也可以帶有歌唱或拍手元素。</w:t>
      </w:r>
    </w:p>
    <w:bookmarkStart w:id="13" w:name="歡呼的四個主要功能"/>
    <w:p>
      <w:pPr>
        <w:pStyle w:val="Heading3"/>
      </w:pPr>
      <w:r>
        <w:rPr>
          <w:rFonts w:hint="eastAsia"/>
        </w:rPr>
        <w:t xml:space="preserve">歡呼的四個主要功能</w:t>
      </w:r>
    </w:p>
    <w:bookmarkStart w:id="9" w:name="一振奮士氣"/>
    <w:p>
      <w:pPr>
        <w:pStyle w:val="Heading4"/>
      </w:pPr>
      <w:r>
        <w:rPr>
          <w:rFonts w:hint="eastAsia"/>
        </w:rPr>
        <w:t xml:space="preserve">一、振奮士氣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當團體經過長時間的步行、分站、或活動疲累時，一個簡短有力的歡呼能</w:t>
      </w:r>
      <w:r>
        <w:rPr>
          <w:rFonts w:hint="eastAsia"/>
          <w:b/>
          <w:bCs/>
        </w:rPr>
        <w:t xml:space="preserve">瞬間提振情緒</w:t>
      </w:r>
      <w:r>
        <w:rPr>
          <w:rFonts w:hint="eastAsia"/>
        </w:rPr>
        <w:t xml:space="preserve">。這也是</w:t>
      </w:r>
      <w:r>
        <w:t xml:space="preserve"> B-P </w:t>
      </w:r>
      <w:r>
        <w:rPr>
          <w:rFonts w:hint="eastAsia"/>
        </w:rPr>
        <w:t xml:space="preserve">在童軍訓練早期就重視歡呼的原因——他在《Scouting</w:t>
      </w:r>
      <w:r>
        <w:t xml:space="preserve"> for </w:t>
      </w:r>
      <w:r>
        <w:rPr>
          <w:rFonts w:hint="eastAsia"/>
        </w:rPr>
        <w:t xml:space="preserve">Boys》中提到，童軍應該對任何事情都能笑著面對，而歡呼正是把這種樂觀精神具體化的方式。</w:t>
      </w:r>
    </w:p>
    <w:bookmarkEnd w:id="9"/>
    <w:bookmarkStart w:id="10" w:name="二增進凝聚"/>
    <w:p>
      <w:pPr>
        <w:pStyle w:val="Heading4"/>
      </w:pPr>
      <w:r>
        <w:rPr>
          <w:rFonts w:hint="eastAsia"/>
        </w:rPr>
        <w:t xml:space="preserve">二、增進凝聚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當小隊一起喊出共有的歡呼時，聲音匯合成一股共同的力量。</w:t>
      </w:r>
      <w:r>
        <w:rPr>
          <w:rFonts w:hint="eastAsia"/>
          <w:b/>
          <w:bCs/>
        </w:rPr>
        <w:t xml:space="preserve">這個瞬間讓「我」變成「我們」。</w:t>
      </w:r>
    </w:p>
    <w:bookmarkEnd w:id="10"/>
    <w:bookmarkStart w:id="11" w:name="三表達肯定"/>
    <w:p>
      <w:pPr>
        <w:pStyle w:val="Heading4"/>
      </w:pPr>
      <w:r>
        <w:rPr>
          <w:rFonts w:hint="eastAsia"/>
        </w:rPr>
        <w:t xml:space="preserve">三、表達肯定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在他人完成任務、表演結束、頒獎時，全團以歡呼回應，是對對方努力最直接的肯定方式。相較於單純鼓掌，</w:t>
      </w:r>
      <w:r>
        <w:rPr>
          <w:rFonts w:hint="eastAsia"/>
          <w:b/>
          <w:bCs/>
        </w:rPr>
        <w:t xml:space="preserve">歡呼帶有更強的群體共識</w:t>
      </w:r>
      <w:r>
        <w:t xml:space="preserve">。</w:t>
      </w:r>
    </w:p>
    <w:bookmarkEnd w:id="11"/>
    <w:bookmarkStart w:id="12" w:name="四活絡氣氛"/>
    <w:p>
      <w:pPr>
        <w:pStyle w:val="Heading4"/>
      </w:pPr>
      <w:r>
        <w:rPr>
          <w:rFonts w:hint="eastAsia"/>
        </w:rPr>
        <w:t xml:space="preserve">四、活絡氣氛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在團集會的轉場、營火晚會、或活動進行間的小空檔，一個短歡呼能讓氣氛立刻活絡，避免冷場與分心。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歡呼與童軍精神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歡呼不只是「製造聲音」——它</w:t>
      </w:r>
      <w:r>
        <w:rPr>
          <w:rFonts w:hint="eastAsia"/>
          <w:b/>
          <w:bCs/>
        </w:rPr>
        <w:t xml:space="preserve">反映童軍規律「童軍是快樂的」</w:t>
      </w:r>
      <w:r>
        <w:rPr>
          <w:rFonts w:hint="eastAsia"/>
        </w:rPr>
        <w:t xml:space="preserve">。一個團能不能熱情地喊出歡呼、能不能在疲憊時還願意笑著呼喊，常常是這個團精神狀態的指標。</w:t>
      </w:r>
    </w:p>
    <w:bookmarkEnd w:id="12"/>
    <w:bookmarkEnd w:id="13"/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歡呼 - 歡呼的功能與意義</dc:title>
  <dc:creator/>
  <dc:language>zh-TW</dc:language>
  <cp:keywords/>
  <dcterms:created xsi:type="dcterms:W3CDTF">2026-06-30T20:06:14Z</dcterms:created>
  <dcterms:modified xsi:type="dcterms:W3CDTF">2026-06-30T20:06:14Z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