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歡呼的使用場合</w:t>
      </w:r>
    </w:p>
    <w:bookmarkStart w:id="13" w:name="歡呼---歡呼的使用場合"/>
    <w:p>
      <w:pPr>
        <w:pStyle w:val="Heading1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歡呼的使用場合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歡呼的使用場合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歡呼的使用場合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歡呼不是隨時都該喊。</w:t>
      </w:r>
      <w:r>
        <w:rPr>
          <w:rFonts w:hint="eastAsia"/>
          <w:b/>
          <w:bCs/>
        </w:rPr>
        <w:t xml:space="preserve">使用對場合，歡呼能畫龍點睛；使用錯場合，反而失禮或破壞氣氛</w:t>
      </w:r>
      <w:r>
        <w:t xml:space="preserve">。</w:t>
      </w:r>
    </w:p>
    <w:bookmarkStart w:id="9" w:name="適合使用歡呼的場合"/>
    <w:p>
      <w:pPr>
        <w:pStyle w:val="Heading3"/>
      </w:pPr>
      <w:r>
        <w:rPr>
          <w:rFonts w:hint="eastAsia"/>
        </w:rPr>
        <w:t xml:space="preserve">適合使用歡呼的場合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團集會開場與結束</w:t>
      </w:r>
      <w:r>
        <w:rPr>
          <w:rFonts w:hint="eastAsia"/>
        </w:rPr>
        <w:t xml:space="preserve">：建立節奏感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露營營火晚會</w:t>
      </w:r>
      <w:r>
        <w:rPr>
          <w:rFonts w:hint="eastAsia"/>
        </w:rPr>
        <w:t xml:space="preserve">：營火主持人帶動氣氛的核心工具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分組競賽前後</w:t>
      </w:r>
      <w:r>
        <w:rPr>
          <w:rFonts w:hint="eastAsia"/>
        </w:rPr>
        <w:t xml:space="preserve">：互相加油、表達運動家精神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頒獎、表揚場合</w:t>
      </w:r>
      <w:r>
        <w:rPr>
          <w:rFonts w:hint="eastAsia"/>
        </w:rPr>
        <w:t xml:space="preserve">：以「愛的鼓勵」回應獲獎者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大露營進場、退場</w:t>
      </w:r>
      <w:r>
        <w:rPr>
          <w:rFonts w:hint="eastAsia"/>
        </w:rPr>
        <w:t xml:space="preserve">：用團歡呼建立隊伍氣勢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感謝講師、貴賓</w:t>
      </w:r>
      <w:r>
        <w:rPr>
          <w:rFonts w:hint="eastAsia"/>
        </w:rPr>
        <w:t xml:space="preserve">：以致謝歡呼正式表達感謝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慶生</w:t>
      </w:r>
      <w:r>
        <w:rPr>
          <w:rFonts w:hint="eastAsia"/>
        </w:rPr>
        <w:t xml:space="preserve">：團員生日時集體祝福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歡迎新進團員</w:t>
      </w:r>
      <w:r>
        <w:rPr>
          <w:rFonts w:hint="eastAsia"/>
        </w:rPr>
        <w:t xml:space="preserve">：讓新人感受團體的熱情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送別退團學長</w:t>
      </w:r>
      <w:r>
        <w:rPr>
          <w:rFonts w:hint="eastAsia"/>
        </w:rPr>
        <w:t xml:space="preserve">：用熟悉的團歡呼送別</w:t>
      </w:r>
    </w:p>
    <w:bookmarkEnd w:id="9"/>
    <w:bookmarkStart w:id="10" w:name="不適合使用歡呼的場合"/>
    <w:p>
      <w:pPr>
        <w:pStyle w:val="Heading3"/>
      </w:pPr>
      <w:r>
        <w:rPr>
          <w:rFonts w:hint="eastAsia"/>
        </w:rPr>
        <w:t xml:space="preserve">不適合使用歡呼的場合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升降旗禮進行中</w:t>
      </w:r>
      <w:r>
        <w:rPr>
          <w:rFonts w:hint="eastAsia"/>
        </w:rPr>
        <w:t xml:space="preserve">：莊重儀式不應插入歡呼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宣誓典禮</w:t>
      </w:r>
      <w:r>
        <w:rPr>
          <w:rFonts w:hint="eastAsia"/>
        </w:rPr>
        <w:t xml:space="preserve">：宣誓的莊重時刻不打斷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虔敬集會</w:t>
      </w:r>
      <w:r>
        <w:rPr>
          <w:rFonts w:hint="eastAsia"/>
        </w:rPr>
        <w:t xml:space="preserve">：精神性集會應保持安靜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哀悼或紀念儀式</w:t>
      </w:r>
      <w:r>
        <w:rPr>
          <w:rFonts w:hint="eastAsia"/>
        </w:rPr>
        <w:t xml:space="preserve">：尊重場合的肅穆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聽講過程中</w:t>
      </w:r>
      <w:r>
        <w:rPr>
          <w:rFonts w:hint="eastAsia"/>
        </w:rPr>
        <w:t xml:space="preserve">：除非主講人邀請，不應自行插入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公共場所</w:t>
      </w:r>
      <w:r>
        <w:rPr>
          <w:rFonts w:hint="eastAsia"/>
        </w:rPr>
        <w:t xml:space="preserve">（醫院、圖書館、宗教場所）：避免影響他人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夜深時段</w:t>
      </w:r>
      <w:r>
        <w:rPr>
          <w:rFonts w:hint="eastAsia"/>
        </w:rPr>
        <w:t xml:space="preserve">：營區夜間</w:t>
      </w:r>
      <w:r>
        <w:t xml:space="preserve"> 22:00 </w:t>
      </w:r>
      <w:r>
        <w:rPr>
          <w:rFonts w:hint="eastAsia"/>
        </w:rPr>
        <w:t xml:space="preserve">後應避免大聲歡呼</w:t>
      </w:r>
    </w:p>
    <w:bookmarkEnd w:id="10"/>
    <w:bookmarkStart w:id="11" w:name="時機判斷的原則"/>
    <w:p>
      <w:pPr>
        <w:pStyle w:val="Heading3"/>
      </w:pPr>
      <w:r>
        <w:rPr>
          <w:rFonts w:hint="eastAsia"/>
        </w:rPr>
        <w:t xml:space="preserve">時機判斷的原則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當你不確定該不該歡呼時，問自己三個問題：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「現在的氛圍適合嗎？」</w:t>
      </w:r>
      <w:r>
        <w:rPr>
          <w:rFonts w:hint="eastAsia"/>
        </w:rPr>
        <w:t xml:space="preserve">——莊重</w:t>
      </w:r>
      <w:r>
        <w:t xml:space="preserve"> vs </w:t>
      </w:r>
      <w:r>
        <w:rPr>
          <w:rFonts w:hint="eastAsia"/>
        </w:rPr>
        <w:t xml:space="preserve">活潑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「對在場的所有人合適嗎？」</w:t>
      </w:r>
      <w:r>
        <w:rPr>
          <w:rFonts w:hint="eastAsia"/>
        </w:rPr>
        <w:t xml:space="preserve">——包括非童軍的賓客或路人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「這次歡呼會增加什麼？」</w:t>
      </w:r>
      <w:r>
        <w:rPr>
          <w:rFonts w:hint="eastAsia"/>
        </w:rPr>
        <w:t xml:space="preserve">——氣氛？凝聚？還是只是製造噪音？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場合判斷的訣竅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資深服務員常用一個簡單原則——</w:t>
      </w:r>
      <w:r>
        <w:rPr>
          <w:rFonts w:hint="eastAsia"/>
          <w:b/>
          <w:bCs/>
        </w:rPr>
        <w:t xml:space="preserve">「若有疑慮，就不喊」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該喊的場合不會錯過，不該喊的場合喊了會記得很久。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 - 歡呼的使用場合</dc:title>
  <dc:creator/>
  <dc:language>zh-TW</dc:language>
  <cp:keywords/>
  <dcterms:created xsi:type="dcterms:W3CDTF">2026-06-30T20:05:59Z</dcterms:created>
  <dcterms:modified xsi:type="dcterms:W3CDTF">2026-06-30T20:05:59Z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