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歡呼</w:t>
      </w:r>
      <w:r>
        <w:t xml:space="preserve"> - </w:t>
      </w:r>
      <w:r>
        <w:rPr>
          <w:rFonts w:hint="eastAsia"/>
        </w:rPr>
        <w:t xml:space="preserve">進一步資源</w:t>
      </w:r>
    </w:p>
    <w:bookmarkStart w:id="19" w:name="歡呼---進一步資源"/>
    <w:p>
      <w:pPr>
        <w:pStyle w:val="Heading1"/>
      </w:pPr>
      <w:r>
        <w:rPr>
          <w:rFonts w:hint="eastAsia"/>
        </w:rPr>
        <w:t xml:space="preserve">歡呼</w:t>
      </w:r>
      <w:r>
        <w:t xml:space="preserve"> - </w:t>
      </w:r>
      <w:r>
        <w:rPr>
          <w:rFonts w:hint="eastAsia"/>
        </w:rPr>
        <w:t xml:space="preserve">進一步資源</w:t>
      </w:r>
    </w:p>
    <w:p>
      <w:pPr>
        <w:pStyle w:val="FirstParagraph"/>
      </w:pPr>
      <w:r>
        <w:rPr>
          <w:rFonts w:hint="eastAsia"/>
        </w:rPr>
        <w:t xml:space="preserve">分類：歌曲舞蹈歡呼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8" w:name="一進一步資源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進一步資源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本主題介紹歡呼的通則性原則。具體歡呼詞、互動腳本、進階帶動技巧等，建議參考以下公開資源。</w:t>
      </w:r>
    </w:p>
    <w:bookmarkStart w:id="11" w:name="中文資源"/>
    <w:p>
      <w:pPr>
        <w:pStyle w:val="Heading3"/>
      </w:pPr>
      <w:r>
        <w:rPr>
          <w:rFonts w:hint="eastAsia"/>
        </w:rPr>
        <w:t xml:space="preserve">中文資源</w:t>
      </w:r>
    </w:p>
    <w:p>
      <w:pPr>
        <w:pStyle w:val="Compact"/>
        <w:numPr>
          <w:ilvl w:val="0"/>
          <w:numId w:val="1001"/>
        </w:numPr>
      </w:pPr>
      <w:hyperlink r:id="rId9">
        <w:r>
          <w:rPr>
            <w:rStyle w:val="Hyperlink"/>
            <w:rFonts w:hint="eastAsia"/>
          </w:rPr>
          <w:t xml:space="preserve">新北市某國中童軍團「童軍歡呼集」</w:t>
        </w:r>
      </w:hyperlink>
      <w:r>
        <w:rPr>
          <w:rFonts w:hint="eastAsia"/>
        </w:rPr>
        <w:t xml:space="preserve">——含歡呼系列、默契系列、愛的鼓勵系列等具體範例</w:t>
      </w:r>
    </w:p>
    <w:p>
      <w:pPr>
        <w:pStyle w:val="Compact"/>
        <w:numPr>
          <w:ilvl w:val="0"/>
          <w:numId w:val="1001"/>
        </w:numPr>
      </w:pPr>
      <w:hyperlink r:id="rId10">
        <w:r>
          <w:rPr>
            <w:rStyle w:val="Hyperlink"/>
            <w:rFonts w:hint="eastAsia"/>
          </w:rPr>
          <w:t xml:space="preserve">萊陽童軍部落格「童軍歡呼」</w:t>
        </w:r>
      </w:hyperlink>
      <w:r>
        <w:rPr>
          <w:rFonts w:hint="eastAsia"/>
        </w:rPr>
        <w:t xml:space="preserve">——簡體中文，收錄多種範例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各地方分會、各團整理的歡呼集（可向所屬團詢問）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童軍營火晚會主持人手冊（部分團體編印）</w:t>
      </w:r>
    </w:p>
    <w:bookmarkEnd w:id="11"/>
    <w:bookmarkStart w:id="16" w:name="英文資源"/>
    <w:p>
      <w:pPr>
        <w:pStyle w:val="Heading3"/>
      </w:pPr>
      <w:r>
        <w:rPr>
          <w:rFonts w:hint="eastAsia"/>
        </w:rPr>
        <w:t xml:space="preserve">英文資源</w:t>
      </w:r>
    </w:p>
    <w:p>
      <w:pPr>
        <w:pStyle w:val="Compact"/>
        <w:numPr>
          <w:ilvl w:val="0"/>
          <w:numId w:val="1002"/>
        </w:numPr>
      </w:pPr>
      <w:hyperlink r:id="rId12">
        <w:r>
          <w:rPr>
            <w:rStyle w:val="Hyperlink"/>
          </w:rPr>
          <w:t xml:space="preserve">MacScouter: Campfires - Cheers</w:t>
        </w:r>
      </w:hyperlink>
      <w:r>
        <w:rPr>
          <w:rFonts w:hint="eastAsia"/>
        </w:rPr>
        <w:t xml:space="preserve">——大量英文</w:t>
      </w:r>
      <w:r>
        <w:t xml:space="preserve"> Cheers </w:t>
      </w:r>
      <w:r>
        <w:rPr>
          <w:rFonts w:hint="eastAsia"/>
        </w:rPr>
        <w:t xml:space="preserve">與</w:t>
      </w:r>
      <w:r>
        <w:t xml:space="preserve"> Yells </w:t>
      </w:r>
      <w:r>
        <w:rPr>
          <w:rFonts w:hint="eastAsia"/>
        </w:rPr>
        <w:t xml:space="preserve">範例</w:t>
      </w:r>
    </w:p>
    <w:p>
      <w:pPr>
        <w:pStyle w:val="Compact"/>
        <w:numPr>
          <w:ilvl w:val="0"/>
          <w:numId w:val="1002"/>
        </w:numPr>
      </w:pPr>
      <w:hyperlink r:id="rId13">
        <w:r>
          <w:rPr>
            <w:rStyle w:val="Hyperlink"/>
          </w:rPr>
          <w:t xml:space="preserve">The Singing Scoutmaster - Cheers</w:t>
        </w:r>
      </w:hyperlink>
      <w:r>
        <w:rPr>
          <w:rFonts w:hint="eastAsia"/>
        </w:rPr>
        <w:t xml:space="preserve">——童軍營火歌曲與歡呼資源</w:t>
      </w:r>
    </w:p>
    <w:p>
      <w:pPr>
        <w:pStyle w:val="Compact"/>
        <w:numPr>
          <w:ilvl w:val="0"/>
          <w:numId w:val="1002"/>
        </w:numPr>
      </w:pPr>
      <w:hyperlink r:id="rId14">
        <w:r>
          <w:rPr>
            <w:rStyle w:val="Hyperlink"/>
          </w:rPr>
          <w:t xml:space="preserve">Traditional Scouting: Boy Scout Yells, Patrol Calls</w:t>
        </w:r>
      </w:hyperlink>
      <w:r>
        <w:rPr>
          <w:rFonts w:hint="eastAsia"/>
        </w:rPr>
        <w:t xml:space="preserve">——美國童軍傳統</w:t>
      </w:r>
      <w:r>
        <w:t xml:space="preserve"> Patrol Yells </w:t>
      </w:r>
      <w:r>
        <w:rPr>
          <w:rFonts w:hint="eastAsia"/>
        </w:rPr>
        <w:t xml:space="preserve">介紹</w:t>
      </w:r>
    </w:p>
    <w:p>
      <w:pPr>
        <w:pStyle w:val="Compact"/>
        <w:numPr>
          <w:ilvl w:val="0"/>
          <w:numId w:val="1002"/>
        </w:numPr>
      </w:pPr>
      <w:hyperlink r:id="rId15">
        <w:r>
          <w:rPr>
            <w:rStyle w:val="Hyperlink"/>
          </w:rPr>
          <w:t xml:space="preserve">Cheers, Yells, and Applauses</w:t>
        </w:r>
      </w:hyperlink>
      <w:r>
        <w:rPr>
          <w:rFonts w:hint="eastAsia"/>
        </w:rPr>
        <w:t xml:space="preserve">（PDF）</w:t>
      </w:r>
    </w:p>
    <w:bookmarkEnd w:id="16"/>
    <w:bookmarkStart w:id="17" w:name="其他資源"/>
    <w:p>
      <w:pPr>
        <w:pStyle w:val="Heading3"/>
      </w:pPr>
      <w:r>
        <w:rPr>
          <w:rFonts w:hint="eastAsia"/>
        </w:rPr>
        <w:t xml:space="preserve">其他資源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營火晚會錄影：許多童軍大露營營火會在</w:t>
      </w:r>
      <w:r>
        <w:t xml:space="preserve"> YouTube </w:t>
      </w:r>
      <w:r>
        <w:rPr>
          <w:rFonts w:hint="eastAsia"/>
        </w:rPr>
        <w:t xml:space="preserve">公開，可觀摩實際帶動方式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童軍刊物：童軍雙月刊、地方分會月刊偶爾收錄歡呼專題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木章訓練講義：服務員木章訓練中常包含營火主持與歡呼帶動課程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給服務員的建議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歡呼是「</w:t>
      </w:r>
      <w:r>
        <w:rPr>
          <w:rFonts w:hint="eastAsia"/>
          <w:b/>
          <w:bCs/>
        </w:rPr>
        <w:t xml:space="preserve">實踐知識</w:t>
      </w:r>
      <w:r>
        <w:rPr>
          <w:rFonts w:hint="eastAsia"/>
        </w:rPr>
        <w:t xml:space="preserve">」（practical</w:t>
      </w:r>
      <w:r>
        <w:t xml:space="preserve"> </w:t>
      </w:r>
      <w:r>
        <w:rPr>
          <w:rFonts w:hint="eastAsia"/>
        </w:rPr>
        <w:t xml:space="preserve">knowledge）——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讀十篇文章不如自己帶領一次。讀十首歌詞不如全團一起喊一次。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建議在實際營火、團集會中觀摩、學習、嘗試，把歡呼的精神內化成自己的能力。</w:t>
      </w:r>
    </w:p>
    <w:bookmarkEnd w:id="17"/>
    <w:bookmarkEnd w:id="18"/>
    <w:bookmarkEnd w:id="1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2" Target="http://macscouter.com/campfire/Cheers.asp" TargetMode="External" /><Relationship Type="http://schemas.openxmlformats.org/officeDocument/2006/relationships/hyperlink" Id="rId14" Target="http://www.inquiry.net/outdoor/campfire/helps/yells.htm" TargetMode="External" /><Relationship Type="http://schemas.openxmlformats.org/officeDocument/2006/relationships/hyperlink" Id="rId15" Target="http://www.macscouter.com/campfire/CPB_pdf/Cheers.pdf" TargetMode="External" /><Relationship Type="http://schemas.openxmlformats.org/officeDocument/2006/relationships/hyperlink" Id="rId10" Target="https://laiyangtongjun.wordpress.com/2015/06/09/%E7%AB%A5%E8%BB%8D%E6%AD%A1%E5%91%BC/" TargetMode="External" /><Relationship Type="http://schemas.openxmlformats.org/officeDocument/2006/relationships/hyperlink" Id="rId13" Target="https://thesingingscoutmaster.com/cheers/" TargetMode="External" /><Relationship Type="http://schemas.openxmlformats.org/officeDocument/2006/relationships/hyperlink" Id="rId9" Target="https://www.gsjh.ntpc.edu.tw/p/404-1000-2830.php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http://macscouter.com/campfire/Cheers.asp" TargetMode="External" /><Relationship Type="http://schemas.openxmlformats.org/officeDocument/2006/relationships/hyperlink" Id="rId14" Target="http://www.inquiry.net/outdoor/campfire/helps/yells.htm" TargetMode="External" /><Relationship Type="http://schemas.openxmlformats.org/officeDocument/2006/relationships/hyperlink" Id="rId15" Target="http://www.macscouter.com/campfire/CPB_pdf/Cheers.pdf" TargetMode="External" /><Relationship Type="http://schemas.openxmlformats.org/officeDocument/2006/relationships/hyperlink" Id="rId10" Target="https://laiyangtongjun.wordpress.com/2015/06/09/%E7%AB%A5%E8%BB%8D%E6%AD%A1%E5%91%BC/" TargetMode="External" /><Relationship Type="http://schemas.openxmlformats.org/officeDocument/2006/relationships/hyperlink" Id="rId13" Target="https://thesingingscoutmaster.com/cheers/" TargetMode="External" /><Relationship Type="http://schemas.openxmlformats.org/officeDocument/2006/relationships/hyperlink" Id="rId9" Target="https://www.gsjh.ntpc.edu.tw/p/404-1000-2830.ph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歡呼 - 進一步資源</dc:title>
  <dc:creator/>
  <dc:language>zh-TW</dc:language>
  <cp:keywords/>
  <dcterms:created xsi:type="dcterms:W3CDTF">2026-06-30T20:06:00Z</dcterms:created>
  <dcterms:modified xsi:type="dcterms:W3CDTF">2026-06-30T20:06:00Z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