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jpg" ContentType="image/jpeg"/>
  <Override PartName="/word/media/rId18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柴的分類整理</w:t>
      </w:r>
    </w:p>
    <w:bookmarkStart w:id="27" w:name="生火---柴的分類整理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柴的分類整理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柴的分類整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柴的分類整理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前言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拿到一堆柴之後，我們要怎樣在最短的時間內將這堆柴引燃呢？相信對於大多數的人而言，這是一個相當棘手的問題，不過，如果我們仔細的回想國小課本中曾經教過的燃燒的條件，那麼，相信你一定很快就可以掌握住生火的要訣。燃燒的條件是什麼呢？空氣與可燃物～～另外，再多記住一個火的特性----火是由下往上燃燒的----這樣，生火對於你而言，就不再是一件難如登天的事了～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生火之前，除了掌握這些基本概念之外，讓我們再想像一下，當我們要引燃一段木柴的時候，所做的第一件事情是什麼？相信絕對不是拿起火柴來就直接點火，也不是拿起打火機來直接點火，因為這樣是無法讓木柴完整燃起的，尤其是粗如手臂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大家還有印象的話，卡通影片中通常都會出現劈柴的畫面～～沒錯，我們就是要先把柴劈開來。為什麼呢？因為，將柴劈開之後，他的個別體積變小了，與空氣接觸的面積增大了，因為體積變小，又有足夠的空氣，所以更易於燃燒。如果想要印證一下，那麼，我們可以隨手使用二根竹筷子來做實驗，保留一根完整的竹筷，並將另外一根竹筷劈開成八等分，同時我們各以一根火柴點燃竹筷，相信，很快的我們就可以發現，劈開之後的竹筷較易燃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所以，我們在正式開始生火之前，應該先將手邊的燃料依其粗細大小進行分類，依據前人經驗累積的結果，我們通常將這些柴分成發火柴、引火柴及燃燒柴，一般而言通稱為「三級柴」。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以下，我們將簡單介紹這三種柴薪的差異。</w:t>
      </w:r>
    </w:p>
    <w:bookmarkEnd w:id="10"/>
    <w:bookmarkStart w:id="11" w:name="二發火柴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發火柴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顧名思義，所謂發火柴就是我們點燃火柴或打火機之後第一個接觸的燃料，通常只要以一根火柴就可以使他燃燒--「讓火發起來」，因此，他是三級柴裡面最細的柴，以木柴而言，他的直徑約略為原子筆筆心的大小，當然，枯葉、紙張、松果等易燃物品也可以是發火柴----第一級柴。</w:t>
      </w:r>
    </w:p>
    <w:bookmarkEnd w:id="11"/>
    <w:bookmarkStart w:id="12" w:name="三引火柴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引火柴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引火柴就是第二級柴，它主要的功用是將發火柴的燃燒延續下去，因此，引火柴的粗細大小比發火柴略粗，以能讓發火柴點燃為主，約莫原子筆筆桿般大小的柴最為適當。</w:t>
      </w:r>
    </w:p>
    <w:bookmarkEnd w:id="12"/>
    <w:bookmarkStart w:id="13" w:name="四燃燒柴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燃燒柴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燃燒柴就是第三級柴，也是木柴燃燒時主要的部分，因為他是在發火柴及引火柴之後，因此，初期燃燒柴的粗細約莫大拇指般，隨著燃燒時間的持續，火力也越加穩定，此時的燃燒柴則可如手臂般的粗細，如果是用在營火時，那麼，我們甚至於會使用更粗的柴來當燃燒柴。</w:t>
      </w:r>
    </w:p>
    <w:bookmarkEnd w:id="13"/>
    <w:bookmarkStart w:id="26" w:name="五火媒棒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媒棒是一種人工的生火材料，雖然做起來費力耗時，可是在沒有其他生火材料的情況下，火媒棒是很好的生火材料。火媒棒製作的主要工具是一把小刀、一些無結眼的樹枝。依個人的使用經驗，火媒棒可細分為三種，名稱與製作方法如下：</w:t>
      </w:r>
    </w:p>
    <w:bookmarkStart w:id="17" w:name="敲擊式火媒棒"/>
    <w:p>
      <w:pPr>
        <w:pStyle w:val="Heading3"/>
      </w:pPr>
      <w:r>
        <w:rPr>
          <w:rFonts w:hint="eastAsia"/>
        </w:rPr>
        <w:t xml:space="preserve">敲擊式火媒棒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選取適當的樹枝或竹子，以斧背、柴刀背或石塊等重力敲擊，直到樹枝或竹子被敲擊成扁平且可以用手撕開、呈半分解的狀態。</w:t>
      </w:r>
    </w:p>
    <w:p>
      <w:pPr>
        <w:pStyle w:val="BodyText"/>
      </w:pPr>
      <w:r>
        <w:drawing>
          <wp:inline>
            <wp:extent cx="5334000" cy="399171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9127a602fbb2611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1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1" w:name="刀削式火媒棒"/>
    <w:p>
      <w:pPr>
        <w:pStyle w:val="Heading3"/>
      </w:pPr>
      <w:r>
        <w:rPr>
          <w:rFonts w:hint="eastAsia"/>
        </w:rPr>
        <w:t xml:space="preserve">刀削式火媒棒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選取乾燥的樹枝或竹子當材料，再以小刀將材料削成薄、長的木片。</w:t>
      </w:r>
    </w:p>
    <w:p>
      <w:pPr>
        <w:pStyle w:val="BodyText"/>
      </w:pPr>
      <w:r>
        <w:drawing>
          <wp:inline>
            <wp:extent cx="5334000" cy="40127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e1009396a32ad26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5" w:name="雞毛撢式火媒棒"/>
    <w:p>
      <w:pPr>
        <w:pStyle w:val="Heading3"/>
      </w:pPr>
      <w:r>
        <w:rPr>
          <w:rFonts w:hint="eastAsia"/>
        </w:rPr>
        <w:t xml:space="preserve">雞毛撢式火媒棒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選取細直而無結眼的樹枝，以小刀在樹枝上環狀切削，切削時刀刃不可太深入樹枝，手力要穩而慢，切開的細片要長而不斷，切削到整根樹枝變成雞毛撢的形狀。</w:t>
      </w:r>
    </w:p>
    <w:p>
      <w:pPr>
        <w:pStyle w:val="BodyText"/>
      </w:pPr>
      <w:r>
        <w:drawing>
          <wp:inline>
            <wp:extent cx="5334000" cy="401279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a8c91ed7d39bdb4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jpg" /><Relationship Type="http://schemas.openxmlformats.org/officeDocument/2006/relationships/image" Id="rId18" Target="media/rId18.jpg" /><Relationship Type="http://schemas.openxmlformats.org/officeDocument/2006/relationships/image" Id="rId22" Target="media/rId2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柴的分類整理</dc:title>
  <dc:creator/>
  <dc:language>zh-TW</dc:language>
  <cp:keywords/>
  <dcterms:created xsi:type="dcterms:W3CDTF">2026-10-31T12:19:42Z</dcterms:created>
  <dcterms:modified xsi:type="dcterms:W3CDTF">2026-10-31T12:19:42Z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