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3.jpg" ContentType="image/jpeg"/>
  <Override PartName="/word/media/rId31.png" ContentType="image/png"/>
  <Override PartName="/word/media/rId10.jpg" ContentType="image/jpeg"/>
  <Override PartName="/word/media/rId44.png" ContentType="image/png"/>
  <Override PartName="/word/media/rId53.png" ContentType="image/png"/>
  <Override PartName="/word/media/rId35.png" ContentType="image/png"/>
  <Override PartName="/word/media/rId23.png" ContentType="image/png"/>
  <Override PartName="/word/media/rId20.png" ContentType="image/png"/>
  <Override PartName="/word/media/rId41.png" ContentType="image/png"/>
  <Override PartName="/word/media/rId47.png" ContentType="image/png"/>
  <Override PartName="/word/media/rId38.png" ContentType="image/png"/>
  <Override PartName="/word/media/rId50.png" ContentType="image/png"/>
  <Override PartName="/word/media/rId1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燈具</w:t>
      </w:r>
    </w:p>
    <w:bookmarkStart w:id="57" w:name="生火---燈具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燈具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燈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燈具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戶外露營常用的燈具分為汽化燈與瓦斯燈兩類。本節介紹種類與使用方式。</w:t>
      </w:r>
    </w:p>
    <w:bookmarkEnd w:id="9"/>
    <w:bookmarkStart w:id="30" w:name="一燈具的種類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燈具的種類</w:t>
      </w:r>
    </w:p>
    <w:bookmarkStart w:id="19" w:name="汽化燈"/>
    <w:p>
      <w:pPr>
        <w:pStyle w:val="Heading4"/>
      </w:pPr>
      <w:r>
        <w:t xml:space="preserve">▎ </w:t>
      </w:r>
      <w:r>
        <w:rPr>
          <w:rFonts w:hint="eastAsia"/>
        </w:rPr>
        <w:t xml:space="preserve">汽化燈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288汽化中雙燈</w:t>
      </w:r>
      <w:r>
        <w:t xml:space="preserve"> </w:t>
      </w:r>
      <w:r>
        <w:t xml:space="preserve">Adjustable 2-Mantle 288 Lantern</w:t>
      </w:r>
      <w:r>
        <w:t xml:space="preserve"> </w:t>
      </w:r>
      <w:r>
        <w:rPr>
          <w:rFonts w:hint="eastAsia"/>
        </w:rPr>
        <w:t xml:space="preserve">去漬油燃油系統。</w:t>
      </w:r>
      <w:r>
        <w:t xml:space="preserve"> </w:t>
      </w:r>
      <w:r>
        <w:rPr>
          <w:rFonts w:hint="eastAsia"/>
        </w:rPr>
        <w:t xml:space="preserve">200燭光，使用7-14小時。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北極星汽化大燈</w:t>
      </w:r>
      <w:r>
        <w:t xml:space="preserve"> </w:t>
      </w:r>
      <w:r>
        <w:t xml:space="preserve">NorthStar® Dual Fuel™ Lantern</w:t>
      </w:r>
      <w:r>
        <w:t xml:space="preserve"> </w:t>
      </w:r>
      <w:r>
        <w:rPr>
          <w:rFonts w:hint="eastAsia"/>
        </w:rPr>
        <w:t xml:space="preserve">去漬油、無鉛雙燃油系統爐具。</w:t>
      </w:r>
      <w:r>
        <w:t xml:space="preserve"> </w:t>
      </w:r>
      <w:r>
        <w:rPr>
          <w:rFonts w:hint="eastAsia"/>
        </w:rPr>
        <w:t xml:space="preserve">250燭光，使用6-12小時。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2554dd48eb93bd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b155b4b00f6bea2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2fd441cde4ce8cb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9" w:name="瓦斯燈"/>
    <w:p>
      <w:pPr>
        <w:pStyle w:val="Heading4"/>
      </w:pPr>
      <w:r>
        <w:t xml:space="preserve">▎ </w:t>
      </w:r>
      <w:r>
        <w:rPr>
          <w:rFonts w:hint="eastAsia"/>
        </w:rPr>
        <w:t xml:space="preserve">瓦斯燈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瓦斯燈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dca23a93992879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5638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5a0e2b93b4e759f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6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850899a9b2b7b3f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End w:id="30"/>
    <w:bookmarkStart w:id="34" w:name="二汽化燈使用方式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汽化燈使用方式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汽化燈的使用方式與汽化爐大同小異</w:t>
      </w:r>
      <w:r>
        <w:t xml:space="preserve"> </w:t>
      </w:r>
      <w:r>
        <w:rPr>
          <w:rFonts w:hint="eastAsia"/>
        </w:rPr>
        <w:t xml:space="preserve">1.添加燃料</w:t>
      </w:r>
      <w:r>
        <w:t xml:space="preserve"> </w:t>
      </w:r>
      <w:r>
        <w:rPr>
          <w:rFonts w:hint="eastAsia"/>
        </w:rPr>
        <w:t xml:space="preserve">1-1把燈具放在平坦的地面上。</w:t>
      </w:r>
      <w:r>
        <w:t xml:space="preserve"> </w:t>
      </w:r>
      <w:r>
        <w:rPr>
          <w:rFonts w:hint="eastAsia"/>
        </w:rPr>
        <w:t xml:space="preserve">1-2將油閥旋緊。</w:t>
      </w:r>
      <w:r>
        <w:t xml:space="preserve"> </w:t>
      </w:r>
      <w:r>
        <w:rPr>
          <w:rFonts w:hint="eastAsia"/>
        </w:rPr>
        <w:t xml:space="preserve">1-3打開油蓋，加約八分滿的去漬油，注意要擦拭漏出的油。</w:t>
      </w:r>
      <w:r>
        <w:t xml:space="preserve"> </w:t>
      </w:r>
      <w:r>
        <w:rPr>
          <w:rFonts w:hint="eastAsia"/>
        </w:rPr>
        <w:t xml:space="preserve">1-4鎖緊油蓋。</w:t>
      </w:r>
      <w:r>
        <w:t xml:space="preserve"> </w:t>
      </w:r>
      <w:r>
        <w:rPr>
          <w:rFonts w:hint="eastAsia"/>
        </w:rPr>
        <w:t xml:space="preserve">2.加壓</w:t>
      </w:r>
      <w:r>
        <w:t xml:space="preserve"> </w:t>
      </w:r>
      <w:r>
        <w:rPr>
          <w:rFonts w:hint="eastAsia"/>
        </w:rPr>
        <w:t xml:space="preserve">2-1確定油閥是否關閉。</w:t>
      </w:r>
      <w:r>
        <w:t xml:space="preserve"> </w:t>
      </w:r>
      <w:r>
        <w:rPr>
          <w:rFonts w:hint="eastAsia"/>
        </w:rPr>
        <w:t xml:space="preserve">2-2打開幫浦旋轉鈕(向左旋開約一至二圈)。</w:t>
      </w:r>
      <w:r>
        <w:t xml:space="preserve"> </w:t>
      </w:r>
      <w:r>
        <w:rPr>
          <w:rFonts w:hint="eastAsia"/>
        </w:rPr>
        <w:t xml:space="preserve">2-3手壓住幫浦旋轉扭的洞口，緩緩地打氣約25下。</w:t>
      </w:r>
      <w:r>
        <w:t xml:space="preserve"> </w:t>
      </w:r>
      <w:r>
        <w:rPr>
          <w:rFonts w:hint="eastAsia"/>
        </w:rPr>
        <w:t xml:space="preserve">2-4把幫浦旋轉鈕旋緊(向右旋緊)。</w:t>
      </w:r>
    </w:p>
    <w:p>
      <w:pPr>
        <w:pStyle w:val="BodyText"/>
      </w:pPr>
      <w:r>
        <w:drawing>
          <wp:inline>
            <wp:extent cx="3619500" cy="315770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381d8db38bd88b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157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使用汽化燈的注意事項與汽化爐相同，唯在安裝石棉燈蕊時需注意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務必使用該燈具之正廠石棉燈蕊，單燈蕊及雙燈蕊各有不同燈蕊規格。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將燈蕊套在燃氣出口管之凹槽上，拉緊燈蕊套口上之細線並打上死結。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以火柴或打火機點燃燈蕊，待其全部燒盡成灰化石棉網（灰化後的石棉燈蕊不可以手指或火柴棒觸碰，以免燈蕊破損）。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將玻璃罩及燈具頂蓋組合完成。</w:t>
      </w:r>
    </w:p>
    <w:bookmarkEnd w:id="34"/>
    <w:bookmarkStart w:id="56" w:name="三瓦斯燈使用方式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瓦斯燈使用方式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瓦斯燈的使用原則與保養方式與瓦斯爐大致相同，最大的注意事項就是不可以觸碰已經點燃過的石棉燈蕊，以下僅介紹瓦斯燈的石棉燈蕊換裝方式（汽化爐的燈蕊換裝方式亦大致相同）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注意：汽化爐、汽化燈、瓦斯爐及瓦斯燈等用品，不適合在帳篷內使用，如果要在帳篷內使用，則應改用電池類燈具。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7096617d706c2a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41e4ce1ed1ac630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cb544ef8fec8c8c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0598f40af3290da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d70a24a9095359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ad22cae736334c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a53a86b6cec2d36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3" Target="media/rId13.jpg" /><Relationship Type="http://schemas.openxmlformats.org/officeDocument/2006/relationships/image" Id="rId31" Target="media/rId31.png" /><Relationship Type="http://schemas.openxmlformats.org/officeDocument/2006/relationships/image" Id="rId10" Target="media/rId10.jpg" /><Relationship Type="http://schemas.openxmlformats.org/officeDocument/2006/relationships/image" Id="rId44" Target="media/rId44.png" /><Relationship Type="http://schemas.openxmlformats.org/officeDocument/2006/relationships/image" Id="rId53" Target="media/rId53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38" Target="media/rId38.png" /><Relationship Type="http://schemas.openxmlformats.org/officeDocument/2006/relationships/image" Id="rId50" Target="media/rId50.png" /><Relationship Type="http://schemas.openxmlformats.org/officeDocument/2006/relationships/image" Id="rId16" Target="media/rId16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燈具</dc:title>
  <dc:creator/>
  <dc:language>zh-TW</dc:language>
  <cp:keywords/>
  <dcterms:created xsi:type="dcterms:W3CDTF">2026-10-31T08:06:28Z</dcterms:created>
  <dcterms:modified xsi:type="dcterms:W3CDTF">2026-10-31T08:06:28Z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