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</w:p>
    <w:bookmarkStart w:id="22" w:name="童軍儀典通則"/>
    <w:p>
      <w:pPr>
        <w:pStyle w:val="Heading1"/>
      </w:pPr>
      <w:r>
        <w:rPr>
          <w:rFonts w:hint="eastAsia"/>
        </w:rPr>
        <w:t xml:space="preserve">童軍儀典通則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什麼是童軍儀典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什麼是童軍儀典？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「儀典」是經過設計的</w:t>
      </w:r>
      <w:r>
        <w:rPr>
          <w:rFonts w:hint="eastAsia"/>
          <w:b/>
          <w:bCs/>
        </w:rPr>
        <w:t xml:space="preserve">正式儀式</w:t>
      </w:r>
      <w:r>
        <w:rPr>
          <w:rFonts w:hint="eastAsia"/>
        </w:rPr>
        <w:t xml:space="preserve">——以特定動作、語言、配樂、隊形，在重要時刻凝聚參與者的精神，標示意義。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童軍儀典的特點是：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承載教育意義</w:t>
      </w:r>
      <w:r>
        <w:rPr>
          <w:rFonts w:hint="eastAsia"/>
        </w:rPr>
        <w:t xml:space="preserve">：不只是行禮如儀，更是價值傳遞的關鍵時刻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具有國際共通元素</w:t>
      </w:r>
      <w:r>
        <w:rPr>
          <w:rFonts w:hint="eastAsia"/>
        </w:rPr>
        <w:t xml:space="preserve">：三指禮、左手禮、童軍呼號等跨國一致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融合本國文化</w:t>
      </w:r>
      <w:r>
        <w:rPr>
          <w:rFonts w:hint="eastAsia"/>
        </w:rPr>
        <w:t xml:space="preserve">：升旗禮、智仁勇精神等具中華民國童軍特色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強調青少年參與</w:t>
      </w:r>
      <w:r>
        <w:rPr>
          <w:rFonts w:hint="eastAsia"/>
        </w:rPr>
        <w:t xml:space="preserve">：重要儀式由童軍親自執行，不只是大人主導</w:t>
      </w:r>
    </w:p>
    <w:bookmarkEnd w:id="9"/>
    <w:bookmarkStart w:id="14" w:name="二儀典的四大原則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儀典的四大原則</w:t>
      </w:r>
    </w:p>
    <w:bookmarkStart w:id="10" w:name="一莊重"/>
    <w:p>
      <w:pPr>
        <w:pStyle w:val="Heading3"/>
      </w:pPr>
      <w:r>
        <w:rPr>
          <w:rFonts w:hint="eastAsia"/>
        </w:rPr>
        <w:t xml:space="preserve">（一）莊重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儀典必須讓參與者感受到「</w:t>
      </w:r>
      <w:r>
        <w:rPr>
          <w:rFonts w:hint="eastAsia"/>
          <w:b/>
          <w:bCs/>
        </w:rPr>
        <w:t xml:space="preserve">這是重要的時刻</w:t>
      </w:r>
      <w:r>
        <w:rPr>
          <w:rFonts w:hint="eastAsia"/>
        </w:rPr>
        <w:t xml:space="preserve">」。服裝整齊、姿態端正、聲音清晰、動作俐落都是莊重的具體展現。</w:t>
      </w:r>
      <w:r>
        <w:rPr>
          <w:rFonts w:hint="eastAsia"/>
          <w:b/>
          <w:bCs/>
        </w:rPr>
        <w:t xml:space="preserve">嬉鬧、敷衍會破壞儀典的精神功能</w:t>
      </w:r>
      <w:r>
        <w:t xml:space="preserve">。</w:t>
      </w:r>
    </w:p>
    <w:bookmarkEnd w:id="10"/>
    <w:bookmarkStart w:id="11" w:name="二簡潔"/>
    <w:p>
      <w:pPr>
        <w:pStyle w:val="Heading3"/>
      </w:pPr>
      <w:r>
        <w:rPr>
          <w:rFonts w:hint="eastAsia"/>
        </w:rPr>
        <w:t xml:space="preserve">（二）簡潔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儀典不應冗長繁複。每個動作、每段話都應該有意義，能省略的就省略。</w:t>
      </w:r>
      <w:r>
        <w:rPr>
          <w:rFonts w:hint="eastAsia"/>
          <w:b/>
          <w:bCs/>
        </w:rPr>
        <w:t xml:space="preserve">長度過久會讓參與者失去專注</w:t>
      </w:r>
      <w:r>
        <w:rPr>
          <w:rFonts w:hint="eastAsia"/>
        </w:rPr>
        <w:t xml:space="preserve">，反而失去莊重感。</w:t>
      </w:r>
    </w:p>
    <w:bookmarkEnd w:id="11"/>
    <w:bookmarkStart w:id="12" w:name="三教育性"/>
    <w:p>
      <w:pPr>
        <w:pStyle w:val="Heading3"/>
      </w:pPr>
      <w:r>
        <w:rPr>
          <w:rFonts w:hint="eastAsia"/>
        </w:rPr>
        <w:t xml:space="preserve">（三）教育性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儀典是</w:t>
      </w:r>
      <w:r>
        <w:rPr>
          <w:rFonts w:hint="eastAsia"/>
          <w:b/>
          <w:bCs/>
        </w:rPr>
        <w:t xml:space="preserve">童軍方法的一部分</w:t>
      </w:r>
      <w:r>
        <w:rPr>
          <w:rFonts w:hint="eastAsia"/>
        </w:rPr>
        <w:t xml:space="preserve">，不是「成人主辦給青少年看的表演」。每場儀典都應該讓參與的童軍更深刻地理解童軍精神。</w:t>
      </w:r>
    </w:p>
    <w:bookmarkEnd w:id="12"/>
    <w:bookmarkStart w:id="13" w:name="四不過度繁複"/>
    <w:p>
      <w:pPr>
        <w:pStyle w:val="Heading3"/>
      </w:pPr>
      <w:r>
        <w:rPr>
          <w:rFonts w:hint="eastAsia"/>
        </w:rPr>
        <w:t xml:space="preserve">（四）不過度繁複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童軍儀典與軍事典禮、宗教儀式不同——</w:t>
      </w:r>
      <w:r>
        <w:rPr>
          <w:rFonts w:hint="eastAsia"/>
          <w:b/>
          <w:bCs/>
        </w:rPr>
        <w:t xml:space="preserve">它的精神是「童軍兄弟姐妹的真誠聚會」</w:t>
      </w:r>
      <w:r>
        <w:rPr>
          <w:rFonts w:hint="eastAsia"/>
        </w:rPr>
        <w:t xml:space="preserve">，不是階級分明的閱兵。過度繁複的儀節反而違背童軍精神。</w:t>
      </w:r>
    </w:p>
    <w:bookmarkEnd w:id="13"/>
    <w:bookmarkEnd w:id="14"/>
    <w:bookmarkStart w:id="19" w:name="三儀典的共通元素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儀典的共通元素</w:t>
      </w:r>
    </w:p>
    <w:bookmarkStart w:id="15" w:name="一人員角色"/>
    <w:p>
      <w:pPr>
        <w:pStyle w:val="Heading3"/>
      </w:pPr>
      <w:r>
        <w:rPr>
          <w:rFonts w:hint="eastAsia"/>
        </w:rPr>
        <w:t xml:space="preserve">（一）人員角色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司儀</w:t>
      </w:r>
      <w:r>
        <w:rPr>
          <w:rFonts w:hint="eastAsia"/>
        </w:rPr>
        <w:t xml:space="preserve">：主持儀典流程，宣讀程序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司旗</w:t>
      </w:r>
      <w:r>
        <w:rPr>
          <w:rFonts w:hint="eastAsia"/>
        </w:rPr>
        <w:t xml:space="preserve">：負責持旗、升降旗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整隊長</w:t>
      </w:r>
      <w:r>
        <w:rPr>
          <w:rFonts w:hint="eastAsia"/>
        </w:rPr>
        <w:t xml:space="preserve">：整理隊伍、口令調度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參與者</w:t>
      </w:r>
      <w:r>
        <w:rPr>
          <w:rFonts w:hint="eastAsia"/>
        </w:rPr>
        <w:t xml:space="preserve">：所有童軍以正式童軍禮儀參與</w:t>
      </w:r>
    </w:p>
    <w:bookmarkEnd w:id="15"/>
    <w:bookmarkStart w:id="16" w:name="二場地與配置"/>
    <w:p>
      <w:pPr>
        <w:pStyle w:val="Heading3"/>
      </w:pPr>
      <w:r>
        <w:rPr>
          <w:rFonts w:hint="eastAsia"/>
        </w:rPr>
        <w:t xml:space="preserve">（二）場地與配置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儀典通常需要：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明確的</w:t>
      </w:r>
      <w:r>
        <w:rPr>
          <w:rFonts w:hint="eastAsia"/>
          <w:b/>
          <w:bCs/>
        </w:rPr>
        <w:t xml:space="preserve">升旗位置</w:t>
      </w:r>
      <w:r>
        <w:rPr>
          <w:rFonts w:hint="eastAsia"/>
        </w:rPr>
        <w:t xml:space="preserve">（國旗、團旗、隊旗）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參與隊伍的整齊隊形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視場合準備的標誌物（典禮台、營火、徽章桌等）</w:t>
      </w:r>
    </w:p>
    <w:bookmarkEnd w:id="16"/>
    <w:bookmarkStart w:id="17" w:name="三口令與動作"/>
    <w:p>
      <w:pPr>
        <w:pStyle w:val="Heading3"/>
      </w:pPr>
      <w:r>
        <w:rPr>
          <w:rFonts w:hint="eastAsia"/>
        </w:rPr>
        <w:t xml:space="preserve">（三）口令與動作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童軍儀典常用口令包括「</w:t>
      </w:r>
      <w:r>
        <w:rPr>
          <w:rFonts w:hint="eastAsia"/>
          <w:b/>
          <w:bCs/>
        </w:rPr>
        <w:t xml:space="preserve">立正</w:t>
      </w:r>
      <w:r>
        <w:t xml:space="preserve">」「</w:t>
      </w:r>
      <w:r>
        <w:rPr>
          <w:rFonts w:hint="eastAsia"/>
          <w:b/>
          <w:bCs/>
        </w:rPr>
        <w:t xml:space="preserve">稍息</w:t>
      </w:r>
      <w:r>
        <w:t xml:space="preserve">」「</w:t>
      </w:r>
      <w:r>
        <w:rPr>
          <w:rFonts w:hint="eastAsia"/>
          <w:b/>
          <w:bCs/>
        </w:rPr>
        <w:t xml:space="preserve">敬禮</w:t>
      </w:r>
      <w:r>
        <w:t xml:space="preserve">」「</w:t>
      </w:r>
      <w:r>
        <w:rPr>
          <w:rFonts w:hint="eastAsia"/>
          <w:b/>
          <w:bCs/>
        </w:rPr>
        <w:t xml:space="preserve">禮畢</w:t>
      </w:r>
      <w:r>
        <w:t xml:space="preserve">」「</w:t>
      </w:r>
      <w:r>
        <w:rPr>
          <w:rFonts w:hint="eastAsia"/>
          <w:b/>
          <w:bCs/>
        </w:rPr>
        <w:t xml:space="preserve">向國旗行三指禮</w:t>
      </w:r>
      <w:r>
        <w:rPr>
          <w:rFonts w:hint="eastAsia"/>
        </w:rPr>
        <w:t xml:space="preserve">」等。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動作講求整齊、確實，但不刻意誇張。</w:t>
      </w:r>
    </w:p>
    <w:bookmarkEnd w:id="17"/>
    <w:bookmarkStart w:id="18" w:name="四配樂與信號"/>
    <w:p>
      <w:pPr>
        <w:pStyle w:val="Heading3"/>
      </w:pPr>
      <w:r>
        <w:rPr>
          <w:rFonts w:hint="eastAsia"/>
        </w:rPr>
        <w:t xml:space="preserve">（四）配樂與信號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儀典常配合特定信號（如哨音、號音）或音樂（如國歌、團歌）。配樂時的肅立、致敬是儀典的重要部分。</w:t>
      </w:r>
    </w:p>
    <w:bookmarkEnd w:id="18"/>
    <w:bookmarkEnd w:id="19"/>
    <w:bookmarkStart w:id="20" w:name="四儀典的精神意涵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儀典的精神意涵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儀典不只是「做事的程序」，更是</w:t>
      </w:r>
      <w:r>
        <w:rPr>
          <w:rFonts w:hint="eastAsia"/>
          <w:b/>
          <w:bCs/>
        </w:rPr>
        <w:t xml:space="preserve">童軍精神的具體展現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對國家的敬意</w:t>
      </w:r>
      <w:r>
        <w:rPr>
          <w:rFonts w:hint="eastAsia"/>
        </w:rPr>
        <w:t xml:space="preserve">：升降旗禮、敬國旗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對童軍精神的承諾</w:t>
      </w:r>
      <w:r>
        <w:rPr>
          <w:rFonts w:hint="eastAsia"/>
        </w:rPr>
        <w:t xml:space="preserve">：宣誓、唱團歌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對個人成就的肯定</w:t>
      </w:r>
      <w:r>
        <w:rPr>
          <w:rFonts w:hint="eastAsia"/>
        </w:rPr>
        <w:t xml:space="preserve">：授徽、升級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對團隊的認同</w:t>
      </w:r>
      <w:r>
        <w:rPr>
          <w:rFonts w:hint="eastAsia"/>
        </w:rPr>
        <w:t xml:space="preserve">：團集會、營火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對歷史與傳承的尊重</w:t>
      </w:r>
      <w:r>
        <w:rPr>
          <w:rFonts w:hint="eastAsia"/>
        </w:rPr>
        <w:t xml:space="preserve">：紀念儀式、退團儀式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當童軍認真投入儀典，他們不只是「參加典禮」，而是</w:t>
      </w:r>
      <w:r>
        <w:rPr>
          <w:rFonts w:hint="eastAsia"/>
          <w:b/>
          <w:bCs/>
        </w:rPr>
        <w:t xml:space="preserve">透過身體記憶內化童軍價值</w:t>
      </w:r>
      <w:r>
        <w:rPr>
          <w:rFonts w:hint="eastAsia"/>
        </w:rPr>
        <w:t xml:space="preserve">。這也是</w:t>
      </w:r>
      <w:r>
        <w:t xml:space="preserve"> B-P </w:t>
      </w:r>
      <w:r>
        <w:rPr>
          <w:rFonts w:hint="eastAsia"/>
        </w:rPr>
        <w:t xml:space="preserve">設計童軍方法時的核心洞察。</w:t>
      </w:r>
    </w:p>
    <w:bookmarkEnd w:id="20"/>
    <w:bookmarkStart w:id="21" w:name="五給服務員的執行提醒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給服務員的執行提醒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事前演練</w:t>
      </w:r>
      <w:r>
        <w:rPr>
          <w:rFonts w:hint="eastAsia"/>
        </w:rPr>
        <w:t xml:space="preserve">：複雜的儀典應事前讓相關人員演練</w:t>
      </w:r>
      <w:r>
        <w:t xml:space="preserve"> 1–2 </w:t>
      </w:r>
      <w:r>
        <w:rPr>
          <w:rFonts w:hint="eastAsia"/>
        </w:rPr>
        <w:t xml:space="preserve">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明確分工</w:t>
      </w:r>
      <w:r>
        <w:rPr>
          <w:rFonts w:hint="eastAsia"/>
        </w:rPr>
        <w:t xml:space="preserve">：誰司儀、誰司旗、誰整隊長、誰致詞，事前指定清楚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備案準備</w:t>
      </w:r>
      <w:r>
        <w:rPr>
          <w:rFonts w:hint="eastAsia"/>
        </w:rPr>
        <w:t xml:space="preserve">：天氣、場地、人員臨時變化的應對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守時開始</w:t>
      </w:r>
      <w:r>
        <w:rPr>
          <w:rFonts w:hint="eastAsia"/>
        </w:rPr>
        <w:t xml:space="preserve">：儀典應準時開始，不應因部分人遲到而延誤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避免說教過長</w:t>
      </w:r>
      <w:r>
        <w:rPr>
          <w:rFonts w:hint="eastAsia"/>
        </w:rPr>
        <w:t xml:space="preserve">：致詞</w:t>
      </w:r>
      <w:r>
        <w:t xml:space="preserve"> 3 </w:t>
      </w:r>
      <w:r>
        <w:rPr>
          <w:rFonts w:hint="eastAsia"/>
        </w:rPr>
        <w:t xml:space="preserve">分鐘以內，避免冗長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賦予童軍角色</w:t>
      </w:r>
      <w:r>
        <w:rPr>
          <w:rFonts w:hint="eastAsia"/>
        </w:rPr>
        <w:t xml:space="preserve">：盡量讓童軍擔任司儀、司旗等角色，不全由成人主導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事後反思</w:t>
      </w:r>
      <w:r>
        <w:rPr>
          <w:rFonts w:hint="eastAsia"/>
        </w:rPr>
        <w:t xml:space="preserve">：儀典結束後簡短檢討，下次更好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與既有主題的連結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儀典中的精神意涵（為什麼這樣做）請參閱：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童軍禮儀與象徵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儀典中的具體做法（怎麼做）請參閱：本分類下其他儀典主題（升降旗典禮、入團與宣誓典禮、授徽與升級典禮等）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</dc:title>
  <dc:creator/>
  <dc:language>zh-TW</dc:language>
  <cp:keywords/>
  <dcterms:created xsi:type="dcterms:W3CDTF">2026-08-31T02:42:01Z</dcterms:created>
  <dcterms:modified xsi:type="dcterms:W3CDTF">2026-08-31T02:42:01Z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