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rPr>
          <w:rFonts w:hint="eastAsia"/>
        </w:rPr>
        <w:t xml:space="preserve">童軍禮儀與象徵</w:t>
      </w:r>
      <w:r>
        <w:t xml:space="preserve"> - </w:t>
      </w:r>
      <w:r>
        <w:rPr>
          <w:rFonts w:hint="eastAsia"/>
        </w:rPr>
        <w:t xml:space="preserve">童軍禮儀的精神基礎</w:t>
      </w:r>
    </w:p>
    <w:bookmarkStart w:id="19" w:name="童軍禮儀與象徵---童軍禮儀的精神基礎"/>
    <w:p>
      <w:pPr>
        <w:pStyle w:val="Heading1"/>
      </w:pPr>
      <w:r>
        <w:rPr>
          <w:rFonts w:hint="eastAsia"/>
        </w:rPr>
        <w:t xml:space="preserve">童軍禮儀與象徵</w:t>
      </w:r>
      <w:r>
        <w:t xml:space="preserve"> - </w:t>
      </w:r>
      <w:r>
        <w:rPr>
          <w:rFonts w:hint="eastAsia"/>
        </w:rPr>
        <w:t xml:space="preserve">童軍禮儀的精神基礎</w:t>
      </w:r>
    </w:p>
    <w:p>
      <w:pPr>
        <w:pStyle w:val="FirstParagraph"/>
      </w:pPr>
      <w:r>
        <w:rPr>
          <w:rFonts w:hint="eastAsia"/>
        </w:rPr>
        <w:t xml:space="preserve">分類：童軍精神</w:t>
      </w:r>
      <w:r>
        <w:t xml:space="preserve"> · </w:t>
      </w:r>
      <w:r>
        <w:rPr>
          <w:rFonts w:hint="eastAsia"/>
        </w:rPr>
        <w:t xml:space="preserve">作者：陳志南</w:t>
      </w:r>
    </w:p>
    <w:bookmarkStart w:id="18" w:name="一童軍禮儀的精神基礎"/>
    <w:p>
      <w:pPr>
        <w:pStyle w:val="Heading2"/>
      </w:pPr>
      <w:r>
        <w:rPr>
          <w:rFonts w:hint="eastAsia"/>
        </w:rPr>
        <w:t xml:space="preserve">一、</w:t>
      </w:r>
      <w:r>
        <w:rPr>
          <w:rFonts w:hint="eastAsia"/>
        </w:rPr>
        <w:t xml:space="preserve">童軍禮儀的精神基礎</w:t>
      </w:r>
    </w:p>
    <w:bookmarkStart w:id="9" w:name="一為什麼童軍要重視禮儀"/>
    <w:p>
      <w:pPr>
        <w:pStyle w:val="Heading3"/>
      </w:pPr>
      <w:r>
        <w:rPr>
          <w:rFonts w:hint="eastAsia"/>
        </w:rPr>
        <w:t xml:space="preserve">一、為什麼童軍要重視禮儀？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翻開童軍規律第</w:t>
      </w:r>
      <w:r>
        <w:t xml:space="preserve"> 5 </w:t>
      </w:r>
      <w:r>
        <w:rPr>
          <w:rFonts w:hint="eastAsia"/>
        </w:rPr>
        <w:t xml:space="preserve">條：「</w:t>
      </w:r>
      <w:r>
        <w:rPr>
          <w:rFonts w:hint="eastAsia"/>
          <w:b/>
          <w:bCs/>
        </w:rPr>
        <w:t xml:space="preserve">童軍是有禮的</w:t>
      </w:r>
      <w:r>
        <w:rPr>
          <w:rFonts w:hint="eastAsia"/>
        </w:rPr>
        <w:t xml:space="preserve">」（A</w:t>
      </w:r>
      <w:r>
        <w:t xml:space="preserve"> Scout is </w:t>
      </w:r>
      <w:r>
        <w:rPr>
          <w:rFonts w:hint="eastAsia"/>
        </w:rPr>
        <w:t xml:space="preserve">courteous）。為什麼一百年前</w:t>
      </w:r>
      <w:r>
        <w:t xml:space="preserve"> B-P </w:t>
      </w:r>
      <w:r>
        <w:rPr>
          <w:rFonts w:hint="eastAsia"/>
        </w:rPr>
        <w:t xml:space="preserve">在訂定童軍規律時，特別把「有禮」獨立列為一條？</w:t>
      </w:r>
    </w:p>
    <w:p>
      <w:pPr>
        <w:pStyle w:val="BodyText"/>
      </w:pPr>
      <w:r>
        <w:rPr>
          <w:rFonts w:hint="eastAsia"/>
        </w:rPr>
        <w:t xml:space="preserve">禮貌（Courtesy）是童軍的標誌之一。一個人對任何階級、地位的人都同樣尊重，就是真正的紳士。</w:t>
      </w:r>
    </w:p>
    <w:p>
      <w:pPr>
        <w:pStyle w:val="BodyText"/>
      </w:pPr>
      <w:r>
        <w:t xml:space="preserve">—— Robert Baden-Powell, Scouting for Boys (1908)</w:t>
      </w:r>
    </w:p>
    <w:p>
      <w:pPr>
        <w:pStyle w:val="BodyText"/>
      </w:pPr>
      <w:r>
        <w:t xml:space="preserve">　　B-P </w:t>
      </w:r>
      <w:r>
        <w:rPr>
          <w:rFonts w:hint="eastAsia"/>
        </w:rPr>
        <w:t xml:space="preserve">出身英國軍旅，對「形式禮節」並不陌生。但他寫《Scouting</w:t>
      </w:r>
      <w:r>
        <w:t xml:space="preserve"> for </w:t>
      </w:r>
      <w:r>
        <w:rPr>
          <w:rFonts w:hint="eastAsia"/>
        </w:rPr>
        <w:t xml:space="preserve">Boys》時，特別強調的不是「敬禮的姿勢有多標準」，而是</w:t>
      </w:r>
      <w:r>
        <w:rPr>
          <w:rFonts w:hint="eastAsia"/>
          <w:b/>
          <w:bCs/>
        </w:rPr>
        <w:t xml:space="preserve">「禮儀背後的精神」</w:t>
      </w:r>
      <w:r>
        <w:rPr>
          <w:rFonts w:hint="eastAsia"/>
        </w:rPr>
        <w:t xml:space="preserve">——對人的尊重、對團體的歸屬、對傳統的敬意。</w:t>
      </w:r>
    </w:p>
    <w:bookmarkEnd w:id="9"/>
    <w:bookmarkStart w:id="10" w:name="二童軍禮儀-vs.-形式主義"/>
    <w:p>
      <w:pPr>
        <w:pStyle w:val="Heading3"/>
      </w:pPr>
      <w:r>
        <w:rPr>
          <w:rFonts w:hint="eastAsia"/>
        </w:rPr>
        <w:t xml:space="preserve">二、童軍禮儀</w:t>
      </w:r>
      <w:r>
        <w:t xml:space="preserve"> vs. </w:t>
      </w:r>
      <w:r>
        <w:rPr>
          <w:rFonts w:hint="eastAsia"/>
        </w:rPr>
        <w:t xml:space="preserve">形式主義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童軍禮儀很容易被誤解為「行禮如儀」「把動作做漂亮」。這是嚴重的誤解。如果一位童軍敬禮姿勢標準但對學弟妹頤指氣使，他並不算真正履行了「童軍是有禮的」這條規律。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面向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形式主義的禮儀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童軍精神的禮儀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關注焦點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動作標準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內心尊重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執行對象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在長官面前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對任何人都一樣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場合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正式場合才執行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日常自然展現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心境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完成任務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真誠表達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背後價值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階級服從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人格尊重</w:t>
            </w:r>
          </w:p>
        </w:tc>
      </w:tr>
    </w:tbl>
    <w:bookmarkEnd w:id="10"/>
    <w:bookmarkStart w:id="14" w:name="三童軍禮儀的三個層次"/>
    <w:p>
      <w:pPr>
        <w:pStyle w:val="Heading3"/>
      </w:pPr>
      <w:r>
        <w:rPr>
          <w:rFonts w:hint="eastAsia"/>
        </w:rPr>
        <w:t xml:space="preserve">三、童軍禮儀的三個層次</w:t>
      </w:r>
    </w:p>
    <w:bookmarkStart w:id="11" w:name="一對人尊重與謙遜"/>
    <w:p>
      <w:pPr>
        <w:pStyle w:val="Heading4"/>
      </w:pPr>
      <w:r>
        <w:rPr>
          <w:rFonts w:hint="eastAsia"/>
        </w:rPr>
        <w:t xml:space="preserve">（一）對人：尊重與謙遜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童軍對所有人——同伴、長官、長者、孩童、陌生人——都應展現尊重。這包括：問候、傾聽、不打斷、稱呼、禮讓、感謝。「童軍對任何階級、地位的人都同樣尊重」是</w:t>
      </w:r>
      <w:r>
        <w:t xml:space="preserve"> B-P </w:t>
      </w:r>
      <w:r>
        <w:rPr>
          <w:rFonts w:hint="eastAsia"/>
        </w:rPr>
        <w:t xml:space="preserve">的標準。</w:t>
      </w:r>
    </w:p>
    <w:bookmarkEnd w:id="11"/>
    <w:bookmarkStart w:id="12" w:name="二對物愛護與感恩"/>
    <w:p>
      <w:pPr>
        <w:pStyle w:val="Heading4"/>
      </w:pPr>
      <w:r>
        <w:rPr>
          <w:rFonts w:hint="eastAsia"/>
        </w:rPr>
        <w:t xml:space="preserve">（二）對物：愛護與感恩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童軍對團體財產、自然環境、食物、工具都應愛護。「無痕山林」就是對自然的禮儀；用完工具歸位、整理裝備、不浪費食物，都是對物的禮儀。</w:t>
      </w:r>
    </w:p>
    <w:bookmarkEnd w:id="12"/>
    <w:bookmarkStart w:id="13" w:name="三對自己自重與莊敬"/>
    <w:p>
      <w:pPr>
        <w:pStyle w:val="Heading4"/>
      </w:pPr>
      <w:r>
        <w:rPr>
          <w:rFonts w:hint="eastAsia"/>
        </w:rPr>
        <w:t xml:space="preserve">（三）對自己：自重與莊敬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童軍儀容整潔、舉止合宜，不只是給別人看，更是對自己的尊重。在制服上佩戴的每一枚徽章、繫的每一條領巾，都代表自己的承諾與身份。</w:t>
      </w:r>
    </w:p>
    <w:bookmarkEnd w:id="13"/>
    <w:bookmarkEnd w:id="14"/>
    <w:bookmarkStart w:id="15" w:name="四童軍常見的禮儀場合"/>
    <w:p>
      <w:pPr>
        <w:pStyle w:val="Heading3"/>
      </w:pPr>
      <w:r>
        <w:rPr>
          <w:rFonts w:hint="eastAsia"/>
        </w:rPr>
        <w:t xml:space="preserve">四、童軍常見的禮儀場合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三指禮</w:t>
      </w:r>
      <w:r>
        <w:rPr>
          <w:rFonts w:hint="eastAsia"/>
        </w:rPr>
        <w:t xml:space="preserve">：宣誓、相見、行禮、頒授徽章時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左手禮</w:t>
      </w:r>
      <w:r>
        <w:rPr>
          <w:rFonts w:hint="eastAsia"/>
        </w:rPr>
        <w:t xml:space="preserve">：童軍夥伴間握手相見時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升降旗禮</w:t>
      </w:r>
      <w:r>
        <w:rPr>
          <w:rFonts w:hint="eastAsia"/>
        </w:rPr>
        <w:t xml:space="preserve">：每日聚會開始與結束、重要儀典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頒獎禮</w:t>
      </w:r>
      <w:r>
        <w:rPr>
          <w:rFonts w:hint="eastAsia"/>
        </w:rPr>
        <w:t xml:space="preserve">：授徽、授旗、授章時的莊重儀式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接旗禮</w:t>
      </w:r>
      <w:r>
        <w:rPr>
          <w:rFonts w:hint="eastAsia"/>
        </w:rPr>
        <w:t xml:space="preserve">：接受團旗、隊旗時的恭敬姿態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營火儀式</w:t>
      </w:r>
      <w:r>
        <w:rPr>
          <w:rFonts w:hint="eastAsia"/>
        </w:rPr>
        <w:t xml:space="preserve">：迎火、傳火、敬火時的祝禱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晨會儀禮</w:t>
      </w:r>
      <w:r>
        <w:rPr>
          <w:rFonts w:hint="eastAsia"/>
        </w:rPr>
        <w:t xml:space="preserve">：每日活動開始的精神交流</w:t>
      </w:r>
    </w:p>
    <w:bookmarkEnd w:id="15"/>
    <w:bookmarkStart w:id="17" w:name="五b-p-對禮儀的核心信念"/>
    <w:p>
      <w:pPr>
        <w:pStyle w:val="Heading3"/>
      </w:pPr>
      <w:r>
        <w:rPr>
          <w:rFonts w:hint="eastAsia"/>
        </w:rPr>
        <w:t xml:space="preserve">五、B-P</w:t>
      </w:r>
      <w:r>
        <w:t xml:space="preserve"> </w:t>
      </w:r>
      <w:r>
        <w:rPr>
          <w:rFonts w:hint="eastAsia"/>
        </w:rPr>
        <w:t xml:space="preserve">對禮儀的核心信念</w:t>
      </w:r>
    </w:p>
    <w:p>
      <w:pPr>
        <w:pStyle w:val="FirstParagraph"/>
      </w:pPr>
      <w:r>
        <w:rPr>
          <w:rFonts w:hint="eastAsia"/>
        </w:rPr>
        <w:t xml:space="preserve">一位童軍會盡力幫助任何需要幫助的人，無論他的身份、種族、信仰是什麼。這就是真正的禮貌。</w:t>
      </w:r>
    </w:p>
    <w:p>
      <w:pPr>
        <w:pStyle w:val="BodyText"/>
      </w:pPr>
      <w:r>
        <w:t xml:space="preserve">—— Robert Baden-Powell</w:t>
      </w:r>
    </w:p>
    <w:p>
      <w:pPr>
        <w:pStyle w:val="BodyText"/>
      </w:pPr>
      <w:r>
        <w:t xml:space="preserve">　　B-P </w:t>
      </w:r>
      <w:r>
        <w:rPr>
          <w:rFonts w:hint="eastAsia"/>
        </w:rPr>
        <w:t xml:space="preserve">設計的童軍禮儀，本質上是</w:t>
      </w:r>
      <w:r>
        <w:rPr>
          <w:rFonts w:hint="eastAsia"/>
          <w:b/>
          <w:bCs/>
        </w:rPr>
        <w:t xml:space="preserve">把「對人尊重」的精神具體化、儀式化</w:t>
      </w:r>
      <w:r>
        <w:rPr>
          <w:rFonts w:hint="eastAsia"/>
        </w:rPr>
        <w:t xml:space="preserve">，讓青少年在日常的手勢、姿態、口令中，反覆練習、內化這個價值。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當一位童軍每天行三指禮、每天升降國旗、每次見到夥伴握左手——他不只是在執行動作，而是在</w:t>
      </w:r>
      <w:r>
        <w:rPr>
          <w:rFonts w:hint="eastAsia"/>
          <w:b/>
          <w:bCs/>
        </w:rPr>
        <w:t xml:space="preserve">透過身體記憶持續強化價值觀</w:t>
      </w:r>
      <w:r>
        <w:rPr>
          <w:rFonts w:hint="eastAsia"/>
        </w:rPr>
        <w:t xml:space="preserve">。這是</w:t>
      </w:r>
      <w:r>
        <w:t xml:space="preserve"> B-P </w:t>
      </w:r>
      <w:r>
        <w:rPr>
          <w:rFonts w:hint="eastAsia"/>
        </w:rPr>
        <w:t xml:space="preserve">對教育心理學的深刻洞察。</w:t>
      </w:r>
    </w:p>
    <w:p>
      <w:pPr>
        <w:pStyle w:val="BodyText"/>
      </w:pPr>
      <w:r>
        <w:t xml:space="preserve">📚 </w:t>
      </w:r>
      <w:r>
        <w:rPr>
          <w:rFonts w:hint="eastAsia"/>
        </w:rPr>
        <w:t xml:space="preserve">給服務員與團員的提醒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禮儀的訓練不是一次性活動，而是日常的累積。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服務員的責任</w:t>
      </w:r>
      <w:r>
        <w:rPr>
          <w:rFonts w:hint="eastAsia"/>
        </w:rPr>
        <w:t xml:space="preserve">：每次儀式都認真執行，不讓童軍覺得「儀式是無聊的形式」。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團員的提醒</w:t>
      </w:r>
      <w:r>
        <w:rPr>
          <w:rFonts w:hint="eastAsia"/>
        </w:rPr>
        <w:t xml:space="preserve">：每次行禮都默念「我為什麼這樣做？」，讓動作恢復意義。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共同的提醒</w:t>
      </w:r>
      <w:r>
        <w:rPr>
          <w:rFonts w:hint="eastAsia"/>
        </w:rPr>
        <w:t xml:space="preserve">：禮儀不只在團集會中，也在日常生活——對家人、對師長、對陌生人。</w:t>
      </w:r>
    </w:p>
    <w:p>
      <w:pPr>
        <w:pStyle w:val="FirstParagraph"/>
      </w:pPr>
      <w:r>
        <w:t xml:space="preserve">📚 </w:t>
      </w:r>
      <w:r>
        <w:rPr>
          <w:rFonts w:hint="eastAsia"/>
        </w:rPr>
        <w:t xml:space="preserve">資料來源</w:t>
      </w:r>
    </w:p>
    <w:p>
      <w:pPr>
        <w:pStyle w:val="Compact"/>
        <w:numPr>
          <w:ilvl w:val="0"/>
          <w:numId w:val="1003"/>
        </w:numPr>
      </w:pPr>
      <w:r>
        <w:t xml:space="preserve">Robert Baden-Powell (1908).</w:t>
      </w:r>
      <w:r>
        <w:t xml:space="preserve"> </w:t>
      </w:r>
      <w:r>
        <w:rPr>
          <w:i/>
          <w:iCs/>
        </w:rPr>
        <w:t xml:space="preserve">Scouting for Boys</w:t>
      </w:r>
      <w:r>
        <w:rPr>
          <w:rFonts w:hint="eastAsia"/>
        </w:rPr>
        <w:t xml:space="preserve">（童子警探）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中華民國童軍總會「童軍規律」相關公開資料：</w:t>
      </w:r>
      <w:hyperlink r:id="rId16">
        <w:r>
          <w:rPr>
            <w:rStyle w:val="Hyperlink"/>
          </w:rPr>
          <w:t xml:space="preserve">scout.org.tw</w:t>
        </w:r>
      </w:hyperlink>
    </w:p>
    <w:p>
      <w:pPr>
        <w:pStyle w:val="Compact"/>
        <w:numPr>
          <w:ilvl w:val="0"/>
          <w:numId w:val="1003"/>
        </w:numPr>
      </w:pPr>
      <w:r>
        <w:t xml:space="preserve">World Scout Bureau (1998).</w:t>
      </w:r>
      <w:r>
        <w:t xml:space="preserve"> </w:t>
      </w:r>
      <w:r>
        <w:rPr>
          <w:i/>
          <w:iCs/>
        </w:rPr>
        <w:t xml:space="preserve">Scouting: An educational system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本章為通則性引導內容，整理自</w:t>
      </w:r>
      <w:r>
        <w:t xml:space="preserve"> B-P </w:t>
      </w:r>
      <w:r>
        <w:rPr>
          <w:rFonts w:hint="eastAsia"/>
        </w:rPr>
        <w:t xml:space="preserve">經典著作與童軍規律的精神原則。</w:t>
      </w:r>
    </w:p>
    <w:bookmarkEnd w:id="17"/>
    <w:bookmarkEnd w:id="18"/>
    <w:bookmarkEnd w:id="19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TW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16" Target="https://www.scout.org.tw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6" Target="https://www.scout.org.tw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童軍禮儀與象徵 - 童軍禮儀的精神基礎</dc:title>
  <dc:creator/>
  <dc:language>zh-TW</dc:language>
  <cp:keywords/>
  <dcterms:created xsi:type="dcterms:W3CDTF">2026-06-30T21:31:57Z</dcterms:created>
  <dcterms:modified xsi:type="dcterms:W3CDTF">2026-06-30T21:31:57Z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