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童軍禮儀與象徵</w:t>
      </w:r>
      <w:r>
        <w:t xml:space="preserve"> - </w:t>
      </w:r>
      <w:r>
        <w:rPr>
          <w:rFonts w:hint="eastAsia"/>
        </w:rPr>
        <w:t xml:space="preserve">左手禮的故事</w:t>
      </w:r>
    </w:p>
    <w:bookmarkStart w:id="22" w:name="童軍禮儀與象徵---左手禮的故事"/>
    <w:p>
      <w:pPr>
        <w:pStyle w:val="Heading1"/>
      </w:pPr>
      <w:r>
        <w:rPr>
          <w:rFonts w:hint="eastAsia"/>
        </w:rPr>
        <w:t xml:space="preserve">童軍禮儀與象徵</w:t>
      </w:r>
      <w:r>
        <w:t xml:space="preserve"> - </w:t>
      </w:r>
      <w:r>
        <w:rPr>
          <w:rFonts w:hint="eastAsia"/>
        </w:rPr>
        <w:t xml:space="preserve">左手禮的故事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1" w:name="一左手禮的故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左手禮的故事</w:t>
      </w:r>
    </w:p>
    <w:bookmarkStart w:id="9" w:name="一童軍最特別的握手禮"/>
    <w:p>
      <w:pPr>
        <w:pStyle w:val="Heading3"/>
      </w:pPr>
      <w:r>
        <w:rPr>
          <w:rFonts w:hint="eastAsia"/>
        </w:rPr>
        <w:t xml:space="preserve">一、童軍最特別的握手禮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在世界上絕大多數文化中，握手是用</w:t>
      </w:r>
      <w:r>
        <w:rPr>
          <w:rFonts w:hint="eastAsia"/>
          <w:b/>
          <w:bCs/>
        </w:rPr>
        <w:t xml:space="preserve">右手</w:t>
      </w:r>
      <w:r>
        <w:rPr>
          <w:rFonts w:hint="eastAsia"/>
        </w:rPr>
        <w:t xml:space="preserve">。但童軍夥伴之間相見，卻是伸出</w:t>
      </w:r>
      <w:r>
        <w:rPr>
          <w:rFonts w:hint="eastAsia"/>
          <w:b/>
          <w:bCs/>
        </w:rPr>
        <w:t xml:space="preserve">左手</w:t>
      </w:r>
      <w:r>
        <w:rPr>
          <w:rFonts w:hint="eastAsia"/>
        </w:rPr>
        <w:t xml:space="preserve">相握——這是童軍最具識別性、也最有故事的禮儀之一。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一位童軍即使到了從未去過的國家，只要伸出左手，當地童軍立刻能認出他「是自己人」。這個簡單的動作背後，承載著一段一百多年前西非的故事。</w:t>
      </w:r>
    </w:p>
    <w:bookmarkEnd w:id="9"/>
    <w:bookmarkStart w:id="10" w:name="二起源b-p-在西非阿善提王國的見聞"/>
    <w:p>
      <w:pPr>
        <w:pStyle w:val="Heading3"/>
      </w:pPr>
      <w:r>
        <w:rPr>
          <w:rFonts w:hint="eastAsia"/>
        </w:rPr>
        <w:t xml:space="preserve">二、起源：B-P</w:t>
      </w:r>
      <w:r>
        <w:t xml:space="preserve"> </w:t>
      </w:r>
      <w:r>
        <w:rPr>
          <w:rFonts w:hint="eastAsia"/>
        </w:rPr>
        <w:t xml:space="preserve">在西非阿善提王國的見聞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時間是</w:t>
      </w:r>
      <w:r>
        <w:t xml:space="preserve"> 1895–1896 </w:t>
      </w:r>
      <w:r>
        <w:rPr>
          <w:rFonts w:hint="eastAsia"/>
        </w:rPr>
        <w:t xml:space="preserve">年（第四次英阿戰爭時期）。當時的</w:t>
      </w:r>
      <w:r>
        <w:t xml:space="preserve"> Robert Baden-Powell </w:t>
      </w:r>
      <w:r>
        <w:rPr>
          <w:rFonts w:hint="eastAsia"/>
        </w:rPr>
        <w:t xml:space="preserve">還是英國陸軍少校，奉命前往西非黃金海岸（今迦納）參與英國對阿善提王國（Ashanti</w:t>
      </w:r>
      <w:r>
        <w:t xml:space="preserve"> </w:t>
      </w:r>
      <w:r>
        <w:rPr>
          <w:rFonts w:hint="eastAsia"/>
        </w:rPr>
        <w:t xml:space="preserve">Kingdom）的軍事行動。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阿善提王國是西非當時最強大的部族王國之一，王城庫馬西（Kumasi）的戰士以勇敢善戰聞名。B-P</w:t>
      </w:r>
      <w:r>
        <w:t xml:space="preserve"> </w:t>
      </w:r>
      <w:r>
        <w:rPr>
          <w:rFonts w:hint="eastAsia"/>
        </w:rPr>
        <w:t xml:space="preserve">抵達當地後，意外地收到了一個改變他一生的問候。</w:t>
      </w:r>
    </w:p>
    <w:p>
      <w:pPr>
        <w:pStyle w:val="BodyText"/>
      </w:pPr>
      <w:r>
        <w:rPr>
          <w:rFonts w:hint="eastAsia"/>
        </w:rPr>
        <w:t xml:space="preserve">當</w:t>
      </w:r>
      <w:r>
        <w:t xml:space="preserve"> B-P </w:t>
      </w:r>
      <w:r>
        <w:rPr>
          <w:rFonts w:hint="eastAsia"/>
        </w:rPr>
        <w:t xml:space="preserve">進入庫馬西城時，一位阿善提戰士首領伸出</w:t>
      </w:r>
      <w:r>
        <w:rPr>
          <w:rFonts w:hint="eastAsia"/>
          <w:b/>
          <w:bCs/>
        </w:rPr>
        <w:t xml:space="preserve">左手</w:t>
      </w:r>
      <w:r>
        <w:rPr>
          <w:rFonts w:hint="eastAsia"/>
        </w:rPr>
        <w:t xml:space="preserve">向他致意，並對他說：「</w:t>
      </w:r>
      <w:r>
        <w:rPr>
          <w:rFonts w:hint="eastAsia"/>
          <w:b/>
          <w:bCs/>
        </w:rPr>
        <w:t xml:space="preserve">勇者中的勇者，才用左手相握。</w:t>
      </w:r>
      <w:r>
        <w:rPr>
          <w:rFonts w:hint="eastAsia"/>
        </w:rPr>
        <w:t xml:space="preserve">」（"The</w:t>
      </w:r>
      <w:r>
        <w:t xml:space="preserve"> bravest of the brave shake with the left </w:t>
      </w:r>
      <w:r>
        <w:rPr>
          <w:rFonts w:hint="eastAsia"/>
        </w:rPr>
        <w:t xml:space="preserve">hand."）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童軍歷史傳說（Scout</w:t>
      </w:r>
      <w:r>
        <w:t xml:space="preserve"> </w:t>
      </w:r>
      <w:r>
        <w:rPr>
          <w:rFonts w:hint="eastAsia"/>
        </w:rPr>
        <w:t xml:space="preserve">History）</w:t>
      </w:r>
    </w:p>
    <w:bookmarkEnd w:id="10"/>
    <w:bookmarkStart w:id="11" w:name="三為什麼左手代表勇氣與信任"/>
    <w:p>
      <w:pPr>
        <w:pStyle w:val="Heading3"/>
      </w:pPr>
      <w:r>
        <w:rPr>
          <w:rFonts w:hint="eastAsia"/>
        </w:rPr>
        <w:t xml:space="preserve">三、為什麼左手代表勇氣與信任？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阿善提戰士的傳統解釋是：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傳統用途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象徵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右手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持矛或劍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攻擊、戰鬥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左手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防禦、保護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當一位戰士伸出左手——意味著他</w:t>
      </w:r>
      <w:r>
        <w:rPr>
          <w:rFonts w:hint="eastAsia"/>
          <w:b/>
          <w:bCs/>
        </w:rPr>
        <w:t xml:space="preserve">放下了盾牌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這個動作的訊息極其強烈：「</w:t>
      </w:r>
      <w:r>
        <w:rPr>
          <w:rFonts w:hint="eastAsia"/>
          <w:b/>
          <w:bCs/>
        </w:rPr>
        <w:t xml:space="preserve">我向你卸下我的防備。我相信你，把自己最脆弱的一面交給你。</w:t>
      </w:r>
      <w:r>
        <w:rPr>
          <w:rFonts w:hint="eastAsia"/>
        </w:rPr>
        <w:t xml:space="preserve">」這不只是握手，而是一個</w:t>
      </w:r>
      <w:r>
        <w:rPr>
          <w:rFonts w:hint="eastAsia"/>
          <w:b/>
          <w:bCs/>
        </w:rPr>
        <w:t xml:space="preserve">毫無保留的信任宣告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在阿善提戰士的世界觀中，能夠在敵對之地伸出左手的人，必須是真正的勇者——因為他願意冒險、願意信任，這比拿起武器戰鬥更需要勇氣。</w:t>
      </w:r>
    </w:p>
    <w:bookmarkEnd w:id="11"/>
    <w:bookmarkStart w:id="12" w:name="四b-p-為何選擇左手禮為童軍的問候"/>
    <w:p>
      <w:pPr>
        <w:pStyle w:val="Heading3"/>
      </w:pPr>
      <w:r>
        <w:rPr>
          <w:rFonts w:hint="eastAsia"/>
        </w:rPr>
        <w:t xml:space="preserve">四、B-P</w:t>
      </w:r>
      <w:r>
        <w:t xml:space="preserve"> </w:t>
      </w:r>
      <w:r>
        <w:rPr>
          <w:rFonts w:hint="eastAsia"/>
        </w:rPr>
        <w:t xml:space="preserve">為何選擇左手禮為童軍的問候？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對阿善提戰士的這份「勇者之禮」深感震撼。當他在</w:t>
      </w:r>
      <w:r>
        <w:t xml:space="preserve"> 1907 </w:t>
      </w:r>
      <w:r>
        <w:rPr>
          <w:rFonts w:hint="eastAsia"/>
        </w:rPr>
        <w:t xml:space="preserve">年構思童軍運動時，他選擇將這個西非傳統納入童軍的問候禮儀。其中蘊含的精神為：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放下防備</w:t>
      </w:r>
      <w:r>
        <w:rPr>
          <w:rFonts w:hint="eastAsia"/>
        </w:rPr>
        <w:t xml:space="preserve">：童軍夥伴之間應該互相信任，沒有戒心。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勇氣的標誌</w:t>
      </w:r>
      <w:r>
        <w:rPr>
          <w:rFonts w:hint="eastAsia"/>
        </w:rPr>
        <w:t xml:space="preserve">：能夠先放下盾牌的人，才是真正的勇者。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跨文化兄弟情誼</w:t>
      </w:r>
      <w:r>
        <w:rPr>
          <w:rFonts w:hint="eastAsia"/>
        </w:rPr>
        <w:t xml:space="preserve">：採納非西方傳統的禮儀，象徵童軍是</w:t>
      </w:r>
      <w:r>
        <w:rPr>
          <w:rFonts w:hint="eastAsia"/>
          <w:b/>
          <w:bCs/>
        </w:rPr>
        <w:t xml:space="preserve">跨越國界、種族、文化</w:t>
      </w:r>
      <w:r>
        <w:rPr>
          <w:rFonts w:hint="eastAsia"/>
        </w:rPr>
        <w:t xml:space="preserve">的世界運動。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非軍事化的童軍</w:t>
      </w:r>
      <w:r>
        <w:rPr>
          <w:rFonts w:hint="eastAsia"/>
        </w:rPr>
        <w:t xml:space="preserve">：童軍雖源自軍事偵察訓練，但</w:t>
      </w:r>
      <w:r>
        <w:t xml:space="preserve"> B-P </w:t>
      </w:r>
      <w:r>
        <w:rPr>
          <w:rFonts w:hint="eastAsia"/>
        </w:rPr>
        <w:t xml:space="preserve">透過左手禮宣告：童軍的本質不是戰鬥，而是和平與夥伴關係。</w:t>
      </w:r>
    </w:p>
    <w:bookmarkEnd w:id="12"/>
    <w:bookmarkStart w:id="16" w:name="五後世的補充詮釋"/>
    <w:p>
      <w:pPr>
        <w:pStyle w:val="Heading3"/>
      </w:pPr>
      <w:r>
        <w:rPr>
          <w:rFonts w:hint="eastAsia"/>
        </w:rPr>
        <w:t xml:space="preserve">五、後世的補充詮釋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童軍歷經百年發展，左手禮也累積了更多詮釋：</w:t>
      </w:r>
    </w:p>
    <w:bookmarkStart w:id="13" w:name="一左手離心臟最近"/>
    <w:p>
      <w:pPr>
        <w:pStyle w:val="Heading4"/>
      </w:pPr>
      <w:r>
        <w:rPr>
          <w:rFonts w:hint="eastAsia"/>
        </w:rPr>
        <w:t xml:space="preserve">（一）左手離心臟最近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解剖學上，左手位於人體左側，離心臟最近。伸出左手等於</w:t>
      </w:r>
      <w:r>
        <w:rPr>
          <w:rFonts w:hint="eastAsia"/>
          <w:b/>
          <w:bCs/>
        </w:rPr>
        <w:t xml:space="preserve">「以心相見」</w:t>
      </w:r>
      <w:r>
        <w:rPr>
          <w:rFonts w:hint="eastAsia"/>
        </w:rPr>
        <w:t xml:space="preserve">，表達最誠摯的情誼。這是後人增添的詩意詮釋，與阿善提戰士的原始傳統並列流傳。</w:t>
      </w:r>
    </w:p>
    <w:bookmarkEnd w:id="13"/>
    <w:bookmarkStart w:id="14" w:name="二兄弟情誼的識別"/>
    <w:p>
      <w:pPr>
        <w:pStyle w:val="Heading4"/>
      </w:pPr>
      <w:r>
        <w:rPr>
          <w:rFonts w:hint="eastAsia"/>
        </w:rPr>
        <w:t xml:space="preserve">（二）兄弟情誼的識別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在童軍世界中，左手相握已成為「我是童軍」的識別暗號。即使語言不通，伸出左手就能立刻建立連結。這是</w:t>
      </w:r>
      <w:r>
        <w:t xml:space="preserve"> B-P </w:t>
      </w:r>
      <w:r>
        <w:rPr>
          <w:rFonts w:hint="eastAsia"/>
        </w:rPr>
        <w:t xml:space="preserve">沒有預見、但成為現實的功能。</w:t>
      </w:r>
    </w:p>
    <w:bookmarkEnd w:id="14"/>
    <w:bookmarkStart w:id="15" w:name="三日常友愛的提醒"/>
    <w:p>
      <w:pPr>
        <w:pStyle w:val="Heading4"/>
      </w:pPr>
      <w:r>
        <w:rPr>
          <w:rFonts w:hint="eastAsia"/>
        </w:rPr>
        <w:t xml:space="preserve">（三）日常友愛的提醒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每次與夥伴左手相握，等於再次提醒自己：「我們是夥伴，不是對手；我們是兄弟姐妹，不是陌生人。」</w:t>
      </w:r>
    </w:p>
    <w:bookmarkEnd w:id="15"/>
    <w:bookmarkEnd w:id="16"/>
    <w:bookmarkStart w:id="20" w:name="六左手禮的禮儀規範"/>
    <w:p>
      <w:pPr>
        <w:pStyle w:val="Heading3"/>
      </w:pPr>
      <w:r>
        <w:rPr>
          <w:rFonts w:hint="eastAsia"/>
        </w:rPr>
        <w:t xml:space="preserve">六、左手禮的禮儀規範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對象</w:t>
      </w:r>
      <w:r>
        <w:rPr>
          <w:rFonts w:hint="eastAsia"/>
        </w:rPr>
        <w:t xml:space="preserve">：通常用於童軍夥伴之間相見，包括同團、跨團、跨國的童軍。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非童軍</w:t>
      </w:r>
      <w:r>
        <w:rPr>
          <w:rFonts w:hint="eastAsia"/>
        </w:rPr>
        <w:t xml:space="preserve">：對非童軍應使用一般右手握手，以免造成困惑。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正式場合</w:t>
      </w:r>
      <w:r>
        <w:rPr>
          <w:rFonts w:hint="eastAsia"/>
        </w:rPr>
        <w:t xml:space="preserve">：在頒授徽章、職務交接等正式儀式中，常以左手禮配合三指禮使用。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長者與晚輩</w:t>
      </w:r>
      <w:r>
        <w:rPr>
          <w:rFonts w:hint="eastAsia"/>
        </w:rPr>
        <w:t xml:space="preserve">：應由長者先伸手，晚輩回禮。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力度</w:t>
      </w:r>
      <w:r>
        <w:rPr>
          <w:rFonts w:hint="eastAsia"/>
        </w:rPr>
        <w:t xml:space="preserve">：握手力道適中，不應太用力擠壓，也不應軟弱無力。</w:t>
      </w:r>
    </w:p>
    <w:p>
      <w:pPr>
        <w:pStyle w:val="FirstParagraph"/>
      </w:pPr>
      <w:r>
        <w:t xml:space="preserve">🏕️ </w:t>
      </w:r>
      <w:r>
        <w:rPr>
          <w:rFonts w:hint="eastAsia"/>
        </w:rPr>
        <w:t xml:space="preserve">一段跨國的左手相握</w:t>
      </w:r>
    </w:p>
    <w:p>
      <w:pPr>
        <w:pStyle w:val="BodyText"/>
      </w:pPr>
      <w:r>
        <w:t xml:space="preserve">　　1995 </w:t>
      </w:r>
      <w:r>
        <w:rPr>
          <w:rFonts w:hint="eastAsia"/>
        </w:rPr>
        <w:t xml:space="preserve">年荷蘭世界童軍大露營（World</w:t>
      </w:r>
      <w:r>
        <w:t xml:space="preserve"> </w:t>
      </w:r>
      <w:r>
        <w:rPr>
          <w:rFonts w:hint="eastAsia"/>
        </w:rPr>
        <w:t xml:space="preserve">Jamboree）的一個傍晚。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一位</w:t>
      </w:r>
      <w:r>
        <w:t xml:space="preserve"> 14 </w:t>
      </w:r>
      <w:r>
        <w:rPr>
          <w:rFonts w:hint="eastAsia"/>
        </w:rPr>
        <w:t xml:space="preserve">歲的台灣童軍在營區角落迷路了，找不到自己的營地。他鼓起勇氣攔下一位金髮高個子的他國童軍，只能用破碎的英文說：「Lost.</w:t>
      </w:r>
      <w:r>
        <w:t xml:space="preserve"> My camp.」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那位童軍不只立刻翻出地圖協助，臨別時還主動</w:t>
      </w:r>
      <w:r>
        <w:rPr>
          <w:rFonts w:hint="eastAsia"/>
          <w:b/>
          <w:bCs/>
        </w:rPr>
        <w:t xml:space="preserve">伸出左手</w:t>
      </w:r>
      <w:r>
        <w:rPr>
          <w:rFonts w:hint="eastAsia"/>
        </w:rPr>
        <w:t xml:space="preserve">。台灣童軍愣了一秒，立刻反應過來，也伸出左手回應。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那個左手相握的瞬間，比任何語言都更讓我感受到，我屬於一個更大的家。</w:t>
      </w:r>
      <w:r>
        <w:rPr>
          <w:rFonts w:hint="eastAsia"/>
        </w:rPr>
        <w:t xml:space="preserve">」這位現已成為服務員的童軍，多年後仍記得那一刻。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禮儀的精神延續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左手禮的故事提醒我們，童軍禮儀不是憑空發明的，而是</w:t>
      </w:r>
      <w:r>
        <w:t xml:space="preserve"> B-P </w:t>
      </w:r>
      <w:r>
        <w:rPr>
          <w:rFonts w:hint="eastAsia"/>
        </w:rPr>
        <w:t xml:space="preserve">深思熟慮後從不同文化中萃取的精華。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當你伸出左手與夥伴相握時，你不只是執行一個禮儀動作——你是在延續一個一百多年前在西非萌芽、由</w:t>
      </w:r>
      <w:r>
        <w:t xml:space="preserve"> B-P </w:t>
      </w:r>
      <w:r>
        <w:rPr>
          <w:rFonts w:hint="eastAsia"/>
        </w:rPr>
        <w:t xml:space="preserve">帶到全世界的</w:t>
      </w:r>
      <w:r>
        <w:rPr>
          <w:rFonts w:hint="eastAsia"/>
          <w:b/>
          <w:bCs/>
        </w:rPr>
        <w:t xml:space="preserve">勇者之禮、信任之約、兄弟之情</w:t>
      </w:r>
      <w:r>
        <w:t xml:space="preserve">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3"/>
        </w:numPr>
      </w:pPr>
      <w:r>
        <w:t xml:space="preserve">Wikipedia "Scout </w:t>
      </w:r>
      <w:r>
        <w:rPr>
          <w:rFonts w:hint="eastAsia"/>
        </w:rPr>
        <w:t xml:space="preserve">handshake"：</w:t>
      </w:r>
      <w:hyperlink r:id="rId17">
        <w:r>
          <w:rPr>
            <w:rStyle w:val="Hyperlink"/>
          </w:rPr>
          <w:t xml:space="preserve">en.wikipedia.org/wiki/Scout_handshake</w:t>
        </w:r>
      </w:hyperlink>
    </w:p>
    <w:p>
      <w:pPr>
        <w:pStyle w:val="Compact"/>
        <w:numPr>
          <w:ilvl w:val="0"/>
          <w:numId w:val="1003"/>
        </w:numPr>
      </w:pPr>
      <w:r>
        <w:t xml:space="preserve">SCOUTS South Africa Wiki "1895 Baden-Powell Ashanti </w:t>
      </w:r>
      <w:r>
        <w:rPr>
          <w:rFonts w:hint="eastAsia"/>
        </w:rPr>
        <w:t xml:space="preserve">Expedition"：</w:t>
      </w:r>
      <w:hyperlink r:id="rId18">
        <w:r>
          <w:rPr>
            <w:rStyle w:val="Hyperlink"/>
          </w:rPr>
          <w:t xml:space="preserve">scoutwiki.org</w:t>
        </w:r>
      </w:hyperlink>
    </w:p>
    <w:p>
      <w:pPr>
        <w:pStyle w:val="Compact"/>
        <w:numPr>
          <w:ilvl w:val="0"/>
          <w:numId w:val="1003"/>
        </w:numPr>
      </w:pPr>
      <w:r>
        <w:t xml:space="preserve">Robert Baden-Powell (1933).</w:t>
      </w:r>
      <w:r>
        <w:t xml:space="preserve"> </w:t>
      </w:r>
      <w:r>
        <w:rPr>
          <w:i/>
          <w:iCs/>
        </w:rPr>
        <w:t xml:space="preserve">Lessons from the Varsity of Life</w:t>
      </w:r>
      <w:r>
        <w:rPr>
          <w:rFonts w:hint="eastAsia"/>
        </w:rPr>
        <w:t xml:space="preserve">（自傳，記述</w:t>
      </w:r>
      <w:r>
        <w:t xml:space="preserve"> Ashanti </w:t>
      </w:r>
      <w:r>
        <w:rPr>
          <w:rFonts w:hint="eastAsia"/>
        </w:rPr>
        <w:t xml:space="preserve">經歷）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維基百科「童軍手號及敬禮」：</w:t>
      </w:r>
      <w:hyperlink r:id="rId19">
        <w:r>
          <w:rPr>
            <w:rStyle w:val="Hyperlink"/>
          </w:rPr>
          <w:t xml:space="preserve">zh.wikipedia.org</w:t>
        </w:r>
      </w:hyperlink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阿善提王國左手禮傳說廣為流傳於童軍歷史文獻；具體歷史細節以</w:t>
      </w:r>
      <w:r>
        <w:t xml:space="preserve"> SCOUTS </w:t>
      </w:r>
      <w:r>
        <w:rPr>
          <w:rFonts w:hint="eastAsia"/>
        </w:rPr>
        <w:t xml:space="preserve">史料為主。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8" Target="https://en.scoutwiki.org/1895_Baden-Powell_Ashanti_Expedition" TargetMode="External" /><Relationship Type="http://schemas.openxmlformats.org/officeDocument/2006/relationships/hyperlink" Id="rId17" Target="https://en.wikipedia.org/wiki/Scout_handshake" TargetMode="External" /><Relationship Type="http://schemas.openxmlformats.org/officeDocument/2006/relationships/hyperlink" Id="rId19" Target="https://zh.wikipedia.org/zh-tw/%E7%AB%A5%E8%BB%8D%E6%89%8B%E8%99%9F%E5%8F%8A%E6%95%AC%E7%A6%A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8" Target="https://en.scoutwiki.org/1895_Baden-Powell_Ashanti_Expedition" TargetMode="External" /><Relationship Type="http://schemas.openxmlformats.org/officeDocument/2006/relationships/hyperlink" Id="rId17" Target="https://en.wikipedia.org/wiki/Scout_handshake" TargetMode="External" /><Relationship Type="http://schemas.openxmlformats.org/officeDocument/2006/relationships/hyperlink" Id="rId19" Target="https://zh.wikipedia.org/zh-tw/%E7%AB%A5%E8%BB%8D%E6%89%8B%E8%99%9F%E5%8F%8A%E6%95%AC%E7%A6%A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童軍禮儀與象徵 - 左手禮的故事</dc:title>
  <dc:creator/>
  <dc:language>zh-TW</dc:language>
  <cp:keywords/>
  <dcterms:created xsi:type="dcterms:W3CDTF">2026-06-30T21:31:13Z</dcterms:created>
  <dcterms:modified xsi:type="dcterms:W3CDTF">2026-06-30T21:31:13Z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