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山頂上的安靜</w:t>
      </w:r>
    </w:p>
    <w:bookmarkStart w:id="10" w:name="童軍精神故事集---山頂上的安靜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山頂上的安靜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山頂上的安靜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山頂上的安靜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對精神信念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敬天樂群</w:t>
      </w:r>
      <w:r>
        <w:rPr>
          <w:rFonts w:hint="eastAsia"/>
        </w:rPr>
        <w:t xml:space="preserve">」——童軍諾言第一段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行義跋涉的最後一段是合歡北峰。阿凱的小腿像兩根灌了水的木頭，每一步都覺得快折斷。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稜線上的風冰冷，他咬著牙撐到三角點。他原本的計畫是：上山、拍照、打卡、下山、洗澡、吃熱食。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但他抵達的那一刻，雲層剛好散開。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整個能高安東軍的稜線在午後的陽光下展開。從南到北，山一座接一座，看不到盡頭。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他站著，沒拿手機。他放下背包，沒坐下。只是站著，看。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過了不知道多久，他才終於坐下。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沒有想著待會要走什麼路徑。沒有想著今天的成績。沒有想著家裡的事。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就只是坐著。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感覺自己很小。感覺風從很遠的地方來，再到很遠的地方去。感覺這座山在這裡已經幾十萬年了，也會繼續在這裡幾十萬年。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他想：原來「敬天」這兩個字，不是一個概念。是</w:t>
      </w:r>
      <w:r>
        <w:rPr>
          <w:rFonts w:hint="eastAsia"/>
          <w:b/>
          <w:bCs/>
        </w:rPr>
        <w:t xml:space="preserve">站在某個地方</w:t>
      </w:r>
      <w:r>
        <w:rPr>
          <w:rFonts w:hint="eastAsia"/>
        </w:rPr>
        <w:t xml:space="preserve">——在某種光線、某種寂靜、某種廣闊面前——那種突然發現「自己很小」的時刻。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下山的路上，夥伴問他：「你剛剛在三角點怎麼坐那麼久？」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阿凱想了一下說：「沒在做什麼。」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夥伴笑：「那不是浪費時間？」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阿凱也笑了，沒回答。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他知道，那不是浪費，是他第一次真正讀懂童軍諾言裡那兩個字。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山頂上的安靜</dc:title>
  <dc:creator/>
  <dc:language>zh-TW</dc:language>
  <cp:keywords/>
  <dcterms:created xsi:type="dcterms:W3CDTF">2026-06-30T20:10:58Z</dcterms:created>
  <dcterms:modified xsi:type="dcterms:W3CDTF">2026-06-30T20:10:58Z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