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沒人看見的時候（品格的準備）</w:t>
      </w:r>
    </w:p>
    <w:bookmarkStart w:id="10" w:name="童軍精神故事集---沒人看見的時候品格的準備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沒人看見的時候（品格的準備）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沒人看見的時候品格的準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沒人看見的時候（品格的準備）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銘言：品格的準備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」——品格的準備：誠實與責任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阿凱走出便利商店，手裡拿著剛買的茶葉蛋和一瓶水。走了大概十步，他發現口袋裡的零錢不對勁——比他預期的多了</w:t>
      </w:r>
      <w:r>
        <w:t xml:space="preserve"> 100 </w:t>
      </w:r>
      <w:r>
        <w:rPr>
          <w:rFonts w:hint="eastAsia"/>
        </w:rPr>
        <w:t xml:space="preserve">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他停下腳步，點了一下：「店員找錯錢了。多找了</w:t>
      </w:r>
      <w:r>
        <w:t xml:space="preserve"> 100 </w:t>
      </w:r>
      <w:r>
        <w:rPr>
          <w:rFonts w:hint="eastAsia"/>
        </w:rPr>
        <w:t xml:space="preserve">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店裡那個店員年紀很輕，可能是工讀生。結帳時手忙腳亂，剛才還因為下一個客人催，匆忙地把零錢推給他。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阿凱腦中飛快掠過幾個念頭：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塊不多，他不會發現的。」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「就算發現也不會記得是給誰了。」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「反正他下班會自己補貼，又不會扣多少薪水。」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「沒人會知道。」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阿凱站在便利商店門口三十秒。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</w:t>
      </w:r>
      <w:r>
        <w:t xml:space="preserve"> B-P </w:t>
      </w:r>
      <w:r>
        <w:rPr>
          <w:rFonts w:hint="eastAsia"/>
        </w:rPr>
        <w:t xml:space="preserve">在</w:t>
      </w:r>
      <w:r>
        <w:t xml:space="preserve"> Last Message </w:t>
      </w:r>
      <w:r>
        <w:rPr>
          <w:rFonts w:hint="eastAsia"/>
        </w:rPr>
        <w:t xml:space="preserve">裡寫過：「</w:t>
      </w:r>
      <w:r>
        <w:rPr>
          <w:rFonts w:hint="eastAsia"/>
          <w:b/>
          <w:bCs/>
        </w:rPr>
        <w:t xml:space="preserve">永遠遵守你的童軍諾言——即使在你不再是少年之後。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他突然意識到一件事——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這是一個沒人在看的時刻。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但『沒人在看』，正是檢驗品格的那一刻。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有人看的時候誰都會做對的事。沒人看的時候，才知道我是誰。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他往回走。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店員愣了一下：「真的嗎？我不知道耶。」他從收銀機裡拿出</w:t>
      </w:r>
      <w:r>
        <w:t xml:space="preserve"> 100 </w:t>
      </w:r>
      <w:r>
        <w:rPr>
          <w:rFonts w:hint="eastAsia"/>
        </w:rPr>
        <w:t xml:space="preserve">塊，又從口袋裡掏出自己的小錢包，硬塞了一張寫著「謝謝」的便條給阿凱。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阿凱推辭了三次才走出店外。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外面的天色已經暗下來。他繼續往家裡走。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他沒有覺得自己做了多了不起的事。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他只是一邊走一邊想——「</w:t>
      </w:r>
      <w:r>
        <w:rPr>
          <w:rFonts w:hint="eastAsia"/>
          <w:b/>
          <w:bCs/>
        </w:rPr>
        <w:t xml:space="preserve">『準備』的第三層是品格。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是當沒人看見的時候，我還是同一個我。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這個準備，不是某次活動之前才開始的。是從每一次小選擇裡，慢慢累積的。</w:t>
      </w:r>
      <w:r>
        <w:t xml:space="preserve">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沒人看見的時候（品格的準備）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