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一個結，與另一個結</w:t>
      </w:r>
    </w:p>
    <w:bookmarkStart w:id="10" w:name="童軍精神故事集---一個結與另一個結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一個結，與另一個結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一個結與另一個結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一個結，與另一個結</w:t>
      </w:r>
    </w:p>
    <w:p>
      <w:pPr>
        <w:pStyle w:val="FirstParagraph"/>
      </w:pPr>
      <w:r>
        <w:rPr>
          <w:rFonts w:hint="eastAsia"/>
        </w:rPr>
        <w:t xml:space="preserve">寓言</w:t>
      </w:r>
      <w:r>
        <w:t xml:space="preserve"> · </w:t>
      </w:r>
      <w:r>
        <w:rPr>
          <w:rFonts w:hint="eastAsia"/>
        </w:rPr>
        <w:t xml:space="preserve">傳承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童軍是忠孝的</w:t>
      </w:r>
      <w:r>
        <w:rPr>
          <w:rFonts w:hint="eastAsia"/>
        </w:rPr>
        <w:t xml:space="preserve">」——童軍規律第</w:t>
      </w:r>
      <w:r>
        <w:t xml:space="preserve"> 2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木章服務員老陳的領巾上有兩顆木珠，是</w:t>
      </w:r>
      <w:r>
        <w:t xml:space="preserve"> 25 </w:t>
      </w:r>
      <w:r>
        <w:rPr>
          <w:rFonts w:hint="eastAsia"/>
        </w:rPr>
        <w:t xml:space="preserve">年前在吉爾威爾拿到的。皮繩磨得發亮，邊緣已經出現細小的裂痕。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他在某次團集會上，要把那條舊領巾傳給接手的副團長慧君。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慧君雙手抗著：「老師，您留著用就好。我自己有新的。」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老陳搖搖頭。他把那條磨白的皮繩輕輕放在桌上，兩顆小木珠靜靜地躺著，看起來不起眼，但仔細看會發現珠面有細微的紋路——那是</w:t>
      </w:r>
      <w:r>
        <w:t xml:space="preserve"> 25 </w:t>
      </w:r>
      <w:r>
        <w:rPr>
          <w:rFonts w:hint="eastAsia"/>
        </w:rPr>
        <w:t xml:space="preserve">年裡每天綁解、每天進出汗水、每天從一個服務員的脖子轉到另一個任務的痕跡。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「這條皮繩上的兩顆珠子，」老陳說，「不是我的。」</w:t>
      </w:r>
    </w:p>
    <w:p>
      <w:pPr>
        <w:pStyle w:val="BodyText"/>
      </w:pPr>
      <w:r>
        <w:t xml:space="preserve">　　「1888 </w:t>
      </w:r>
      <w:r>
        <w:rPr>
          <w:rFonts w:hint="eastAsia"/>
        </w:rPr>
        <w:t xml:space="preserve">年，B-P</w:t>
      </w:r>
      <w:r>
        <w:t xml:space="preserve"> </w:t>
      </w:r>
      <w:r>
        <w:rPr>
          <w:rFonts w:hint="eastAsia"/>
        </w:rPr>
        <w:t xml:space="preserve">從一位祖魯國王那裡得到一條</w:t>
      </w:r>
      <w:r>
        <w:t xml:space="preserve"> 1,000 </w:t>
      </w:r>
      <w:r>
        <w:rPr>
          <w:rFonts w:hint="eastAsia"/>
        </w:rPr>
        <w:t xml:space="preserve">顆木珠的項鍊。」</w:t>
      </w:r>
    </w:p>
    <w:p>
      <w:pPr>
        <w:pStyle w:val="BodyText"/>
      </w:pPr>
      <w:r>
        <w:t xml:space="preserve">　　「1919 </w:t>
      </w:r>
      <w:r>
        <w:rPr>
          <w:rFonts w:hint="eastAsia"/>
        </w:rPr>
        <w:t xml:space="preserve">年，B-P</w:t>
      </w:r>
      <w:r>
        <w:t xml:space="preserve"> </w:t>
      </w:r>
      <w:r>
        <w:rPr>
          <w:rFonts w:hint="eastAsia"/>
        </w:rPr>
        <w:t xml:space="preserve">在英國吉爾威爾，把第一期</w:t>
      </w:r>
      <w:r>
        <w:t xml:space="preserve"> 18 </w:t>
      </w:r>
      <w:r>
        <w:rPr>
          <w:rFonts w:hint="eastAsia"/>
        </w:rPr>
        <w:t xml:space="preserve">個服務員每人發兩顆。」</w:t>
      </w:r>
    </w:p>
    <w:p>
      <w:pPr>
        <w:pStyle w:val="BodyText"/>
      </w:pPr>
      <w:r>
        <w:t xml:space="preserve">　　「100 </w:t>
      </w:r>
      <w:r>
        <w:rPr>
          <w:rFonts w:hint="eastAsia"/>
        </w:rPr>
        <w:t xml:space="preserve">年了，」老陳說，「這些珠子從一個服務員傳到另一個服務員，從一個國家傳到另一個國家。」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「我手上的這兩顆，在我之前已經有過好幾位主人。」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「我只是</w:t>
      </w:r>
      <w:r>
        <w:rPr>
          <w:rFonts w:hint="eastAsia"/>
          <w:b/>
          <w:bCs/>
        </w:rPr>
        <w:t xml:space="preserve">暫時持有它的人</w:t>
      </w:r>
      <w:r>
        <w:t xml:space="preserve">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慧君沉默了。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老陳把皮繩遞過去：「現在輪到你暫時持有它了。」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慧君雙手接過。皮繩很輕。兩顆珠子加起來不到</w:t>
      </w:r>
      <w:r>
        <w:t xml:space="preserve"> 5 </w:t>
      </w:r>
      <w:r>
        <w:rPr>
          <w:rFonts w:hint="eastAsia"/>
        </w:rPr>
        <w:t xml:space="preserve">公克。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但她知道——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她接到手裡的，不是</w:t>
      </w:r>
      <w:r>
        <w:t xml:space="preserve"> 5 </w:t>
      </w:r>
      <w:r>
        <w:rPr>
          <w:rFonts w:hint="eastAsia"/>
        </w:rPr>
        <w:t xml:space="preserve">公克。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是</w:t>
      </w:r>
      <w:r>
        <w:t xml:space="preserve"> 1888 </w:t>
      </w:r>
      <w:r>
        <w:rPr>
          <w:rFonts w:hint="eastAsia"/>
        </w:rPr>
        <w:t xml:space="preserve">年的非洲、是</w:t>
      </w:r>
      <w:r>
        <w:t xml:space="preserve"> 1919 </w:t>
      </w:r>
      <w:r>
        <w:rPr>
          <w:rFonts w:hint="eastAsia"/>
        </w:rPr>
        <w:t xml:space="preserve">年的吉爾威爾、是</w:t>
      </w:r>
      <w:r>
        <w:t xml:space="preserve"> 25 </w:t>
      </w:r>
      <w:r>
        <w:rPr>
          <w:rFonts w:hint="eastAsia"/>
        </w:rPr>
        <w:t xml:space="preserve">年前的老陳、是無數個她不認識但都是夥伴的人。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那條皮繩的下一段路，正在開始。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一個結，與另一個結</dc:title>
  <dc:creator/>
  <dc:language>zh-TW</dc:language>
  <cp:keywords/>
  <dcterms:created xsi:type="dcterms:W3CDTF">2026-06-30T20:09:10Z</dcterms:created>
  <dcterms:modified xsi:type="dcterms:W3CDTF">2026-06-30T20:09:10Z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