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svg" ContentType="image/svg+xml"/>
  <Override PartName="/word/media/rId19.svg" ContentType="image/svg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童軍運動的核心方法</w:t>
      </w:r>
    </w:p>
    <w:bookmarkStart w:id="178" w:name="童軍運動的核心方法"/>
    <w:p>
      <w:pPr>
        <w:pStyle w:val="Heading1"/>
      </w:pPr>
      <w:r>
        <w:rPr>
          <w:rFonts w:hint="eastAsia"/>
        </w:rPr>
        <w:t xml:space="preserve">童軍運動的核心方法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8" w:name="一緣起與整體架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緣起與整體架構</w:t>
      </w:r>
    </w:p>
    <w:bookmarkStart w:id="9" w:name="一童軍運動的誕生1907-年白浪島露營"/>
    <w:p>
      <w:pPr>
        <w:pStyle w:val="Heading3"/>
      </w:pPr>
      <w:r>
        <w:rPr>
          <w:rFonts w:hint="eastAsia"/>
        </w:rPr>
        <w:t xml:space="preserve">一、童軍運動的誕生：1907</w:t>
      </w:r>
      <w:r>
        <w:t xml:space="preserve"> </w:t>
      </w:r>
      <w:r>
        <w:rPr>
          <w:rFonts w:hint="eastAsia"/>
        </w:rPr>
        <w:t xml:space="preserve">年白浪島露營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要理解「童軍方法」是什麼，得先回到</w:t>
      </w:r>
      <w:r>
        <w:t xml:space="preserve"> 1907 </w:t>
      </w:r>
      <w:r>
        <w:rPr>
          <w:rFonts w:hint="eastAsia"/>
        </w:rPr>
        <w:t xml:space="preserve">年那個改變青少年教育史的夏天。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當時的英國正處於維多利亞時代末期。Robert</w:t>
      </w:r>
      <w:r>
        <w:t xml:space="preserve"> </w:t>
      </w:r>
      <w:r>
        <w:rPr>
          <w:rFonts w:hint="eastAsia"/>
        </w:rPr>
        <w:t xml:space="preserve">Baden-Powell（簡稱</w:t>
      </w:r>
      <w:r>
        <w:t xml:space="preserve"> </w:t>
      </w:r>
      <w:r>
        <w:rPr>
          <w:rFonts w:hint="eastAsia"/>
        </w:rPr>
        <w:t xml:space="preserve">B-P，1857–1941）是一位剛從南非戰場歸來的英軍將領，他在英國街頭看到的景象讓他憂心忡忡：年輕人沉迷於追求短暫滿足、缺乏目標、不願承擔責任，社會普遍存在著「失敗的習氣」——道德淪喪、不圖上進、自私虛偽。B-P</w:t>
      </w:r>
      <w:r>
        <w:t xml:space="preserve"> </w:t>
      </w:r>
      <w:r>
        <w:rPr>
          <w:rFonts w:hint="eastAsia"/>
        </w:rPr>
        <w:t xml:space="preserve">深信，一個國家的未來不在於武力的強盛，而在於公民道德力量的總和。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1899 </w:t>
      </w:r>
      <w:r>
        <w:rPr>
          <w:rFonts w:hint="eastAsia"/>
        </w:rPr>
        <w:t xml:space="preserve">年寫過一本給軍人的偵察手冊《警探術》（</w:t>
      </w:r>
      <w:r>
        <w:rPr>
          <w:i/>
          <w:iCs/>
        </w:rPr>
        <w:t xml:space="preserve">Aids to Scouting</w:t>
      </w:r>
      <w:r>
        <w:rPr>
          <w:rFonts w:hint="eastAsia"/>
        </w:rPr>
        <w:t xml:space="preserve">），意外地在英國少年圈流行起來。男孩們把它當作野外冒險指南。這個現象啟發了</w:t>
      </w:r>
      <w:r>
        <w:t xml:space="preserve"> </w:t>
      </w:r>
      <w:r>
        <w:rPr>
          <w:rFonts w:hint="eastAsia"/>
        </w:rPr>
        <w:t xml:space="preserve">B-P：如果把軍事偵察的精神改寫成適合青少年的訓練，是否能用來培養品格？</w:t>
      </w:r>
    </w:p>
    <w:p>
      <w:pPr>
        <w:pStyle w:val="BodyText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月，他做了一個決定性的實驗。他從不同社會階層挑選了</w:t>
      </w:r>
      <w:r>
        <w:t xml:space="preserve"> 21 </w:t>
      </w:r>
      <w:r>
        <w:rPr>
          <w:rFonts w:hint="eastAsia"/>
        </w:rPr>
        <w:t xml:space="preserve">名男孩——有伊頓公學的貴族子弟，也有東倫敦工人階級的孩子——把他們帶到英格蘭南部多塞特郡的</w:t>
      </w:r>
      <w:r>
        <w:rPr>
          <w:rFonts w:hint="eastAsia"/>
          <w:b/>
          <w:bCs/>
        </w:rPr>
        <w:t xml:space="preserve">白浪島（Brownsea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Island）</w:t>
      </w:r>
      <w:r>
        <w:rPr>
          <w:rFonts w:hint="eastAsia"/>
        </w:rPr>
        <w:t xml:space="preserve">，舉辦了一次為期</w:t>
      </w:r>
      <w:r>
        <w:t xml:space="preserve"> 14 </w:t>
      </w:r>
      <w:r>
        <w:rPr>
          <w:rFonts w:hint="eastAsia"/>
        </w:rPr>
        <w:t xml:space="preserve">天的試驗性露營。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這次露營有四個關鍵設計：（1）男孩被分成</w:t>
      </w:r>
      <w:r>
        <w:t xml:space="preserve"> 5 </w:t>
      </w:r>
      <w:r>
        <w:rPr>
          <w:rFonts w:hint="eastAsia"/>
        </w:rPr>
        <w:t xml:space="preserve">人一組的「小隊」，每隊有自己的圖騰（公牛、狼、烏鴉、麻鷸）；（2）小隊長由男孩自己擔任，B-P</w:t>
      </w:r>
      <w:r>
        <w:t xml:space="preserve"> </w:t>
      </w:r>
      <w:r>
        <w:rPr>
          <w:rFonts w:hint="eastAsia"/>
        </w:rPr>
        <w:t xml:space="preserve">不直接指揮；（3）課程內容包括觀察、追蹤、煮食、急救、體育、騎士精神；（4）每天的活動由「實際操作」構成，沒有黑板與教科書。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白浪島的關鍵時刻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露營第三天，B-P</w:t>
      </w:r>
      <w:r>
        <w:t xml:space="preserve"> </w:t>
      </w:r>
      <w:r>
        <w:rPr>
          <w:rFonts w:hint="eastAsia"/>
        </w:rPr>
        <w:t xml:space="preserve">派出小隊到森林中追蹤一條虛構的「失蹤動物」線索。他刻意不告訴答案，讓男孩自己討論、嘗試、犯錯、再嘗試。當有男孩開始爭執時，他也不立即介入，而是讓小隊長處理。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回到營地後，B-P</w:t>
      </w:r>
      <w:r>
        <w:t xml:space="preserve"> </w:t>
      </w:r>
      <w:r>
        <w:rPr>
          <w:rFonts w:hint="eastAsia"/>
        </w:rPr>
        <w:t xml:space="preserve">召集所有人圍坐營火，聽每個小隊報告自己的發現與失敗。他在日記中寫道：「他們眼中的光芒，是教室裡永遠看不到的。」這個觀察，成為日後童軍方法的核心信念——</w:t>
      </w:r>
      <w:r>
        <w:rPr>
          <w:rFonts w:hint="eastAsia"/>
          <w:b/>
          <w:bCs/>
        </w:rPr>
        <w:t xml:space="preserve">透過實踐、自治、夥伴關係的學習，遠比講授更深刻</w:t>
      </w:r>
      <w:r>
        <w:t xml:space="preserve">。</w:t>
      </w:r>
    </w:p>
    <w:p>
      <w:pPr>
        <w:pStyle w:val="BodyText"/>
      </w:pPr>
      <w:r>
        <w:t xml:space="preserve">　　1908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月，B-P</w:t>
      </w:r>
      <w:r>
        <w:t xml:space="preserve"> </w:t>
      </w:r>
      <w:r>
        <w:rPr>
          <w:rFonts w:hint="eastAsia"/>
        </w:rPr>
        <w:t xml:space="preserve">出版《Scouting</w:t>
      </w:r>
      <w:r>
        <w:t xml:space="preserve"> for </w:t>
      </w:r>
      <w:r>
        <w:rPr>
          <w:rFonts w:hint="eastAsia"/>
        </w:rPr>
        <w:t xml:space="preserve">Boys》（中譯《童子警探》或《童軍手冊》），分六冊發行。原本只是給既有青年組織（如</w:t>
      </w:r>
      <w:r>
        <w:t xml:space="preserve"> </w:t>
      </w:r>
      <w:r>
        <w:rPr>
          <w:rFonts w:hint="eastAsia"/>
        </w:rPr>
        <w:t xml:space="preserve">YMCA）使用的補充教材，但出乎意料地，全英國各地自發成立童軍小隊。1910</w:t>
      </w:r>
      <w:r>
        <w:t xml:space="preserve"> </w:t>
      </w:r>
      <w:r>
        <w:rPr>
          <w:rFonts w:hint="eastAsia"/>
        </w:rPr>
        <w:t xml:space="preserve">年正式成立英國童子軍總會，會員已達</w:t>
      </w:r>
      <w:r>
        <w:t xml:space="preserve"> 10 </w:t>
      </w:r>
      <w:r>
        <w:rPr>
          <w:rFonts w:hint="eastAsia"/>
        </w:rPr>
        <w:t xml:space="preserve">萬人。1920</w:t>
      </w:r>
      <w:r>
        <w:t xml:space="preserve"> </w:t>
      </w:r>
      <w:r>
        <w:rPr>
          <w:rFonts w:hint="eastAsia"/>
        </w:rPr>
        <w:t xml:space="preserve">年世界童軍總部（World</w:t>
      </w:r>
      <w:r>
        <w:t xml:space="preserve"> Scout Bureau, </w:t>
      </w:r>
      <w:r>
        <w:rPr>
          <w:rFonts w:hint="eastAsia"/>
        </w:rPr>
        <w:t xml:space="preserve">WSB）在倫敦正式成立，統籌全球童軍運動。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如今，童軍運動已遍及</w:t>
      </w:r>
      <w:r>
        <w:t xml:space="preserve"> </w:t>
      </w:r>
      <w:r>
        <w:rPr>
          <w:b/>
          <w:bCs/>
        </w:rPr>
        <w:t xml:space="preserve">170 </w:t>
      </w:r>
      <w:r>
        <w:rPr>
          <w:rFonts w:hint="eastAsia"/>
          <w:b/>
          <w:bCs/>
        </w:rPr>
        <w:t xml:space="preserve">多個國家</w:t>
      </w:r>
      <w:r>
        <w:rPr>
          <w:rFonts w:hint="eastAsia"/>
        </w:rPr>
        <w:t xml:space="preserve">，全球累計參與人數超過</w:t>
      </w:r>
      <w:r>
        <w:t xml:space="preserve"> 5 </w:t>
      </w:r>
      <w:r>
        <w:rPr>
          <w:rFonts w:hint="eastAsia"/>
        </w:rPr>
        <w:t xml:space="preserve">億，每年有超過</w:t>
      </w:r>
      <w:r>
        <w:t xml:space="preserve"> 5,700 </w:t>
      </w:r>
      <w:r>
        <w:rPr>
          <w:rFonts w:hint="eastAsia"/>
        </w:rPr>
        <w:t xml:space="preserve">萬青少年與服務員參與其中，是全球最大規模的青少年自願組織。</w:t>
      </w:r>
    </w:p>
    <w:bookmarkEnd w:id="9"/>
    <w:bookmarkStart w:id="10" w:name="二童軍運動的使命宣言1999-年世界童軍會議"/>
    <w:p>
      <w:pPr>
        <w:pStyle w:val="Heading3"/>
      </w:pPr>
      <w:r>
        <w:rPr>
          <w:rFonts w:hint="eastAsia"/>
        </w:rPr>
        <w:t xml:space="preserve">二、童軍運動的使命宣言（1999</w:t>
      </w:r>
      <w:r>
        <w:t xml:space="preserve"> </w:t>
      </w:r>
      <w:r>
        <w:rPr>
          <w:rFonts w:hint="eastAsia"/>
        </w:rPr>
        <w:t xml:space="preserve">年世界童軍會議）</w:t>
      </w:r>
    </w:p>
    <w:p>
      <w:pPr>
        <w:pStyle w:val="FirstParagraph"/>
      </w:pPr>
      <w:r>
        <w:t xml:space="preserve">　　1999 </w:t>
      </w:r>
      <w:r>
        <w:rPr>
          <w:rFonts w:hint="eastAsia"/>
        </w:rPr>
        <w:t xml:space="preserve">年第</w:t>
      </w:r>
      <w:r>
        <w:t xml:space="preserve"> 35 </w:t>
      </w:r>
      <w:r>
        <w:rPr>
          <w:rFonts w:hint="eastAsia"/>
        </w:rPr>
        <w:t xml:space="preserve">屆世界童軍會議（南非德爾班）通過了正式的童軍運動使命宣言，這段文字至今仍是全球童軍組織的共同方向：</w:t>
      </w:r>
    </w:p>
    <w:p>
      <w:pPr>
        <w:pStyle w:val="BodyText"/>
      </w:pPr>
      <w:r>
        <w:rPr>
          <w:rFonts w:hint="eastAsia"/>
        </w:rPr>
        <w:t xml:space="preserve">童軍運動的使命，是以童軍諾言、規律為基礎的價值系統，致力於青少年的教育，期使人人健全發展並能在社會中扮演具建設性的角色，以幫助建設更美好的世界。</w:t>
      </w:r>
    </w:p>
    <w:p>
      <w:pPr>
        <w:pStyle w:val="BodyText"/>
      </w:pPr>
      <w:r>
        <w:t xml:space="preserve">—— World Scout Bureau, 2000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這段使命宣言看似平實，卻包含三個重要訊息：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童軍是「教育運動」</w:t>
      </w:r>
      <w:r>
        <w:rPr>
          <w:rFonts w:hint="eastAsia"/>
        </w:rPr>
        <w:t xml:space="preserve">——不是青年俱樂部，不是休閒活動，而是有明確教育目的的系統。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價值系統的基礎是諾言與規律</w:t>
      </w:r>
      <w:r>
        <w:rPr>
          <w:rFonts w:hint="eastAsia"/>
        </w:rPr>
        <w:t xml:space="preserve">——這是童軍與其他青少年活動最根本的區別。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目標是「建設更美好的世界」</w:t>
      </w:r>
      <w:r>
        <w:rPr>
          <w:rFonts w:hint="eastAsia"/>
        </w:rPr>
        <w:t xml:space="preserve">——從個人成長延伸到社會貢獻。</w:t>
      </w:r>
    </w:p>
    <w:bookmarkEnd w:id="10"/>
    <w:bookmarkStart w:id="11" w:name="三b-p-的藥方比喻為什麼是方法而不是方法們"/>
    <w:p>
      <w:pPr>
        <w:pStyle w:val="Heading3"/>
      </w:pPr>
      <w:r>
        <w:rPr>
          <w:rFonts w:hint="eastAsia"/>
        </w:rPr>
        <w:t xml:space="preserve">三、B-P</w:t>
      </w:r>
      <w:r>
        <w:t xml:space="preserve"> </w:t>
      </w:r>
      <w:r>
        <w:rPr>
          <w:rFonts w:hint="eastAsia"/>
        </w:rPr>
        <w:t xml:space="preserve">的「藥方」比喻：為什麼是「方法」而不是「方法們」？</w:t>
      </w:r>
    </w:p>
    <w:p>
      <w:pPr>
        <w:pStyle w:val="FirstParagraph"/>
      </w:pPr>
      <w:r>
        <w:rPr>
          <w:rFonts w:hint="eastAsia"/>
        </w:rPr>
        <w:t xml:space="preserve">童軍運動是一種由各種成分組成的藥物，除非根據比例進行適當的調配，否則，當對病人的療效不甚理想時，你不能責怪醫生。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Baden-Powell（引自</w:t>
      </w:r>
      <w:r>
        <w:t xml:space="preserve"> World Scout Bureau, </w:t>
      </w:r>
      <w:r>
        <w:rPr>
          <w:rFonts w:hint="eastAsia"/>
        </w:rPr>
        <w:t xml:space="preserve">1998a）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這個比喻是理解童軍方法最關鍵的一句話。B-P</w:t>
      </w:r>
      <w:r>
        <w:t xml:space="preserve"> </w:t>
      </w:r>
      <w:r>
        <w:rPr>
          <w:rFonts w:hint="eastAsia"/>
        </w:rPr>
        <w:t xml:space="preserve">想說的是：童軍方法的每一個「成分」單獨拿出來，都不是童軍獨有的——別的青少年活動也會做露營、也會分組、也會頒徽章。</w:t>
      </w:r>
      <w:r>
        <w:rPr>
          <w:rFonts w:hint="eastAsia"/>
          <w:b/>
          <w:bCs/>
        </w:rPr>
        <w:t xml:space="preserve">童軍方法的獨特性，不在任何單一要素，而在於這些要素如何「按比例調配」、「相互整合」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一個只重視小隊制度但忽略諾言與規律的團體，會變成幫派；一個只重視個人進程但忽略社區參與的團體，會變成才藝補習班；一個只重視自然但忽略成人支持的團體，可能變成意外頻傳的冒險俱樂部。</w:t>
      </w:r>
      <w:r>
        <w:rPr>
          <w:rFonts w:hint="eastAsia"/>
          <w:b/>
          <w:bCs/>
        </w:rPr>
        <w:t xml:space="preserve">少了任何一味，藥效就走樣</w:t>
      </w:r>
      <w:r>
        <w:rPr>
          <w:rFonts w:hint="eastAsia"/>
        </w:rPr>
        <w:t xml:space="preserve">——這正是</w:t>
      </w:r>
      <w:r>
        <w:t xml:space="preserve"> B-P </w:t>
      </w:r>
      <w:r>
        <w:rPr>
          <w:rFonts w:hint="eastAsia"/>
        </w:rPr>
        <w:t xml:space="preserve">透過比喻警示後世服務員的事。</w:t>
      </w:r>
    </w:p>
    <w:bookmarkEnd w:id="11"/>
    <w:bookmarkStart w:id="14" w:name="四童軍方法的版本演進從-7-要素到-8-要素"/>
    <w:p>
      <w:pPr>
        <w:pStyle w:val="Heading3"/>
      </w:pPr>
      <w:r>
        <w:rPr>
          <w:rFonts w:hint="eastAsia"/>
        </w:rPr>
        <w:t xml:space="preserve">四、童軍方法的版本演進：從</w:t>
      </w:r>
      <w:r>
        <w:t xml:space="preserve"> 7 </w:t>
      </w:r>
      <w:r>
        <w:rPr>
          <w:rFonts w:hint="eastAsia"/>
        </w:rPr>
        <w:t xml:space="preserve">要素到</w:t>
      </w:r>
      <w:r>
        <w:t xml:space="preserve"> 8 </w:t>
      </w:r>
      <w:r>
        <w:rPr>
          <w:rFonts w:hint="eastAsia"/>
        </w:rPr>
        <w:t xml:space="preserve">要素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童軍方法的具體列舉並非從</w:t>
      </w:r>
      <w:r>
        <w:t xml:space="preserve"> 1907 </w:t>
      </w:r>
      <w:r>
        <w:rPr>
          <w:rFonts w:hint="eastAsia"/>
        </w:rPr>
        <w:t xml:space="preserve">年起就固定不變，而是隨著</w:t>
      </w:r>
      <w:r>
        <w:t xml:space="preserve"> WOSM </w:t>
      </w:r>
      <w:r>
        <w:rPr>
          <w:rFonts w:hint="eastAsia"/>
        </w:rPr>
        <w:t xml:space="preserve">對青少年教育的研究與全球趨勢的變化而調整。最關鍵的兩次定版：</w:t>
      </w:r>
    </w:p>
    <w:bookmarkStart w:id="12" w:name="年版七要素"/>
    <w:p>
      <w:pPr>
        <w:pStyle w:val="Heading4"/>
      </w:pPr>
      <w:r>
        <w:t xml:space="preserve">1998 </w:t>
      </w:r>
      <w:r>
        <w:rPr>
          <w:rFonts w:hint="eastAsia"/>
        </w:rPr>
        <w:t xml:space="preserve">年版（七要素）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收錄於</w:t>
      </w:r>
      <w:r>
        <w:t xml:space="preserve"> WOSM </w:t>
      </w:r>
      <w:r>
        <w:rPr>
          <w:rFonts w:hint="eastAsia"/>
        </w:rPr>
        <w:t xml:space="preserve">出版品《Scouting:</w:t>
      </w:r>
      <w:r>
        <w:t xml:space="preserve"> An educational </w:t>
      </w:r>
      <w:r>
        <w:rPr>
          <w:rFonts w:hint="eastAsia"/>
        </w:rPr>
        <w:t xml:space="preserve">system》。這是目前許多國家童軍組織（包括台灣多本訓練手冊）所引用的版本，將童軍方法明確歸納為七個要素：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諾言與規律（Promise</w:t>
      </w:r>
      <w:r>
        <w:t xml:space="preserve"> and </w:t>
      </w:r>
      <w:r>
        <w:rPr>
          <w:rFonts w:hint="eastAsia"/>
        </w:rPr>
        <w:t xml:space="preserve">Law）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小隊制度（Patrol</w:t>
      </w:r>
      <w:r>
        <w:t xml:space="preserve"> </w:t>
      </w:r>
      <w:r>
        <w:rPr>
          <w:rFonts w:hint="eastAsia"/>
        </w:rPr>
        <w:t xml:space="preserve">System）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活動情境架構（Symbolic</w:t>
      </w:r>
      <w:r>
        <w:t xml:space="preserve"> </w:t>
      </w:r>
      <w:r>
        <w:rPr>
          <w:rFonts w:hint="eastAsia"/>
        </w:rPr>
        <w:t xml:space="preserve">Framework，2017</w:t>
      </w:r>
      <w:r>
        <w:t xml:space="preserve"> </w:t>
      </w:r>
      <w:r>
        <w:rPr>
          <w:rFonts w:hint="eastAsia"/>
        </w:rPr>
        <w:t xml:space="preserve">後通稱「象徵架構」）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進程活動（Personal</w:t>
      </w:r>
      <w:r>
        <w:t xml:space="preserve"> </w:t>
      </w:r>
      <w:r>
        <w:rPr>
          <w:rFonts w:hint="eastAsia"/>
        </w:rPr>
        <w:t xml:space="preserve">Progression）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戶外活動（Nature，2017</w:t>
      </w:r>
      <w:r>
        <w:t xml:space="preserve"> </w:t>
      </w:r>
      <w:r>
        <w:rPr>
          <w:rFonts w:hint="eastAsia"/>
        </w:rPr>
        <w:t xml:space="preserve">後改為「自然」）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成年人的支持（Adult</w:t>
      </w:r>
      <w:r>
        <w:t xml:space="preserve"> </w:t>
      </w:r>
      <w:r>
        <w:rPr>
          <w:rFonts w:hint="eastAsia"/>
        </w:rPr>
        <w:t xml:space="preserve">Support）</w:t>
      </w:r>
    </w:p>
    <w:bookmarkEnd w:id="12"/>
    <w:bookmarkStart w:id="13" w:name="年版八要素現行版本"/>
    <w:p>
      <w:pPr>
        <w:pStyle w:val="Heading4"/>
      </w:pPr>
      <w:r>
        <w:t xml:space="preserve">2017 </w:t>
      </w:r>
      <w:r>
        <w:rPr>
          <w:rFonts w:hint="eastAsia"/>
        </w:rPr>
        <w:t xml:space="preserve">年版（八要素，現行版本）</w:t>
      </w:r>
    </w:p>
    <w:p>
      <w:pPr>
        <w:pStyle w:val="FirstParagraph"/>
      </w:pPr>
      <w:r>
        <w:t xml:space="preserve">　　WOSM </w:t>
      </w:r>
      <w:r>
        <w:rPr>
          <w:rFonts w:hint="eastAsia"/>
        </w:rPr>
        <w:t xml:space="preserve">第</w:t>
      </w:r>
      <w:r>
        <w:t xml:space="preserve"> 41 </w:t>
      </w:r>
      <w:r>
        <w:rPr>
          <w:rFonts w:hint="eastAsia"/>
        </w:rPr>
        <w:t xml:space="preserve">屆世界童軍會議（亞塞拜然巴庫）正式通過修訂，新增第八項要素：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社區參與（Community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Involvement）</w:t>
      </w:r>
      <w:r>
        <w:rPr>
          <w:rFonts w:hint="eastAsia"/>
        </w:rPr>
        <w:t xml:space="preserve">——對在地、國家、國際社區的主動探索與貢獻。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為什麼新增這項？2017</w:t>
      </w:r>
      <w:r>
        <w:t xml:space="preserve"> </w:t>
      </w:r>
      <w:r>
        <w:rPr>
          <w:rFonts w:hint="eastAsia"/>
        </w:rPr>
        <w:t xml:space="preserve">年的世界局勢已經與</w:t>
      </w:r>
      <w:r>
        <w:t xml:space="preserve"> 1998 </w:t>
      </w:r>
      <w:r>
        <w:rPr>
          <w:rFonts w:hint="eastAsia"/>
        </w:rPr>
        <w:t xml:space="preserve">年大不相同。氣候變遷、難民議題、永續發展目標（SDGs）、社會不平等成為全球青年的共同關懷。WOSM</w:t>
      </w:r>
      <w:r>
        <w:t xml:space="preserve"> </w:t>
      </w:r>
      <w:r>
        <w:rPr>
          <w:rFonts w:hint="eastAsia"/>
        </w:rPr>
        <w:t xml:space="preserve">認為童軍若只強調個人成長而不連結到社會行動，便偏離了「建設更美好的世界」這個百年使命。社區參與不再是「服務的延伸」，而是與其他七個要素並列的核心方法。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需要強調的是，</w:t>
      </w:r>
      <w:r>
        <w:rPr>
          <w:rFonts w:hint="eastAsia"/>
          <w:b/>
          <w:bCs/>
        </w:rPr>
        <w:t xml:space="preserve">並非</w:t>
      </w:r>
      <w:r>
        <w:rPr>
          <w:b/>
          <w:bCs/>
        </w:rPr>
        <w:t xml:space="preserve"> 1998 </w:t>
      </w:r>
      <w:r>
        <w:rPr>
          <w:rFonts w:hint="eastAsia"/>
          <w:b/>
          <w:bCs/>
        </w:rPr>
        <w:t xml:space="preserve">年的童軍不重視服務</w:t>
      </w:r>
      <w:r>
        <w:rPr>
          <w:rFonts w:hint="eastAsia"/>
        </w:rPr>
        <w:t xml:space="preserve">——服務一直是童軍精神的核心，諾言中「我願盡力協助別人」、規律中「童軍是助人的」都是明確要求。2017</w:t>
      </w:r>
      <w:r>
        <w:t xml:space="preserve"> </w:t>
      </w:r>
      <w:r>
        <w:rPr>
          <w:rFonts w:hint="eastAsia"/>
        </w:rPr>
        <w:t xml:space="preserve">年的修訂只是把這個原本散落在各要素中的精神</w:t>
      </w:r>
      <w:r>
        <w:rPr>
          <w:rFonts w:hint="eastAsia"/>
          <w:b/>
          <w:bCs/>
        </w:rPr>
        <w:t xml:space="preserve">提升為獨立的方法論層次</w:t>
      </w:r>
      <w:r>
        <w:rPr>
          <w:rFonts w:hint="eastAsia"/>
        </w:rPr>
        <w:t xml:space="preserve">，要求服務員在設計活動時，主動考慮社區連結。</w:t>
      </w:r>
    </w:p>
    <w:bookmarkEnd w:id="13"/>
    <w:bookmarkEnd w:id="14"/>
    <w:bookmarkStart w:id="18" w:name="五童軍方法關聯圖環狀整合圖"/>
    <w:p>
      <w:pPr>
        <w:pStyle w:val="Heading3"/>
      </w:pPr>
      <w:r>
        <w:rPr>
          <w:rFonts w:hint="eastAsia"/>
        </w:rPr>
        <w:t xml:space="preserve">五、童軍方法關聯圖（環狀整合圖）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八個要素之間的關係並非平行排列，而是</w:t>
      </w:r>
      <w:r>
        <w:rPr>
          <w:rFonts w:hint="eastAsia"/>
          <w:b/>
          <w:bCs/>
        </w:rPr>
        <w:t xml:space="preserve">相互依存、共同運作</w:t>
      </w:r>
      <w:r>
        <w:rPr>
          <w:rFonts w:hint="eastAsia"/>
        </w:rPr>
        <w:t xml:space="preserve">的整合系統。下圖以環狀方式呈現八要素圍繞「童軍方法」核心的整合關係：諾言與規律（深紅色）作為價值基礎位於頂端、社區參與（綠色）為</w:t>
      </w:r>
      <w:r>
        <w:t xml:space="preserve"> 2017 </w:t>
      </w:r>
      <w:r>
        <w:rPr>
          <w:rFonts w:hint="eastAsia"/>
        </w:rPr>
        <w:t xml:space="preserve">年新增要素，其他六項以交替色塊呈現，相互支援、缺一不可。</w:t>
      </w:r>
    </w:p>
    <w:p>
      <w:pPr>
        <w:pStyle w:val="BodyText"/>
      </w:pPr>
      <w:r>
        <w:rPr>
          <w:rFonts w:hint="eastAsia"/>
        </w:rPr>
        <w:t xml:space="preserve">圖</w:t>
      </w:r>
      <w:r>
        <w:t xml:space="preserve"> </w:t>
      </w:r>
      <w:r>
        <w:rPr>
          <w:rFonts w:hint="eastAsia"/>
        </w:rPr>
        <w:t xml:space="preserve">1：童軍方法環狀整合圖（8</w:t>
      </w:r>
      <w:r>
        <w:t xml:space="preserve"> </w:t>
      </w:r>
      <w:r>
        <w:rPr>
          <w:rFonts w:hint="eastAsia"/>
        </w:rPr>
        <w:t xml:space="preserve">要素相互依存）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" id="1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這個圖示提醒我們：八個要素不是「做完這個再做下一個」的順序步驟，而是</w:t>
      </w:r>
      <w:r>
        <w:rPr>
          <w:rFonts w:hint="eastAsia"/>
          <w:b/>
          <w:bCs/>
        </w:rPr>
        <w:t xml:space="preserve">同時運作、彼此渗透的整體</w:t>
      </w:r>
      <w:r>
        <w:rPr>
          <w:rFonts w:hint="eastAsia"/>
        </w:rPr>
        <w:t xml:space="preserve">。一場好的童軍活動，會在同一時刻讓多個要素發揮作用——這就是</w:t>
      </w:r>
      <w:r>
        <w:t xml:space="preserve"> B-P </w:t>
      </w:r>
      <w:r>
        <w:rPr>
          <w:rFonts w:hint="eastAsia"/>
        </w:rPr>
        <w:t xml:space="preserve">所說「按比例調配的藥方」。</w:t>
      </w:r>
    </w:p>
    <w:bookmarkEnd w:id="18"/>
    <w:bookmarkStart w:id="22" w:name="六童軍方法支柱圖基礎支柱結構"/>
    <w:p>
      <w:pPr>
        <w:pStyle w:val="Heading3"/>
      </w:pPr>
      <w:r>
        <w:rPr>
          <w:rFonts w:hint="eastAsia"/>
        </w:rPr>
        <w:t xml:space="preserve">六、童軍方法支柱圖（基礎+支柱結構）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如果用建築來比喻童軍方法，諾言與規律是「</w:t>
      </w:r>
      <w:r>
        <w:rPr>
          <w:rFonts w:hint="eastAsia"/>
          <w:b/>
          <w:bCs/>
        </w:rPr>
        <w:t xml:space="preserve">地基</w:t>
      </w:r>
      <w:r>
        <w:rPr>
          <w:rFonts w:hint="eastAsia"/>
        </w:rPr>
        <w:t xml:space="preserve">」，其他七個要素是「</w:t>
      </w:r>
      <w:r>
        <w:rPr>
          <w:rFonts w:hint="eastAsia"/>
          <w:b/>
          <w:bCs/>
        </w:rPr>
        <w:t xml:space="preserve">支柱</w:t>
      </w:r>
      <w:r>
        <w:rPr>
          <w:rFonts w:hint="eastAsia"/>
        </w:rPr>
        <w:t xml:space="preserve">」，而童軍運動的使命是「</w:t>
      </w:r>
      <w:r>
        <w:rPr>
          <w:rFonts w:hint="eastAsia"/>
          <w:b/>
          <w:bCs/>
        </w:rPr>
        <w:t xml:space="preserve">屋頂</w:t>
      </w:r>
      <w:r>
        <w:rPr>
          <w:rFonts w:hint="eastAsia"/>
        </w:rPr>
        <w:t xml:space="preserve">」。下圖呈現這個三層結構：</w:t>
      </w:r>
    </w:p>
    <w:p>
      <w:pPr>
        <w:pStyle w:val="BodyText"/>
      </w:pPr>
      <w:r>
        <w:rPr>
          <w:rFonts w:hint="eastAsia"/>
        </w:rPr>
        <w:t xml:space="preserve">圖</w:t>
      </w:r>
      <w:r>
        <w:t xml:space="preserve"> </w:t>
      </w:r>
      <w:r>
        <w:rPr>
          <w:rFonts w:hint="eastAsia"/>
        </w:rPr>
        <w:t xml:space="preserve">2：童軍方法支柱結構圖（基礎、支柱、使命）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data:image/svg+xml;base64,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" id="2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這個圖示強調兩個重點：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諾言與規律是價值基礎</w:t>
      </w:r>
      <w:r>
        <w:rPr>
          <w:rFonts w:hint="eastAsia"/>
        </w:rPr>
        <w:t xml:space="preserve">——少了它，其他七個要素如同沒有地基的支柱，再多再美也站不起來。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社區參與（綠色，2017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新增）</w:t>
      </w:r>
      <w:r>
        <w:rPr>
          <w:rFonts w:hint="eastAsia"/>
        </w:rPr>
        <w:t xml:space="preserve">是最後加入的支柱，補齊了童軍方法從個人成長到社會貢獻的完整面向。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七根支柱共同支撐使命</w:t>
      </w:r>
      <w:r>
        <w:rPr>
          <w:rFonts w:hint="eastAsia"/>
        </w:rPr>
        <w:t xml:space="preserve">——使命不是空中樓閣，而是建立在實際的方法之上；少任何一根支柱，使命就會傾斜。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兩張圖呈現的是</w:t>
      </w:r>
      <w:r>
        <w:rPr>
          <w:rFonts w:hint="eastAsia"/>
          <w:b/>
          <w:bCs/>
        </w:rPr>
        <w:t xml:space="preserve">同一個系統的不同視角</w:t>
      </w:r>
      <w:r>
        <w:rPr>
          <w:rFonts w:hint="eastAsia"/>
        </w:rPr>
        <w:t xml:space="preserve">：環狀圖強調「相互依存」，支柱圖強調「層次與基礎」。兩者都是理解童軍方法的有效方式，服務員可依場合選用。</w:t>
      </w:r>
    </w:p>
    <w:bookmarkEnd w:id="22"/>
    <w:bookmarkStart w:id="27" w:name="七整體架構圖"/>
    <w:p>
      <w:pPr>
        <w:pStyle w:val="Heading3"/>
      </w:pPr>
      <w:r>
        <w:rPr>
          <w:rFonts w:hint="eastAsia"/>
        </w:rPr>
        <w:t xml:space="preserve">七、整體架構圖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層次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內容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在童軍方法中的角色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使命（Mission）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建設更美好的世界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最終目的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原則（Principles）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對神（精神信念）、對人、對己的責任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道德基準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方法（Method）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個要素的整合系統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教育設計藍圖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活動（Activities）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露營、技能、服務、儀典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方法的具體實踐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「方法」處於使命與原則之下，活動之上。它不是規定要做什麼活動，而是規定</w:t>
      </w:r>
      <w:r>
        <w:rPr>
          <w:rFonts w:hint="eastAsia"/>
          <w:b/>
          <w:bCs/>
        </w:rPr>
        <w:t xml:space="preserve">活動應該如何被設計</w:t>
      </w:r>
      <w:r>
        <w:rPr>
          <w:rFonts w:hint="eastAsia"/>
        </w:rPr>
        <w:t xml:space="preserve">，才能真正達到童軍運動的教育目的。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給服務員的關鍵提醒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當你設計一個童軍活動時，可以拿這</w:t>
      </w:r>
      <w:r>
        <w:t xml:space="preserve"> 8 </w:t>
      </w:r>
      <w:r>
        <w:rPr>
          <w:rFonts w:hint="eastAsia"/>
        </w:rPr>
        <w:t xml:space="preserve">個要素當作檢核表：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這個活動有讓童軍實踐諾言、規律的具體機會嗎？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童軍是動手做，還是在聽我講課？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小隊有發揮自治功能，還是被我直接指揮？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有沒有運用象徵、儀式、故事讓活動更有意義？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每個童軍是否能依自己的進程目標獲得挑戰？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有充分的自然元素還是只在室內？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我作為成人是引導者，還是命令者？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這個活動和社區有任何連結嗎？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如果有任何一項答不出來，這個活動就還不是「完整的童軍活動」。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6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（八要素正式定義文件）</w:t>
      </w:r>
    </w:p>
    <w:p>
      <w:pPr>
        <w:pStyle w:val="Compact"/>
        <w:numPr>
          <w:ilvl w:val="0"/>
          <w:numId w:val="1006"/>
        </w:numPr>
      </w:pPr>
      <w:r>
        <w:t xml:space="preserve">WOSM (2017).</w:t>
      </w:r>
      <w:r>
        <w:t xml:space="preserve"> </w:t>
      </w:r>
      <w:r>
        <w:rPr>
          <w:i/>
          <w:iCs/>
        </w:rPr>
        <w:t xml:space="preserve">World Scout Youth Programme Policy</w:t>
      </w:r>
      <w:r>
        <w:rPr>
          <w:rFonts w:hint="eastAsia"/>
        </w:rPr>
        <w:t xml:space="preserve">：</w:t>
      </w:r>
      <w:hyperlink r:id="rId23">
        <w:r>
          <w:rPr>
            <w:rStyle w:val="Hyperlink"/>
          </w:rPr>
          <w:t xml:space="preserve">learn.scout.org</w:t>
        </w:r>
      </w:hyperlink>
    </w:p>
    <w:p>
      <w:pPr>
        <w:pStyle w:val="Compact"/>
        <w:numPr>
          <w:ilvl w:val="0"/>
          <w:numId w:val="1006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  <w:r>
        <w:rPr>
          <w:rFonts w:hint="eastAsia"/>
        </w:rPr>
        <w:t xml:space="preserve">（七要素版本）</w:t>
      </w:r>
    </w:p>
    <w:p>
      <w:pPr>
        <w:pStyle w:val="Compact"/>
        <w:numPr>
          <w:ilvl w:val="0"/>
          <w:numId w:val="1006"/>
        </w:numPr>
      </w:pPr>
      <w:r>
        <w:t xml:space="preserve">World Scout Bureau (2000). </w:t>
      </w:r>
      <w:r>
        <w:rPr>
          <w:rFonts w:hint="eastAsia"/>
        </w:rPr>
        <w:t xml:space="preserve">童軍運動使命宣言（1999</w:t>
      </w:r>
      <w:r>
        <w:t xml:space="preserve"> </w:t>
      </w:r>
      <w:r>
        <w:rPr>
          <w:rFonts w:hint="eastAsia"/>
        </w:rPr>
        <w:t xml:space="preserve">第</w:t>
      </w:r>
      <w:r>
        <w:t xml:space="preserve"> 35 </w:t>
      </w:r>
      <w:r>
        <w:rPr>
          <w:rFonts w:hint="eastAsia"/>
        </w:rPr>
        <w:t xml:space="preserve">屆世界童軍會議通過）</w:t>
      </w:r>
    </w:p>
    <w:p>
      <w:pPr>
        <w:pStyle w:val="Compact"/>
        <w:numPr>
          <w:ilvl w:val="0"/>
          <w:numId w:val="1006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6"/>
        </w:numPr>
      </w:pPr>
      <w:r>
        <w:t xml:space="preserve">WOSM「Scout </w:t>
      </w:r>
      <w:r>
        <w:rPr>
          <w:rFonts w:hint="eastAsia"/>
        </w:rPr>
        <w:t xml:space="preserve">Method」官方頁面：</w:t>
      </w:r>
      <w:hyperlink r:id="rId24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6"/>
        </w:numPr>
      </w:pPr>
      <w:r>
        <w:t xml:space="preserve">WOSM「Scouting's </w:t>
      </w:r>
      <w:r>
        <w:rPr>
          <w:rFonts w:hint="eastAsia"/>
        </w:rPr>
        <w:t xml:space="preserve">History」：</w:t>
      </w:r>
      <w:hyperlink r:id="rId25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維基百科「Scout</w:t>
      </w:r>
      <w:r>
        <w:t xml:space="preserve"> </w:t>
      </w:r>
      <w:r>
        <w:rPr>
          <w:rFonts w:hint="eastAsia"/>
        </w:rPr>
        <w:t xml:space="preserve">method」（含</w:t>
      </w:r>
      <w:r>
        <w:t xml:space="preserve"> 2017 </w:t>
      </w:r>
      <w:r>
        <w:rPr>
          <w:rFonts w:hint="eastAsia"/>
        </w:rPr>
        <w:t xml:space="preserve">年第</w:t>
      </w:r>
      <w:r>
        <w:t xml:space="preserve"> 41 </w:t>
      </w:r>
      <w:r>
        <w:rPr>
          <w:rFonts w:hint="eastAsia"/>
        </w:rPr>
        <w:t xml:space="preserve">屆世界童軍會議修訂歷程）：</w:t>
      </w:r>
      <w:hyperlink r:id="rId26">
        <w:r>
          <w:rPr>
            <w:rStyle w:val="Hyperlink"/>
          </w:rPr>
          <w:t xml:space="preserve">en.wikipedia.org</w:t>
        </w:r>
      </w:hyperlink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七要素</w:t>
      </w:r>
      <w:r>
        <w:t xml:space="preserve"> → 2017 </w:t>
      </w:r>
      <w:r>
        <w:rPr>
          <w:rFonts w:hint="eastAsia"/>
        </w:rPr>
        <w:t xml:space="preserve">新增社區參與成為八要素</w:t>
      </w:r>
      <w:r>
        <w:t xml:space="preserve"> → 2019 WOSM </w:t>
      </w:r>
      <w:r>
        <w:rPr>
          <w:rFonts w:hint="eastAsia"/>
        </w:rPr>
        <w:t xml:space="preserve">正式發布《The</w:t>
      </w:r>
      <w:r>
        <w:t xml:space="preserve"> Scout </w:t>
      </w:r>
      <w:r>
        <w:rPr>
          <w:rFonts w:hint="eastAsia"/>
        </w:rPr>
        <w:t xml:space="preserve">Method》文件。</w:t>
      </w:r>
    </w:p>
    <w:bookmarkEnd w:id="27"/>
    <w:bookmarkEnd w:id="28"/>
    <w:bookmarkStart w:id="44" w:name="二諾言與規律promise-and-law"/>
    <w:p>
      <w:pPr>
        <w:pStyle w:val="Heading2"/>
      </w:pPr>
      <w:r>
        <w:rPr>
          <w:rFonts w:hint="eastAsia"/>
        </w:rPr>
        <w:t xml:space="preserve">二、</w:t>
      </w:r>
      <w:r>
        <w:rPr>
          <w:rFonts w:hint="eastAsia"/>
        </w:rPr>
        <w:t xml:space="preserve">諾言與規律（Promise</w:t>
      </w:r>
      <w:r>
        <w:t xml:space="preserve"> and </w:t>
      </w:r>
      <w:r>
        <w:rPr>
          <w:rFonts w:hint="eastAsia"/>
        </w:rPr>
        <w:t xml:space="preserve">Law）</w:t>
      </w:r>
    </w:p>
    <w:bookmarkStart w:id="29" w:name="一要素定位所有童軍方法的價值基礎"/>
    <w:p>
      <w:pPr>
        <w:pStyle w:val="Heading3"/>
      </w:pPr>
      <w:r>
        <w:rPr>
          <w:rFonts w:hint="eastAsia"/>
        </w:rPr>
        <w:t xml:space="preserve">一、要素定位：所有童軍方法的價值基礎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8 </w:t>
      </w:r>
      <w:r>
        <w:rPr>
          <w:rFonts w:hint="eastAsia"/>
        </w:rPr>
        <w:t xml:space="preserve">個童軍方法要素中，諾言與規律是</w:t>
      </w:r>
      <w:r>
        <w:rPr>
          <w:rFonts w:hint="eastAsia"/>
          <w:b/>
          <w:bCs/>
        </w:rPr>
        <w:t xml:space="preserve">唯一被定位為「基礎」</w:t>
      </w:r>
      <w:r>
        <w:rPr>
          <w:rFonts w:hint="eastAsia"/>
        </w:rPr>
        <w:t xml:space="preserve">的要素。其他</w:t>
      </w:r>
      <w:r>
        <w:t xml:space="preserve"> 7 </w:t>
      </w:r>
      <w:r>
        <w:rPr>
          <w:rFonts w:hint="eastAsia"/>
        </w:rPr>
        <w:t xml:space="preserve">個方法都建立在這個價值系統之上。打個比方，童軍方法像一棟房子：諾言與規律是地基，其他要素是牆壁、屋頂、家具——少了地基，整棟房子就站不起來。</w:t>
      </w:r>
    </w:p>
    <w:p>
      <w:pPr>
        <w:pStyle w:val="BodyText"/>
      </w:pPr>
      <w:r>
        <w:t xml:space="preserve">　　1999 </w:t>
      </w:r>
      <w:r>
        <w:rPr>
          <w:rFonts w:hint="eastAsia"/>
        </w:rPr>
        <w:t xml:space="preserve">年的世界童軍使命宣言開宗明義就說：「童軍運動的使命，是以</w:t>
      </w:r>
      <w:r>
        <w:rPr>
          <w:rFonts w:hint="eastAsia"/>
          <w:b/>
          <w:bCs/>
        </w:rPr>
        <w:t xml:space="preserve">童軍諾言、規律為基礎的價值系統</w:t>
      </w:r>
      <w:r>
        <w:rPr>
          <w:rFonts w:hint="eastAsia"/>
        </w:rPr>
        <w:t xml:space="preserve">，致力於青少年的教育……」這不是修辭上的強調，而是明確的階序：價值在前，方法在後。</w:t>
      </w:r>
    </w:p>
    <w:bookmarkEnd w:id="29"/>
    <w:bookmarkStart w:id="30" w:name="二wosm-官方定義2019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官方定義（2019）</w:t>
      </w:r>
    </w:p>
    <w:p>
      <w:pPr>
        <w:pStyle w:val="FirstParagraph"/>
      </w:pPr>
      <w:r>
        <w:t xml:space="preserve">The Scout Promise and Law: a personal voluntary commitment to a set of shared values, which is the foundation of everything a Scout does and everything a Scout wants to be. The Promise and Law are central to the Scout Method.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童軍諾言與規律：對一套共享價值的個人自願承諾，是童軍一切行為與所有志向的基礎。諾言與規律處於童軍方法的核心地位。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</w:t>
      </w:r>
      <w:r>
        <w:t xml:space="preserve"> 2019 </w:t>
      </w:r>
      <w:r>
        <w:rPr>
          <w:rFonts w:hint="eastAsia"/>
        </w:rPr>
        <w:t xml:space="preserve">年版的定義有兩個關鍵詞值得注意：「</w:t>
      </w:r>
      <w:r>
        <w:rPr>
          <w:rFonts w:hint="eastAsia"/>
          <w:b/>
          <w:bCs/>
        </w:rPr>
        <w:t xml:space="preserve">自願</w:t>
      </w:r>
      <w:r>
        <w:rPr>
          <w:rFonts w:hint="eastAsia"/>
        </w:rPr>
        <w:t xml:space="preserve">」（voluntary）強調童軍的承諾不是被強迫的；「</w:t>
      </w:r>
      <w:r>
        <w:rPr>
          <w:rFonts w:hint="eastAsia"/>
          <w:b/>
          <w:bCs/>
        </w:rPr>
        <w:t xml:space="preserve">基礎</w:t>
      </w:r>
      <w:r>
        <w:rPr>
          <w:rFonts w:hint="eastAsia"/>
        </w:rPr>
        <w:t xml:space="preserve">」（foundation）強調它在</w:t>
      </w:r>
      <w:r>
        <w:t xml:space="preserve"> 8 </w:t>
      </w:r>
      <w:r>
        <w:rPr>
          <w:rFonts w:hint="eastAsia"/>
        </w:rPr>
        <w:t xml:space="preserve">個要素中的根本地位。</w:t>
      </w:r>
    </w:p>
    <w:bookmarkEnd w:id="30"/>
    <w:bookmarkStart w:id="33" w:name="三什麼是諾言什麼是規律"/>
    <w:p>
      <w:pPr>
        <w:pStyle w:val="Heading3"/>
      </w:pPr>
      <w:r>
        <w:rPr>
          <w:rFonts w:hint="eastAsia"/>
        </w:rPr>
        <w:t xml:space="preserve">三、什麼是「諾言」？什麼是「規律」？</w:t>
      </w:r>
    </w:p>
    <w:bookmarkStart w:id="31" w:name="諾言promise"/>
    <w:p>
      <w:pPr>
        <w:pStyle w:val="Heading4"/>
      </w:pPr>
      <w:r>
        <w:rPr>
          <w:rFonts w:hint="eastAsia"/>
        </w:rPr>
        <w:t xml:space="preserve">諾言（Promise）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諾言是童軍對自己、對他人、對社會、對信念所做的</w:t>
      </w:r>
      <w:r>
        <w:rPr>
          <w:rFonts w:hint="eastAsia"/>
          <w:b/>
          <w:bCs/>
        </w:rPr>
        <w:t xml:space="preserve">個人承諾</w:t>
      </w:r>
      <w:r>
        <w:rPr>
          <w:rFonts w:hint="eastAsia"/>
        </w:rPr>
        <w:t xml:space="preserve">，通常在入團儀式（宣誓典禮）中以舉行三指禮的方式宣讀。各國諾言的細節雖有差異，但都包含三大方向：對最高存在（神、佛、信仰、宇宙真理等個人理解的精神依託）的責任、對他人的責任、對自己的責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中華民國童軍諾言：</w:t>
      </w:r>
    </w:p>
    <w:p>
      <w:pPr>
        <w:pStyle w:val="BodyText"/>
      </w:pPr>
      <w:r>
        <w:rPr>
          <w:rFonts w:hint="eastAsia"/>
        </w:rPr>
        <w:t xml:space="preserve">憑我的榮譽，我願盡力：</w:t>
      </w:r>
      <w:r>
        <w:br/>
      </w:r>
      <w:r>
        <w:rPr>
          <w:rFonts w:hint="eastAsia"/>
        </w:rPr>
        <w:t xml:space="preserve">一、敬天樂群，扶助他人；</w:t>
      </w:r>
      <w:r>
        <w:br/>
      </w:r>
      <w:r>
        <w:rPr>
          <w:rFonts w:hint="eastAsia"/>
        </w:rPr>
        <w:t xml:space="preserve">二、實踐童軍規律；</w:t>
      </w:r>
      <w:r>
        <w:br/>
      </w:r>
      <w:r>
        <w:rPr>
          <w:rFonts w:hint="eastAsia"/>
        </w:rPr>
        <w:t xml:space="preserve">三、鍛鍊自己，獻身國家。</w:t>
      </w:r>
    </w:p>
    <w:bookmarkEnd w:id="31"/>
    <w:bookmarkStart w:id="32" w:name="規律law"/>
    <w:p>
      <w:pPr>
        <w:pStyle w:val="Heading4"/>
      </w:pPr>
      <w:r>
        <w:rPr>
          <w:rFonts w:hint="eastAsia"/>
        </w:rPr>
        <w:t xml:space="preserve">規律（Law）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規律是童軍日常行為的具體準則，台灣童軍規律共</w:t>
      </w:r>
      <w:r>
        <w:t xml:space="preserve"> 12 </w:t>
      </w:r>
      <w:r>
        <w:rPr>
          <w:rFonts w:hint="eastAsia"/>
        </w:rPr>
        <w:t xml:space="preserve">條，涵蓋誠信、忠孝、助人、友愛、禮節、公德、勇敢、勤儉、整潔、快樂、純潔、公平等品格面向。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各國規律條數不同（英國</w:t>
      </w:r>
      <w:r>
        <w:t xml:space="preserve"> 7 </w:t>
      </w:r>
      <w:r>
        <w:rPr>
          <w:rFonts w:hint="eastAsia"/>
        </w:rPr>
        <w:t xml:space="preserve">條、美國</w:t>
      </w:r>
      <w:r>
        <w:t xml:space="preserve"> 12 </w:t>
      </w:r>
      <w:r>
        <w:rPr>
          <w:rFonts w:hint="eastAsia"/>
        </w:rPr>
        <w:t xml:space="preserve">條、日本</w:t>
      </w:r>
      <w:r>
        <w:t xml:space="preserve"> 8 </w:t>
      </w:r>
      <w:r>
        <w:rPr>
          <w:rFonts w:hint="eastAsia"/>
        </w:rPr>
        <w:t xml:space="preserve">條），但精神一致——以「童軍是…」的</w:t>
      </w:r>
      <w:r>
        <w:rPr>
          <w:rFonts w:hint="eastAsia"/>
          <w:b/>
          <w:bCs/>
        </w:rPr>
        <w:t xml:space="preserve">正向陳述</w:t>
      </w:r>
      <w:r>
        <w:rPr>
          <w:rFonts w:hint="eastAsia"/>
        </w:rPr>
        <w:t xml:space="preserve">描述應追求的品德。</w:t>
      </w:r>
    </w:p>
    <w:bookmarkEnd w:id="32"/>
    <w:bookmarkEnd w:id="33"/>
    <w:bookmarkStart w:id="37" w:name="四諾言與規律的教育設計巧思"/>
    <w:p>
      <w:pPr>
        <w:pStyle w:val="Heading3"/>
      </w:pPr>
      <w:r>
        <w:rPr>
          <w:rFonts w:hint="eastAsia"/>
        </w:rPr>
        <w:t xml:space="preserve">四、諾言與規律的教育設計巧思</w:t>
      </w:r>
    </w:p>
    <w:bookmarkStart w:id="34" w:name="一正向期許-vs.-禁令"/>
    <w:p>
      <w:pPr>
        <w:pStyle w:val="Heading4"/>
      </w:pPr>
      <w:r>
        <w:rPr>
          <w:rFonts w:hint="eastAsia"/>
        </w:rPr>
        <w:t xml:space="preserve">（一）正向期許</w:t>
      </w:r>
      <w:r>
        <w:t xml:space="preserve"> vs. </w:t>
      </w:r>
      <w:r>
        <w:rPr>
          <w:rFonts w:hint="eastAsia"/>
        </w:rPr>
        <w:t xml:space="preserve">禁令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注意一個細節：童軍規律從不寫「童軍不可說謊」「童軍不准偷懶」，而是寫「童軍是誠實的」「童軍是勤儉的」。這是</w:t>
      </w:r>
      <w:r>
        <w:t xml:space="preserve"> B-P </w:t>
      </w:r>
      <w:r>
        <w:rPr>
          <w:rFonts w:hint="eastAsia"/>
        </w:rPr>
        <w:t xml:space="preserve">刻意的設計。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心理學研究告訴我們，禁令會把注意力放在不該做的事情上（「不要想白熊」反而會想），而</w:t>
      </w:r>
      <w:r>
        <w:rPr>
          <w:rFonts w:hint="eastAsia"/>
          <w:b/>
          <w:bCs/>
        </w:rPr>
        <w:t xml:space="preserve">正向陳述會引導行為朝目標前進</w:t>
      </w:r>
      <w:r>
        <w:rPr>
          <w:rFonts w:hint="eastAsia"/>
        </w:rPr>
        <w:t xml:space="preserve">。當童軍想著「我是誠實的」時，他在內心建構的是一個正向自我形象，而不是不斷壓抑誘惑。</w:t>
      </w:r>
    </w:p>
    <w:bookmarkEnd w:id="34"/>
    <w:bookmarkStart w:id="35" w:name="二我願盡力的智慧"/>
    <w:p>
      <w:pPr>
        <w:pStyle w:val="Heading4"/>
      </w:pPr>
      <w:r>
        <w:rPr>
          <w:rFonts w:hint="eastAsia"/>
        </w:rPr>
        <w:t xml:space="preserve">（二）「我願盡力」的智慧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英文諾言開頭是「On</w:t>
      </w:r>
      <w:r>
        <w:t xml:space="preserve"> my honour, I will</w:t>
      </w:r>
      <w:r>
        <w:t xml:space="preserve"> </w:t>
      </w:r>
      <w:r>
        <w:rPr>
          <w:b/>
          <w:bCs/>
        </w:rPr>
        <w:t xml:space="preserve">do my best</w:t>
      </w:r>
      <w:r>
        <w:rPr>
          <w:rFonts w:hint="eastAsia"/>
        </w:rPr>
        <w:t xml:space="preserve">」（憑我的榮譽，我願</w:t>
      </w:r>
      <w:r>
        <w:rPr>
          <w:rFonts w:hint="eastAsia"/>
          <w:b/>
          <w:bCs/>
        </w:rPr>
        <w:t xml:space="preserve">盡力</w:t>
      </w:r>
      <w:r>
        <w:rPr>
          <w:rFonts w:hint="eastAsia"/>
        </w:rPr>
        <w:t xml:space="preserve">）。「盡力」這兩個字非常重要——它承認了人會失敗、會犯錯，但仍堅持「我會努力」。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這意味著童軍不需要是「完美的人」，只需要是「願意持續努力的人」。這個設計大幅降低了道德要求的心理門檻，反而讓承諾更可實踐、更持久。</w:t>
      </w:r>
    </w:p>
    <w:bookmarkEnd w:id="35"/>
    <w:bookmarkStart w:id="36" w:name="三個人承諾-vs.-規範約束"/>
    <w:p>
      <w:pPr>
        <w:pStyle w:val="Heading4"/>
      </w:pPr>
      <w:r>
        <w:rPr>
          <w:rFonts w:hint="eastAsia"/>
        </w:rPr>
        <w:t xml:space="preserve">（三）個人承諾</w:t>
      </w:r>
      <w:r>
        <w:t xml:space="preserve"> vs. </w:t>
      </w:r>
      <w:r>
        <w:rPr>
          <w:rFonts w:hint="eastAsia"/>
        </w:rPr>
        <w:t xml:space="preserve">規範約束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學校的校規是別人訂給你的；童軍的諾言是</w:t>
      </w:r>
      <w:r>
        <w:rPr>
          <w:rFonts w:hint="eastAsia"/>
          <w:b/>
          <w:bCs/>
        </w:rPr>
        <w:t xml:space="preserve">你親口說給自己聽的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入團宣誓時，童軍舉起右手，向團旗、向夥伴、向自己宣讀諾言。這個儀式不是行政程序，而是</w:t>
      </w:r>
      <w:r>
        <w:rPr>
          <w:rFonts w:hint="eastAsia"/>
          <w:b/>
          <w:bCs/>
        </w:rPr>
        <w:t xml:space="preserve">讓青少年從「被動服從」轉變為「主動承諾」</w:t>
      </w:r>
      <w:r>
        <w:rPr>
          <w:rFonts w:hint="eastAsia"/>
        </w:rPr>
        <w:t xml:space="preserve">的關鍵時刻。心理學上，個人主動許下的承諾遠比外部規範更能影響行為。</w:t>
      </w:r>
    </w:p>
    <w:bookmarkEnd w:id="36"/>
    <w:bookmarkEnd w:id="37"/>
    <w:bookmarkStart w:id="38" w:name="五諾言與規律如何貫穿其他-7-個方法"/>
    <w:p>
      <w:pPr>
        <w:pStyle w:val="Heading3"/>
      </w:pPr>
      <w:r>
        <w:rPr>
          <w:rFonts w:hint="eastAsia"/>
        </w:rPr>
        <w:t xml:space="preserve">五、諾言與規律如何貫穿其他</w:t>
      </w:r>
      <w:r>
        <w:t xml:space="preserve"> 7 </w:t>
      </w:r>
      <w:r>
        <w:rPr>
          <w:rFonts w:hint="eastAsia"/>
        </w:rPr>
        <w:t xml:space="preserve">個方法？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既然諾言與規律是「基礎」，它就不只是宣誓那一刻的事，而要在所有童軍活動中持續展現：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其他要素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諾言、規律如何在這裡運作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做中學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「日行一善」需要實際行動，不是空想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「童軍是友愛的」「童軍是公平的」在小隊衝突中被檢驗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象徵架構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三指禮、徽章、隊呼都承載諾言精神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個人進程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每階徽章考驗都包含品格與行為要求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「童軍是愛護自然的」在野外活動中具體實踐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成人支持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服務員自身言行就是諾言、規律的活教材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社區參與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對社會、國家的責任在服務行動中具象化</w:t>
            </w:r>
          </w:p>
        </w:tc>
      </w:tr>
    </w:tbl>
    <w:bookmarkEnd w:id="38"/>
    <w:bookmarkStart w:id="43" w:name="六給團員與服務員的提醒"/>
    <w:p>
      <w:pPr>
        <w:pStyle w:val="Heading3"/>
      </w:pPr>
      <w:r>
        <w:rPr>
          <w:rFonts w:hint="eastAsia"/>
        </w:rPr>
        <w:t xml:space="preserve">六、給團員與服務員的提醒</w:t>
      </w:r>
    </w:p>
    <w:bookmarkStart w:id="39" w:name="給團員諾言不是背口號"/>
    <w:p>
      <w:pPr>
        <w:pStyle w:val="Heading4"/>
      </w:pPr>
      <w:r>
        <w:rPr>
          <w:rFonts w:hint="eastAsia"/>
        </w:rPr>
        <w:t xml:space="preserve">給團員：諾言不是背口號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很多童軍能流利背誦諾言、規律，卻不一定真的把它放在心上。試著問自己：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今天我有沒有「日行一善」？做了什麼？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當我和家人、朋友、同學起衝突時，我是「童軍是友愛的」嗎？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我看到地上的垃圾、需要幫助的人，會不會主動行動？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當沒人看見時，我還是同一個我嗎？（這就是「榮譽」的真意）</w:t>
      </w:r>
    </w:p>
    <w:bookmarkEnd w:id="39"/>
    <w:bookmarkStart w:id="42" w:name="給服務員別讓宣誓變成行禮如儀"/>
    <w:p>
      <w:pPr>
        <w:pStyle w:val="Heading4"/>
      </w:pPr>
      <w:r>
        <w:rPr>
          <w:rFonts w:hint="eastAsia"/>
        </w:rPr>
        <w:t xml:space="preserve">給服務員：別讓宣誓變成「行禮如儀」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許多團體的宣誓典禮辦得隆重，但典禮過後就被遺忘。試著：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讓童軍在每次小隊聚會、團集會結束時複誦規律一條，輪流由不同人主持。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當童軍做出符合規律的行為時，公開肯定（「剛剛阿凱讓出座位給疲倦的學妹，這就是『童軍是友愛的』」）。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當童軍違反規律時，不直接責罵，而是引導反思（「你剛剛說的話符合『童軍是誠實的』嗎？我們重新想想」）。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把諾言、規律融入活動設計：例如服務日結合「童軍是助人的」、整潔比賽結合「童軍是整潔的」。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延伸閱讀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關於諾言、規律、銘言的詳細條文、歷史沿革、各國對照，請參閱本知識庫</w:t>
      </w:r>
      <w:r>
        <w:rPr>
          <w:rFonts w:hint="eastAsia"/>
          <w:b/>
          <w:bCs/>
        </w:rPr>
        <w:t xml:space="preserve">「童軍精神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諾言、規律與銘言」</w:t>
      </w:r>
      <w:r>
        <w:rPr>
          <w:rFonts w:hint="eastAsia"/>
        </w:rPr>
        <w:t xml:space="preserve">主題。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9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頁（諾言與規律官方定義）</w:t>
      </w:r>
    </w:p>
    <w:p>
      <w:pPr>
        <w:pStyle w:val="Compact"/>
        <w:numPr>
          <w:ilvl w:val="0"/>
          <w:numId w:val="1009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（諾言、規律首次發表）</w:t>
      </w:r>
    </w:p>
    <w:p>
      <w:pPr>
        <w:pStyle w:val="Compact"/>
        <w:numPr>
          <w:ilvl w:val="0"/>
          <w:numId w:val="1009"/>
        </w:numPr>
      </w:pPr>
      <w:r>
        <w:t xml:space="preserve">World Scout Bureau (2000). </w:t>
      </w:r>
      <w:r>
        <w:rPr>
          <w:rFonts w:hint="eastAsia"/>
        </w:rPr>
        <w:t xml:space="preserve">童軍運動使命宣言</w:t>
      </w:r>
    </w:p>
    <w:p>
      <w:pPr>
        <w:pStyle w:val="Compact"/>
        <w:numPr>
          <w:ilvl w:val="0"/>
          <w:numId w:val="1009"/>
        </w:numPr>
      </w:pPr>
      <w:r>
        <w:t xml:space="preserve">WOSM「Scout Promise and </w:t>
      </w:r>
      <w:r>
        <w:rPr>
          <w:rFonts w:hint="eastAsia"/>
        </w:rPr>
        <w:t xml:space="preserve">Law」：</w:t>
      </w:r>
      <w:hyperlink r:id="rId40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中華民國童軍總會：</w:t>
      </w:r>
      <w:hyperlink r:id="rId41">
        <w:r>
          <w:rPr>
            <w:rStyle w:val="Hyperlink"/>
          </w:rPr>
          <w:t xml:space="preserve">scout.org.tw</w:t>
        </w:r>
      </w:hyperlink>
      <w:r>
        <w:rPr>
          <w:rFonts w:hint="eastAsia"/>
        </w:rPr>
        <w:t xml:space="preserve">（中華民國童軍諾言與規律</w:t>
      </w:r>
      <w:r>
        <w:t xml:space="preserve"> 12 </w:t>
      </w:r>
      <w:r>
        <w:rPr>
          <w:rFonts w:hint="eastAsia"/>
        </w:rPr>
        <w:t xml:space="preserve">條條文）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中華民國童軍規律有</w:t>
      </w:r>
      <w:r>
        <w:t xml:space="preserve"> 12 </w:t>
      </w:r>
      <w:r>
        <w:rPr>
          <w:rFonts w:hint="eastAsia"/>
        </w:rPr>
        <w:t xml:space="preserve">條，與英美原始</w:t>
      </w:r>
      <w:r>
        <w:t xml:space="preserve"> 10 </w:t>
      </w:r>
      <w:r>
        <w:rPr>
          <w:rFonts w:hint="eastAsia"/>
        </w:rPr>
        <w:t xml:space="preserve">條版本不同；本章說明的「正向期許</w:t>
      </w:r>
      <w:r>
        <w:t xml:space="preserve"> vs </w:t>
      </w:r>
      <w:r>
        <w:rPr>
          <w:rFonts w:hint="eastAsia"/>
        </w:rPr>
        <w:t xml:space="preserve">禁令」設計原則為各國共通。</w:t>
      </w:r>
    </w:p>
    <w:bookmarkEnd w:id="42"/>
    <w:bookmarkEnd w:id="43"/>
    <w:bookmarkEnd w:id="44"/>
    <w:bookmarkStart w:id="62" w:name="三做中學learning-by-doing"/>
    <w:p>
      <w:pPr>
        <w:pStyle w:val="Heading2"/>
      </w:pPr>
      <w:r>
        <w:rPr>
          <w:rFonts w:hint="eastAsia"/>
        </w:rPr>
        <w:t xml:space="preserve">三、</w:t>
      </w: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</w:t>
      </w:r>
    </w:p>
    <w:bookmarkStart w:id="45" w:name="一要素定位童軍最具識別性的學習方式"/>
    <w:p>
      <w:pPr>
        <w:pStyle w:val="Heading3"/>
      </w:pPr>
      <w:r>
        <w:rPr>
          <w:rFonts w:hint="eastAsia"/>
        </w:rPr>
        <w:t xml:space="preserve">一、要素定位：童軍最具識別性的學習方式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如果問一個童軍：「童軍和學校最大的不同是什麼？」最常見的答案是：「童軍是真的去做，學校是聽老師講。」這個直覺的答案，正好就是「做中學」要素的精髓。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做中學（Learning</w:t>
      </w:r>
      <w:r>
        <w:t xml:space="preserve"> by </w:t>
      </w:r>
      <w:r>
        <w:rPr>
          <w:rFonts w:hint="eastAsia"/>
        </w:rPr>
        <w:t xml:space="preserve">Doing）強調</w:t>
      </w:r>
      <w:r>
        <w:rPr>
          <w:rFonts w:hint="eastAsia"/>
          <w:b/>
          <w:bCs/>
        </w:rPr>
        <w:t xml:space="preserve">透過實際動手、親身體驗的方式學習</w:t>
      </w:r>
      <w:r>
        <w:rPr>
          <w:rFonts w:hint="eastAsia"/>
        </w:rPr>
        <w:t xml:space="preserve">，而不是先聽完理論再考試。它是</w:t>
      </w:r>
      <w:r>
        <w:t xml:space="preserve"> 8 </w:t>
      </w:r>
      <w:r>
        <w:rPr>
          <w:rFonts w:hint="eastAsia"/>
        </w:rPr>
        <w:t xml:space="preserve">個童軍方法要素中最「動態」的一個——它不只是教育原則，更是童軍活動設計的根本邏輯。</w:t>
      </w:r>
    </w:p>
    <w:bookmarkEnd w:id="45"/>
    <w:bookmarkStart w:id="46" w:name="二wosm-官方定義2019-1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官方定義（2019）</w:t>
      </w:r>
    </w:p>
    <w:p>
      <w:pPr>
        <w:pStyle w:val="FirstParagraph"/>
      </w:pPr>
      <w:r>
        <w:t xml:space="preserve">Learning-by-doing: the use of practical actions (real life experiences) and reflection(s) to facilitate ongoing learning and development.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做中學：透過實際行動（真實的生活經驗）與反思，促進持續的學習與發展。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注意這個官方定義中關鍵的兩個詞：「</w:t>
      </w:r>
      <w:r>
        <w:rPr>
          <w:rFonts w:hint="eastAsia"/>
          <w:b/>
          <w:bCs/>
        </w:rPr>
        <w:t xml:space="preserve">真實生活經驗</w:t>
      </w:r>
      <w:r>
        <w:rPr>
          <w:rFonts w:hint="eastAsia"/>
        </w:rPr>
        <w:t xml:space="preserve">」（real</w:t>
      </w:r>
      <w:r>
        <w:t xml:space="preserve"> life </w:t>
      </w:r>
      <w:r>
        <w:rPr>
          <w:rFonts w:hint="eastAsia"/>
        </w:rPr>
        <w:t xml:space="preserve">experiences）強調做中學不是模擬演練，而是真實情境的實踐；「</w:t>
      </w:r>
      <w:r>
        <w:rPr>
          <w:rFonts w:hint="eastAsia"/>
          <w:b/>
          <w:bCs/>
        </w:rPr>
        <w:t xml:space="preserve">反思</w:t>
      </w:r>
      <w:r>
        <w:rPr>
          <w:rFonts w:hint="eastAsia"/>
        </w:rPr>
        <w:t xml:space="preserve">」（reflection）說明做中學不只是「動手做」，更包含對行動的回顧與檢討。</w:t>
      </w:r>
    </w:p>
    <w:bookmarkEnd w:id="46"/>
    <w:bookmarkStart w:id="50" w:name="三做中學的思想淵源"/>
    <w:p>
      <w:pPr>
        <w:pStyle w:val="Heading3"/>
      </w:pPr>
      <w:r>
        <w:rPr>
          <w:rFonts w:hint="eastAsia"/>
        </w:rPr>
        <w:t xml:space="preserve">三、做中學的思想淵源</w:t>
      </w:r>
    </w:p>
    <w:bookmarkStart w:id="47" w:name="一杜威經驗即教育"/>
    <w:p>
      <w:pPr>
        <w:pStyle w:val="Heading4"/>
      </w:pPr>
      <w:r>
        <w:rPr>
          <w:rFonts w:hint="eastAsia"/>
        </w:rPr>
        <w:t xml:space="preserve">（一）杜威：經驗即教育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做中學概念可追溯至</w:t>
      </w:r>
      <w:r>
        <w:t xml:space="preserve"> 1916 </w:t>
      </w:r>
      <w:r>
        <w:rPr>
          <w:rFonts w:hint="eastAsia"/>
        </w:rPr>
        <w:t xml:space="preserve">年美國教育哲學家約翰．杜威（John</w:t>
      </w:r>
      <w:r>
        <w:t xml:space="preserve"> Dewey, </w:t>
      </w:r>
      <w:r>
        <w:rPr>
          <w:rFonts w:hint="eastAsia"/>
        </w:rPr>
        <w:t xml:space="preserve">1859–1952）的著作《民主與教育》（</w:t>
      </w:r>
      <w:r>
        <w:rPr>
          <w:i/>
          <w:iCs/>
        </w:rPr>
        <w:t xml:space="preserve">Democracy and Education</w:t>
      </w:r>
      <w:r>
        <w:rPr>
          <w:rFonts w:hint="eastAsia"/>
        </w:rPr>
        <w:t xml:space="preserve">）。杜威批評當時的傳統教育把學生當作被動的容器，認為</w:t>
      </w:r>
      <w:r>
        <w:rPr>
          <w:rFonts w:hint="eastAsia"/>
          <w:b/>
          <w:bCs/>
        </w:rPr>
        <w:t xml:space="preserve">「教育即經驗的重組」</w:t>
      </w:r>
      <w:r>
        <w:rPr>
          <w:rFonts w:hint="eastAsia"/>
        </w:rPr>
        <w:t xml:space="preserve">——學習不是單向傳遞，而是學習者透過經驗、反思、再經驗的循環，建構自己的理解。</w:t>
      </w:r>
    </w:p>
    <w:bookmarkEnd w:id="47"/>
    <w:bookmarkStart w:id="48" w:name="二b-p-比杜威還早實踐"/>
    <w:p>
      <w:pPr>
        <w:pStyle w:val="Heading4"/>
      </w:pPr>
      <w:r>
        <w:rPr>
          <w:rFonts w:hint="eastAsia"/>
        </w:rPr>
        <w:t xml:space="preserve">（二）B-P</w:t>
      </w:r>
      <w:r>
        <w:t xml:space="preserve"> </w:t>
      </w:r>
      <w:r>
        <w:rPr>
          <w:rFonts w:hint="eastAsia"/>
        </w:rPr>
        <w:t xml:space="preserve">比杜威還早實踐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有趣的是，B-P</w:t>
      </w:r>
      <w:r>
        <w:t xml:space="preserve"> </w:t>
      </w:r>
      <w:r>
        <w:rPr>
          <w:rFonts w:hint="eastAsia"/>
        </w:rPr>
        <w:t xml:space="preserve">在</w:t>
      </w:r>
      <w:r>
        <w:t xml:space="preserve"> 1907 </w:t>
      </w:r>
      <w:r>
        <w:rPr>
          <w:rFonts w:hint="eastAsia"/>
        </w:rPr>
        <w:t xml:space="preserve">年的白浪島露營，就已經實踐了杜威</w:t>
      </w:r>
      <w:r>
        <w:t xml:space="preserve"> 1916 </w:t>
      </w:r>
      <w:r>
        <w:rPr>
          <w:rFonts w:hint="eastAsia"/>
        </w:rPr>
        <w:t xml:space="preserve">年才系統化的教育理論。B-P</w:t>
      </w:r>
      <w:r>
        <w:t xml:space="preserve"> </w:t>
      </w:r>
      <w:r>
        <w:rPr>
          <w:rFonts w:hint="eastAsia"/>
        </w:rPr>
        <w:t xml:space="preserve">沒有讀過杜威，但他從軍旅生涯與青少年觀察中，獨立得出了相同的結論：</w:t>
      </w:r>
      <w:r>
        <w:rPr>
          <w:rFonts w:hint="eastAsia"/>
          <w:b/>
          <w:bCs/>
        </w:rPr>
        <w:t xml:space="preserve">「告訴他，他會忘記；展示給他看，他會記得；讓他親自做，他才會理解。」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這句話常被歸於</w:t>
      </w:r>
      <w:r>
        <w:t xml:space="preserve"> </w:t>
      </w:r>
      <w:r>
        <w:rPr>
          <w:rFonts w:hint="eastAsia"/>
        </w:rPr>
        <w:t xml:space="preserve">B-P，也常被歸於孔子或中國諺語。無論作者是誰，它精準描述了做中學的核心。</w:t>
      </w:r>
    </w:p>
    <w:bookmarkEnd w:id="48"/>
    <w:bookmarkStart w:id="49" w:name="三kolb-經驗學習圈科學化的做中學"/>
    <w:p>
      <w:pPr>
        <w:pStyle w:val="Heading4"/>
      </w:pPr>
      <w:r>
        <w:rPr>
          <w:rFonts w:hint="eastAsia"/>
        </w:rPr>
        <w:t xml:space="preserve">（三）Kolb</w:t>
      </w:r>
      <w:r>
        <w:t xml:space="preserve"> </w:t>
      </w:r>
      <w:r>
        <w:rPr>
          <w:rFonts w:hint="eastAsia"/>
        </w:rPr>
        <w:t xml:space="preserve">經驗學習圈：科學化的做中學</w:t>
      </w:r>
    </w:p>
    <w:p>
      <w:pPr>
        <w:pStyle w:val="FirstParagraph"/>
      </w:pPr>
      <w:r>
        <w:t xml:space="preserve">　　1984 </w:t>
      </w:r>
      <w:r>
        <w:rPr>
          <w:rFonts w:hint="eastAsia"/>
        </w:rPr>
        <w:t xml:space="preserve">年，教育學家</w:t>
      </w:r>
      <w:r>
        <w:t xml:space="preserve"> David Kolb </w:t>
      </w:r>
      <w:r>
        <w:rPr>
          <w:rFonts w:hint="eastAsia"/>
        </w:rPr>
        <w:t xml:space="preserve">提出「經驗學習圈」（Experiential</w:t>
      </w:r>
      <w:r>
        <w:t xml:space="preserve"> Learning </w:t>
      </w:r>
      <w:r>
        <w:rPr>
          <w:rFonts w:hint="eastAsia"/>
        </w:rPr>
        <w:t xml:space="preserve">Cycle），將做中學整理為四階段循環：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具體經驗</w:t>
      </w:r>
      <w:r>
        <w:rPr>
          <w:rFonts w:hint="eastAsia"/>
        </w:rPr>
        <w:t xml:space="preserve">（Concrete</w:t>
      </w:r>
      <w:r>
        <w:t xml:space="preserve"> </w:t>
      </w:r>
      <w:r>
        <w:rPr>
          <w:rFonts w:hint="eastAsia"/>
        </w:rPr>
        <w:t xml:space="preserve">Experience）——親身做一件事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反思觀察</w:t>
      </w:r>
      <w:r>
        <w:rPr>
          <w:rFonts w:hint="eastAsia"/>
        </w:rPr>
        <w:t xml:space="preserve">（Reflective</w:t>
      </w:r>
      <w:r>
        <w:t xml:space="preserve"> </w:t>
      </w:r>
      <w:r>
        <w:rPr>
          <w:rFonts w:hint="eastAsia"/>
        </w:rPr>
        <w:t xml:space="preserve">Observation）——回頭想想剛才發生什麼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抽象概念</w:t>
      </w:r>
      <w:r>
        <w:rPr>
          <w:rFonts w:hint="eastAsia"/>
        </w:rPr>
        <w:t xml:space="preserve">（Abstract</w:t>
      </w:r>
      <w:r>
        <w:t xml:space="preserve"> </w:t>
      </w:r>
      <w:r>
        <w:rPr>
          <w:rFonts w:hint="eastAsia"/>
        </w:rPr>
        <w:t xml:space="preserve">Conceptualization）——歸納出原則或規律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主動嘗試</w:t>
      </w:r>
      <w:r>
        <w:rPr>
          <w:rFonts w:hint="eastAsia"/>
        </w:rPr>
        <w:t xml:space="preserve">（Active</w:t>
      </w:r>
      <w:r>
        <w:t xml:space="preserve"> </w:t>
      </w:r>
      <w:r>
        <w:rPr>
          <w:rFonts w:hint="eastAsia"/>
        </w:rPr>
        <w:t xml:space="preserve">Experimentation）——把學到的應用到下一次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這正是童軍露營後「營火夜話」的學理基礎——透過反思把經驗轉化為持久的學習。</w:t>
      </w:r>
    </w:p>
    <w:bookmarkEnd w:id="49"/>
    <w:bookmarkEnd w:id="50"/>
    <w:bookmarkStart w:id="55" w:name="四做中學的四個關鍵特徵"/>
    <w:p>
      <w:pPr>
        <w:pStyle w:val="Heading3"/>
      </w:pPr>
      <w:r>
        <w:rPr>
          <w:rFonts w:hint="eastAsia"/>
        </w:rPr>
        <w:t xml:space="preserve">四、做中學的四個關鍵特徵</w:t>
      </w:r>
    </w:p>
    <w:bookmarkStart w:id="51" w:name="一第一手經驗不是二手轉述"/>
    <w:p>
      <w:pPr>
        <w:pStyle w:val="Heading4"/>
      </w:pPr>
      <w:r>
        <w:rPr>
          <w:rFonts w:hint="eastAsia"/>
        </w:rPr>
        <w:t xml:space="preserve">（一）第一手經驗，不是二手轉述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讀過</w:t>
      </w:r>
      <w:r>
        <w:t xml:space="preserve"> 100 </w:t>
      </w:r>
      <w:r>
        <w:rPr>
          <w:rFonts w:hint="eastAsia"/>
        </w:rPr>
        <w:t xml:space="preserve">本登山書，不如親自爬一次山。看過</w:t>
      </w:r>
      <w:r>
        <w:t xml:space="preserve"> 50 </w:t>
      </w:r>
      <w:r>
        <w:rPr>
          <w:rFonts w:hint="eastAsia"/>
        </w:rPr>
        <w:t xml:space="preserve">部生火影片，不如親手用打火石點燃一堆濕柴。做中學要求學習者直接面對材料、工具、自然、人——這種</w:t>
      </w:r>
      <w:r>
        <w:rPr>
          <w:rFonts w:hint="eastAsia"/>
          <w:b/>
          <w:bCs/>
        </w:rPr>
        <w:t xml:space="preserve">第一手的感官經驗</w:t>
      </w:r>
      <w:r>
        <w:rPr>
          <w:rFonts w:hint="eastAsia"/>
        </w:rPr>
        <w:t xml:space="preserve">會在大腦中留下遠比文字深刻的記憶。</w:t>
      </w:r>
    </w:p>
    <w:bookmarkEnd w:id="51"/>
    <w:bookmarkStart w:id="52" w:name="二允許失敗從錯誤中學習"/>
    <w:p>
      <w:pPr>
        <w:pStyle w:val="Heading4"/>
      </w:pPr>
      <w:r>
        <w:rPr>
          <w:rFonts w:hint="eastAsia"/>
        </w:rPr>
        <w:t xml:space="preserve">（二）允許失敗，從錯誤中學習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做中學的核心是「嘗試」，而嘗試就意味著允許失敗。童軍夥伴第一次搭帳棚會搭歪、第一次煮飯會燒焦、第一次打結會打錯——</w:t>
      </w:r>
      <w:r>
        <w:rPr>
          <w:rFonts w:hint="eastAsia"/>
          <w:b/>
          <w:bCs/>
        </w:rPr>
        <w:t xml:space="preserve">這些失敗本身就是教材</w:t>
      </w:r>
      <w:r>
        <w:rPr>
          <w:rFonts w:hint="eastAsia"/>
        </w:rPr>
        <w:t xml:space="preserve">。服務員的職責不是阻止失敗，而是確保失敗發生在安全範圍內，並引導童軍從中學習。</w:t>
      </w:r>
    </w:p>
    <w:bookmarkEnd w:id="52"/>
    <w:bookmarkStart w:id="53" w:name="三循環反思不是一次性事件"/>
    <w:p>
      <w:pPr>
        <w:pStyle w:val="Heading4"/>
      </w:pPr>
      <w:r>
        <w:rPr>
          <w:rFonts w:hint="eastAsia"/>
        </w:rPr>
        <w:t xml:space="preserve">（三）循環反思，不是一次性事件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做中學不是「做完就算了」。每次活動後，小隊應該圍坐一起檢討：「這次成功的地方是什麼？哪裡可以改進？下次我們要怎麼做？」這個反思環節讓經驗轉化為智慧。</w:t>
      </w:r>
    </w:p>
    <w:bookmarkEnd w:id="53"/>
    <w:bookmarkStart w:id="54" w:name="四結合理論但理論在後"/>
    <w:p>
      <w:pPr>
        <w:pStyle w:val="Heading4"/>
      </w:pPr>
      <w:r>
        <w:rPr>
          <w:rFonts w:hint="eastAsia"/>
        </w:rPr>
        <w:t xml:space="preserve">（四）結合理論，但理論在後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做中學不否定知識的重要，而是調整順序。</w:t>
      </w:r>
      <w:r>
        <w:rPr>
          <w:rFonts w:hint="eastAsia"/>
          <w:b/>
          <w:bCs/>
        </w:rPr>
        <w:t xml:space="preserve">傳統教學是「理論→實踐」，做中學是「實踐→反思→理論→再實踐」</w:t>
      </w:r>
      <w:r>
        <w:rPr>
          <w:rFonts w:hint="eastAsia"/>
        </w:rPr>
        <w:t xml:space="preserve">。當童軍親自試過幾種繩結後，再講解「方結」「平結」的力學原理，他會聽得進去；如果反過來先講原理，他可能根本記不住。</w:t>
      </w:r>
    </w:p>
    <w:bookmarkEnd w:id="54"/>
    <w:bookmarkEnd w:id="55"/>
    <w:bookmarkStart w:id="60" w:name="五做中學在童軍場域的具體應用"/>
    <w:p>
      <w:pPr>
        <w:pStyle w:val="Heading3"/>
      </w:pPr>
      <w:r>
        <w:rPr>
          <w:rFonts w:hint="eastAsia"/>
        </w:rPr>
        <w:t xml:space="preserve">五、做中學在童軍場域的具體應用</w:t>
      </w:r>
    </w:p>
    <w:bookmarkStart w:id="56" w:name="一露營做中學的全方位實驗室"/>
    <w:p>
      <w:pPr>
        <w:pStyle w:val="Heading4"/>
      </w:pPr>
      <w:r>
        <w:rPr>
          <w:rFonts w:hint="eastAsia"/>
        </w:rPr>
        <w:t xml:space="preserve">（一）露營：做中學的全方位實驗室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露營是童軍場域中最完整的做中學機會。從規劃菜單、購買食材、搭帳棚、起火、煮飯、洗碗、營火、收拾、撤營——每一個環節都是動手做。一次三天兩夜的露營，</w:t>
      </w:r>
      <w:r>
        <w:rPr>
          <w:rFonts w:hint="eastAsia"/>
          <w:b/>
          <w:bCs/>
        </w:rPr>
        <w:t xml:space="preserve">童軍至少實踐了</w:t>
      </w:r>
      <w:r>
        <w:rPr>
          <w:b/>
          <w:bCs/>
        </w:rPr>
        <w:t xml:space="preserve"> 30–50 </w:t>
      </w:r>
      <w:r>
        <w:rPr>
          <w:rFonts w:hint="eastAsia"/>
          <w:b/>
          <w:bCs/>
        </w:rPr>
        <w:t xml:space="preserve">個獨立的技能與決策</w:t>
      </w:r>
      <w:r>
        <w:rPr>
          <w:rFonts w:hint="eastAsia"/>
        </w:rPr>
        <w:t xml:space="preserve">，這在任何課堂上都不可能達到。</w:t>
      </w:r>
    </w:p>
    <w:bookmarkEnd w:id="56"/>
    <w:bookmarkStart w:id="57" w:name="二專科章操作驗證為主"/>
    <w:p>
      <w:pPr>
        <w:pStyle w:val="Heading4"/>
      </w:pPr>
      <w:r>
        <w:rPr>
          <w:rFonts w:hint="eastAsia"/>
        </w:rPr>
        <w:t xml:space="preserve">（二）專科章：操作驗證為主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童軍專科章與學校的成績單最大不同，是它</w:t>
      </w:r>
      <w:r>
        <w:rPr>
          <w:rFonts w:hint="eastAsia"/>
          <w:b/>
          <w:bCs/>
        </w:rPr>
        <w:t xml:space="preserve">幾乎都要求實際操作展示</w:t>
      </w:r>
      <w:r>
        <w:rPr>
          <w:rFonts w:hint="eastAsia"/>
        </w:rPr>
        <w:t xml:space="preserve">，而不是紙筆測驗。例如「炊事章」要求現場煮一頓飯、「結繩章」要求現場示範指定繩結、「急救章」要求現場處理模擬傷患。這種設計強迫學習者必須真的會做，不能背答案蒙混。</w:t>
      </w:r>
    </w:p>
    <w:bookmarkEnd w:id="57"/>
    <w:bookmarkStart w:id="58" w:name="三分站活動濃縮的多元做中學"/>
    <w:p>
      <w:pPr>
        <w:pStyle w:val="Heading4"/>
      </w:pPr>
      <w:r>
        <w:rPr>
          <w:rFonts w:hint="eastAsia"/>
        </w:rPr>
        <w:t xml:space="preserve">（三）分站活動：濃縮的多元做中學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一場分站活動把多種技能設計成</w:t>
      </w:r>
      <w:r>
        <w:t xml:space="preserve"> 6–10 </w:t>
      </w:r>
      <w:r>
        <w:rPr>
          <w:rFonts w:hint="eastAsia"/>
        </w:rPr>
        <w:t xml:space="preserve">站，每站</w:t>
      </w:r>
      <w:r>
        <w:t xml:space="preserve"> 15–20 </w:t>
      </w:r>
      <w:r>
        <w:rPr>
          <w:rFonts w:hint="eastAsia"/>
        </w:rPr>
        <w:t xml:space="preserve">分鐘，童軍輪流操作。在短時間內接觸多種挑戰，是課堂教學無法比擬的學習密度。</w:t>
      </w:r>
    </w:p>
    <w:bookmarkEnd w:id="58"/>
    <w:bookmarkStart w:id="59" w:name="四服務行動在真實情境中學習"/>
    <w:p>
      <w:pPr>
        <w:pStyle w:val="Heading4"/>
      </w:pPr>
      <w:r>
        <w:rPr>
          <w:rFonts w:hint="eastAsia"/>
        </w:rPr>
        <w:t xml:space="preserve">（四）服務行動：在真實情境中學習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讓童軍親自規劃一場淨灘、為長者服務、辦營火晚會——他們會學到計畫管理、溝通、應變、領導，這些是任何理論課都教不會的軟實力。</w:t>
      </w:r>
    </w:p>
    <w:bookmarkEnd w:id="59"/>
    <w:bookmarkEnd w:id="60"/>
    <w:bookmarkStart w:id="61" w:name="六做中學-vs.-傳統教學一個對照"/>
    <w:p>
      <w:pPr>
        <w:pStyle w:val="Heading3"/>
      </w:pPr>
      <w:r>
        <w:rPr>
          <w:rFonts w:hint="eastAsia"/>
        </w:rPr>
        <w:t xml:space="preserve">六、做中學</w:t>
      </w:r>
      <w:r>
        <w:t xml:space="preserve"> vs. </w:t>
      </w:r>
      <w:r>
        <w:rPr>
          <w:rFonts w:hint="eastAsia"/>
        </w:rPr>
        <w:t xml:space="preserve">傳統教學：一個對照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傳統教學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做中學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起點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理論知識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實際操作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講授者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引導者、示範者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學生角色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聽眾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行動者、決策者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失敗的意義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扣分、錯誤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學習的關鍵時刻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評量方式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紙筆考試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操作展示、實作觀察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學習深度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記憶、理解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應用、評估、創造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遺忘速度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快（艾賓豪斯曲線）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慢（程序記憶）</w:t>
            </w:r>
          </w:p>
        </w:tc>
      </w:tr>
    </w:tbl>
    <w:p>
      <w:pPr>
        <w:pStyle w:val="BodyText"/>
      </w:pPr>
      <w:r>
        <w:t xml:space="preserve">🏕️ </w:t>
      </w:r>
      <w:r>
        <w:rPr>
          <w:rFonts w:hint="eastAsia"/>
        </w:rPr>
        <w:t xml:space="preserve">做中學的真實場景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某次新團員入團訓練，教官設計了「找出最快的取水路線」活動。他不告訴答案，只給每隊地圖、指北針、水桶。小隊</w:t>
      </w:r>
      <w:r>
        <w:t xml:space="preserve"> A </w:t>
      </w:r>
      <w:r>
        <w:rPr>
          <w:rFonts w:hint="eastAsia"/>
        </w:rPr>
        <w:t xml:space="preserve">直接照地圖最短路徑走，發現中途要過一條溪，鞋子全濕。小隊</w:t>
      </w:r>
      <w:r>
        <w:t xml:space="preserve"> B </w:t>
      </w:r>
      <w:r>
        <w:rPr>
          <w:rFonts w:hint="eastAsia"/>
        </w:rPr>
        <w:t xml:space="preserve">觀察地形後選擇繞遠一點但全程平路，反而最快回到營地。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教官事後沒有說「我早就知道」，而是讓兩隊互相分享經驗：「你們選那條路的考量是什麼？事後回想還會這樣選嗎？」這短短</w:t>
      </w:r>
      <w:r>
        <w:t xml:space="preserve"> 30 </w:t>
      </w:r>
      <w:r>
        <w:rPr>
          <w:rFonts w:hint="eastAsia"/>
        </w:rPr>
        <w:t xml:space="preserve">分鐘，比一節「地圖判讀課」教會他們更多——他們學到的不只是路徑選擇，更是</w:t>
      </w:r>
      <w:r>
        <w:rPr>
          <w:rFonts w:hint="eastAsia"/>
          <w:b/>
          <w:bCs/>
        </w:rPr>
        <w:t xml:space="preserve">觀察、評估、決策、反思</w:t>
      </w:r>
      <w:r>
        <w:rPr>
          <w:rFonts w:hint="eastAsia"/>
        </w:rPr>
        <w:t xml:space="preserve">的整套思維方式。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給服務員的設計提醒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規劃任何童軍活動前，先問自己這個關鍵問題：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「這個內容能不能讓童軍動手做？」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如果答案是肯定的，就盡量設計成操作活動。即使是規則、安全須知、歷史故事這類看似只能講授的內容，也可以透過情境模擬、角色扮演、競賽問答、實地探訪等方式做出來。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一個經驗法則：</w:t>
      </w:r>
      <w:r>
        <w:rPr>
          <w:rFonts w:hint="eastAsia"/>
          <w:b/>
          <w:bCs/>
        </w:rPr>
        <w:t xml:space="preserve">講授不應超過活動總時間的</w:t>
      </w:r>
      <w:r>
        <w:rPr>
          <w:b/>
          <w:bCs/>
        </w:rPr>
        <w:t xml:space="preserve"> 20%</w:t>
      </w:r>
      <w:r>
        <w:rPr>
          <w:rFonts w:hint="eastAsia"/>
        </w:rPr>
        <w:t xml:space="preserve">。如果你發現自己一直在「上課」，這個活動就還不夠童軍化。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11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頁（Learning-by-doing</w:t>
      </w:r>
      <w:r>
        <w:t xml:space="preserve">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11"/>
        </w:numPr>
      </w:pPr>
      <w:r>
        <w:t xml:space="preserve">John Dewey (1916).</w:t>
      </w:r>
      <w:r>
        <w:t xml:space="preserve"> </w:t>
      </w:r>
      <w:r>
        <w:rPr>
          <w:i/>
          <w:iCs/>
        </w:rPr>
        <w:t xml:space="preserve">Democracy and Education</w:t>
      </w:r>
    </w:p>
    <w:p>
      <w:pPr>
        <w:pStyle w:val="Compact"/>
        <w:numPr>
          <w:ilvl w:val="0"/>
          <w:numId w:val="1011"/>
        </w:numPr>
      </w:pPr>
      <w:r>
        <w:t xml:space="preserve">David A. Kolb (1984).</w:t>
      </w:r>
      <w:r>
        <w:t xml:space="preserve"> </w:t>
      </w:r>
      <w:r>
        <w:rPr>
          <w:i/>
          <w:iCs/>
        </w:rPr>
        <w:t xml:space="preserve">Experiential Learning: Experience as the Source of Learning and Development</w:t>
      </w:r>
    </w:p>
    <w:p>
      <w:pPr>
        <w:pStyle w:val="Compact"/>
        <w:numPr>
          <w:ilvl w:val="0"/>
          <w:numId w:val="1011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11"/>
        </w:numPr>
      </w:pPr>
      <w:r>
        <w:t xml:space="preserve">WOSM「Scout </w:t>
      </w:r>
      <w:r>
        <w:rPr>
          <w:rFonts w:hint="eastAsia"/>
        </w:rPr>
        <w:t xml:space="preserve">Method」官方頁面：</w:t>
      </w:r>
      <w:hyperlink r:id="rId24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杜威「經驗即教育」與</w:t>
      </w:r>
      <w:r>
        <w:t xml:space="preserve"> B-P 1907 </w:t>
      </w:r>
      <w:r>
        <w:rPr>
          <w:rFonts w:hint="eastAsia"/>
        </w:rPr>
        <w:t xml:space="preserve">白浪島實驗在時間上有重疊；Kolb</w:t>
      </w:r>
      <w:r>
        <w:t xml:space="preserve"> </w:t>
      </w:r>
      <w:r>
        <w:rPr>
          <w:rFonts w:hint="eastAsia"/>
        </w:rPr>
        <w:t xml:space="preserve">經驗學習圈（1984）是後人對「做中學」的學理化整理。</w:t>
      </w:r>
    </w:p>
    <w:bookmarkEnd w:id="61"/>
    <w:bookmarkEnd w:id="62"/>
    <w:bookmarkStart w:id="76" w:name="四小隊制度patrol-system"/>
    <w:p>
      <w:pPr>
        <w:pStyle w:val="Heading2"/>
      </w:pPr>
      <w:r>
        <w:rPr>
          <w:rFonts w:hint="eastAsia"/>
        </w:rPr>
        <w:t xml:space="preserve">四、</w:t>
      </w:r>
      <w:r>
        <w:rPr>
          <w:rFonts w:hint="eastAsia"/>
        </w:rPr>
        <w:t xml:space="preserve">小隊制度（Patrol</w:t>
      </w:r>
      <w:r>
        <w:t xml:space="preserve"> </w:t>
      </w:r>
      <w:r>
        <w:rPr>
          <w:rFonts w:hint="eastAsia"/>
        </w:rPr>
        <w:t xml:space="preserve">System）</w:t>
      </w:r>
    </w:p>
    <w:bookmarkStart w:id="63" w:name="一要素定位童軍組織的最基本單位"/>
    <w:p>
      <w:pPr>
        <w:pStyle w:val="Heading3"/>
      </w:pPr>
      <w:r>
        <w:rPr>
          <w:rFonts w:hint="eastAsia"/>
        </w:rPr>
        <w:t xml:space="preserve">一、要素定位：童軍組織的最基本單位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在《Aids</w:t>
      </w:r>
      <w:r>
        <w:t xml:space="preserve"> to </w:t>
      </w:r>
      <w:r>
        <w:rPr>
          <w:rFonts w:hint="eastAsia"/>
        </w:rPr>
        <w:t xml:space="preserve">Scoutmastership》（給服務員的指引）中寫過一句被反覆引用的話：</w:t>
      </w:r>
      <w:r>
        <w:rPr>
          <w:b/>
          <w:bCs/>
        </w:rPr>
        <w:t xml:space="preserve">「Patrol System is not one method of running a Troop, it is the only method.」</w:t>
      </w:r>
      <w:r>
        <w:rPr>
          <w:rFonts w:hint="eastAsia"/>
        </w:rPr>
        <w:t xml:space="preserve">（小隊制度不是經營童軍團的「一種方法」，而是「唯一的方法」。）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這句話展現出</w:t>
      </w:r>
      <w:r>
        <w:t xml:space="preserve"> B-P </w:t>
      </w:r>
      <w:r>
        <w:rPr>
          <w:rFonts w:hint="eastAsia"/>
        </w:rPr>
        <w:t xml:space="preserve">對小隊制度的堅持。在童軍方法的</w:t>
      </w:r>
      <w:r>
        <w:t xml:space="preserve"> 8 </w:t>
      </w:r>
      <w:r>
        <w:rPr>
          <w:rFonts w:hint="eastAsia"/>
        </w:rPr>
        <w:t xml:space="preserve">個要素中，小隊制度是最具</w:t>
      </w:r>
      <w:r>
        <w:rPr>
          <w:rFonts w:hint="eastAsia"/>
          <w:b/>
          <w:bCs/>
        </w:rPr>
        <w:t xml:space="preserve">組織結構意義</w:t>
      </w:r>
      <w:r>
        <w:rPr>
          <w:rFonts w:hint="eastAsia"/>
        </w:rPr>
        <w:t xml:space="preserve">的一項——它規定了童軍如何被組織、如何運作、如何學習。沒有小隊制度，其他童軍方法都會打折。</w:t>
      </w:r>
    </w:p>
    <w:bookmarkEnd w:id="63"/>
    <w:bookmarkStart w:id="64" w:name="二wosm-官方定義2019-2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官方定義（2019）</w:t>
      </w:r>
    </w:p>
    <w:p>
      <w:pPr>
        <w:pStyle w:val="FirstParagraph"/>
      </w:pPr>
      <w:r>
        <w:t xml:space="preserve">Team system: the use of small teams as a way to participate in collaborative learning, with the aim of developing effective teamwork, interpersonal skills, leadership as well as building a sense of responsibility and belonging.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小隊制度：透過小團隊參與協作學習的方式，目標在發展有效的團隊合作、人際技能、領導能力，並建立責任感與歸屬感。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</w:t>
      </w:r>
      <w:r>
        <w:t xml:space="preserve"> WOSM 2019 </w:t>
      </w:r>
      <w:r>
        <w:rPr>
          <w:rFonts w:hint="eastAsia"/>
        </w:rPr>
        <w:t xml:space="preserve">年的英文用語從早期的「Patrol</w:t>
      </w:r>
      <w:r>
        <w:t xml:space="preserve"> </w:t>
      </w:r>
      <w:r>
        <w:rPr>
          <w:rFonts w:hint="eastAsia"/>
        </w:rPr>
        <w:t xml:space="preserve">System」轉為「Team</w:t>
      </w:r>
      <w:r>
        <w:t xml:space="preserve"> </w:t>
      </w:r>
      <w:r>
        <w:rPr>
          <w:rFonts w:hint="eastAsia"/>
        </w:rPr>
        <w:t xml:space="preserve">System」——這個改變反映出童軍方法跨年齡層的適用：「Patrol」（小隊）是童軍階段的傳統用語，但對於幼童軍的「六人組」、行義階段的「小組」、羅浮階段的「組」，「Team」（團隊）涵蓋更廣。在台灣，傳統上仍以「小隊制度」一詞泛指。</w:t>
      </w:r>
    </w:p>
    <w:bookmarkEnd w:id="64"/>
    <w:bookmarkStart w:id="65" w:name="三什麼是小隊"/>
    <w:p>
      <w:pPr>
        <w:pStyle w:val="Heading3"/>
      </w:pPr>
      <w:r>
        <w:rPr>
          <w:rFonts w:hint="eastAsia"/>
        </w:rPr>
        <w:t xml:space="preserve">三、什麼是小隊？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小隊（Patrol）是由</w:t>
      </w:r>
      <w:r>
        <w:t xml:space="preserve"> </w:t>
      </w:r>
      <w:r>
        <w:rPr>
          <w:b/>
          <w:bCs/>
        </w:rPr>
        <w:t xml:space="preserve">5–8 </w:t>
      </w:r>
      <w:r>
        <w:rPr>
          <w:rFonts w:hint="eastAsia"/>
          <w:b/>
          <w:bCs/>
        </w:rPr>
        <w:t xml:space="preserve">名童軍</w:t>
      </w:r>
      <w:r>
        <w:rPr>
          <w:rFonts w:hint="eastAsia"/>
        </w:rPr>
        <w:t xml:space="preserve">組成的小團體，是童軍組織的最基本單位。在台灣，幾個小隊組成一個「童軍團」（或「中隊」「大隊」），多個團體再組成地方分會、總會。但對童軍個人而言，他</w:t>
      </w:r>
      <w:r>
        <w:rPr>
          <w:rFonts w:hint="eastAsia"/>
          <w:b/>
          <w:bCs/>
        </w:rPr>
        <w:t xml:space="preserve">真正歸屬的群體就是小隊</w:t>
      </w:r>
      <w:r>
        <w:rPr>
          <w:rFonts w:hint="eastAsia"/>
        </w:rPr>
        <w:t xml:space="preserve">，其他層級對他都是相對遙遠的。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一個典型的童軍團大約有</w:t>
      </w:r>
      <w:r>
        <w:t xml:space="preserve"> 4–6 </w:t>
      </w:r>
      <w:r>
        <w:rPr>
          <w:rFonts w:hint="eastAsia"/>
        </w:rPr>
        <w:t xml:space="preserve">個小隊，每個小隊都有自己的：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隊名</w:t>
      </w:r>
      <w:r>
        <w:rPr>
          <w:rFonts w:hint="eastAsia"/>
        </w:rPr>
        <w:t xml:space="preserve">（如老虎隊、雄鷹隊、白雲隊）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隊呼</w:t>
      </w:r>
      <w:r>
        <w:rPr>
          <w:rFonts w:hint="eastAsia"/>
        </w:rPr>
        <w:t xml:space="preserve">（出隊時齊聲喊出的口號）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隊歌</w:t>
      </w:r>
      <w:r>
        <w:rPr>
          <w:rFonts w:hint="eastAsia"/>
        </w:rPr>
        <w:t xml:space="preserve">（自己編寫或選用的小隊主題曲）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隊旗</w:t>
      </w:r>
      <w:r>
        <w:rPr>
          <w:rFonts w:hint="eastAsia"/>
        </w:rPr>
        <w:t xml:space="preserve">（繡有隊徽的小型旗幟）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隊徽</w:t>
      </w:r>
      <w:r>
        <w:rPr>
          <w:b/>
          <w:bCs/>
        </w:rPr>
        <w:t xml:space="preserve"> / </w:t>
      </w:r>
      <w:r>
        <w:rPr>
          <w:rFonts w:hint="eastAsia"/>
          <w:b/>
          <w:bCs/>
        </w:rPr>
        <w:t xml:space="preserve">圖騰</w:t>
      </w:r>
      <w:r>
        <w:rPr>
          <w:rFonts w:hint="eastAsia"/>
        </w:rPr>
        <w:t xml:space="preserve">（代表小隊精神的象徵動植物或物品）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小隊長</w:t>
      </w:r>
      <w:r>
        <w:rPr>
          <w:rFonts w:hint="eastAsia"/>
        </w:rPr>
        <w:t xml:space="preserve">（民主推選產生的領導者）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副小隊長</w:t>
      </w:r>
      <w:r>
        <w:rPr>
          <w:rFonts w:hint="eastAsia"/>
        </w:rPr>
        <w:t xml:space="preserve">（協助小隊長並接班培養）</w:t>
      </w:r>
    </w:p>
    <w:bookmarkEnd w:id="65"/>
    <w:bookmarkStart w:id="71" w:name="四小隊制度的設計原則"/>
    <w:p>
      <w:pPr>
        <w:pStyle w:val="Heading3"/>
      </w:pPr>
      <w:r>
        <w:rPr>
          <w:rFonts w:hint="eastAsia"/>
        </w:rPr>
        <w:t xml:space="preserve">四、小隊制度的設計原則</w:t>
      </w:r>
    </w:p>
    <w:bookmarkStart w:id="66" w:name="一為什麼是-58-人"/>
    <w:p>
      <w:pPr>
        <w:pStyle w:val="Heading4"/>
      </w:pPr>
      <w:r>
        <w:rPr>
          <w:rFonts w:hint="eastAsia"/>
        </w:rPr>
        <w:t xml:space="preserve">（一）為什麼是</w:t>
      </w:r>
      <w:r>
        <w:t xml:space="preserve"> 5–8 </w:t>
      </w:r>
      <w:r>
        <w:rPr>
          <w:rFonts w:hint="eastAsia"/>
        </w:rPr>
        <w:t xml:space="preserve">人？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這個數字背後有心理學依據：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小於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人</w:t>
      </w:r>
      <w:r>
        <w:rPr>
          <w:rFonts w:hint="eastAsia"/>
        </w:rPr>
        <w:t xml:space="preserve">：無法形成完整分工，幾個人請假就停擺。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大於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人</w:t>
      </w:r>
      <w:r>
        <w:rPr>
          <w:rFonts w:hint="eastAsia"/>
        </w:rPr>
        <w:t xml:space="preserve">：發言機會減少，容易出現「沉默的大多數」，部分成員會邊緣化。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5–8 </w:t>
      </w:r>
      <w:r>
        <w:rPr>
          <w:rFonts w:hint="eastAsia"/>
          <w:b/>
          <w:bCs/>
        </w:rPr>
        <w:t xml:space="preserve">人</w:t>
      </w:r>
      <w:r>
        <w:rPr>
          <w:rFonts w:hint="eastAsia"/>
        </w:rPr>
        <w:t xml:space="preserve">：足以讓每個人都有特定角色（隊長、副隊長、紀錄、總務、安全、炊事、文書），又能讓每個人都被看見、被聽見。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這個規模設計呼應現代組織心理學的「兩個披薩規則」——一個小團隊應該小到兩個披薩就能餵飽，否則溝通成本會急遽升高。</w:t>
      </w:r>
    </w:p>
    <w:bookmarkEnd w:id="66"/>
    <w:bookmarkStart w:id="67" w:name="二民主自治核心精神"/>
    <w:p>
      <w:pPr>
        <w:pStyle w:val="Heading4"/>
      </w:pPr>
      <w:r>
        <w:rPr>
          <w:rFonts w:hint="eastAsia"/>
        </w:rPr>
        <w:t xml:space="preserve">（二）民主自治：核心精神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小隊長不是大人指派的，而是</w:t>
      </w:r>
      <w:r>
        <w:rPr>
          <w:rFonts w:hint="eastAsia"/>
          <w:b/>
          <w:bCs/>
        </w:rPr>
        <w:t xml:space="preserve">由小隊員民主推選產生</w:t>
      </w:r>
      <w:r>
        <w:rPr>
          <w:rFonts w:hint="eastAsia"/>
        </w:rPr>
        <w:t xml:space="preserve">。小隊聚會的議程、活動內容、分工方式，由小隊長與小隊員共同討論決定。服務員不直接介入小隊內部運作，只在必要時提供諮詢或安全守護。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這個設計讓青少年在</w:t>
      </w:r>
      <w:r>
        <w:rPr>
          <w:rFonts w:hint="eastAsia"/>
          <w:b/>
          <w:bCs/>
        </w:rPr>
        <w:t xml:space="preserve">真實的責任承擔中學習民主</w:t>
      </w:r>
      <w:r>
        <w:rPr>
          <w:rFonts w:hint="eastAsia"/>
        </w:rPr>
        <w:t xml:space="preserve">。當他必須說服</w:t>
      </w:r>
      <w:r>
        <w:t xml:space="preserve"> 7 </w:t>
      </w:r>
      <w:r>
        <w:rPr>
          <w:rFonts w:hint="eastAsia"/>
        </w:rPr>
        <w:t xml:space="preserve">個夥伴接受他的提議時，他會理解什麼是溝通、妥協、領導；當他擔任小隊長一年後，他會深刻理解「領導」的意義不是發號施令，而是服務團隊。</w:t>
      </w:r>
    </w:p>
    <w:bookmarkEnd w:id="67"/>
    <w:bookmarkStart w:id="68" w:name="三持續性跨越長時間的夥伴關係"/>
    <w:p>
      <w:pPr>
        <w:pStyle w:val="Heading4"/>
      </w:pPr>
      <w:r>
        <w:rPr>
          <w:rFonts w:hint="eastAsia"/>
        </w:rPr>
        <w:t xml:space="preserve">（三）持續性：跨越長時間的夥伴關係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小隊不是每次活動隨機分組，而是</w:t>
      </w:r>
      <w:r>
        <w:rPr>
          <w:rFonts w:hint="eastAsia"/>
          <w:b/>
          <w:bCs/>
        </w:rPr>
        <w:t xml:space="preserve">長期固定編制</w:t>
      </w:r>
      <w:r>
        <w:rPr>
          <w:rFonts w:hint="eastAsia"/>
        </w:rPr>
        <w:t xml:space="preserve">，通常維持一年以上，許多童軍從加入到退團都在同一個小隊。這種持續性帶來：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深厚的情誼（許多童軍的一輩子摯友都來自小隊）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高度的默契（不需要重新磨合就能合作）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清晰的角色（每個人知道自己在小隊中的定位）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安全的犯錯空間（夥伴之間信任，可以承擔失敗）</w:t>
      </w:r>
    </w:p>
    <w:bookmarkEnd w:id="68"/>
    <w:bookmarkStart w:id="69" w:name="四同儕學習學長制傳承"/>
    <w:p>
      <w:pPr>
        <w:pStyle w:val="Heading4"/>
      </w:pPr>
      <w:r>
        <w:rPr>
          <w:rFonts w:hint="eastAsia"/>
        </w:rPr>
        <w:t xml:space="preserve">（四）同儕學習：學長制傳承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小隊成員年齡略有差異，年長的童軍會帶領年幼的，這就是「</w:t>
      </w:r>
      <w:r>
        <w:rPr>
          <w:rFonts w:hint="eastAsia"/>
          <w:b/>
          <w:bCs/>
        </w:rPr>
        <w:t xml:space="preserve">學長制</w:t>
      </w:r>
      <w:r>
        <w:rPr>
          <w:rFonts w:hint="eastAsia"/>
        </w:rPr>
        <w:t xml:space="preserve">」（Learning</w:t>
      </w:r>
      <w:r>
        <w:t xml:space="preserve"> from </w:t>
      </w:r>
      <w:r>
        <w:rPr>
          <w:rFonts w:hint="eastAsia"/>
        </w:rPr>
        <w:t xml:space="preserve">Peers）。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研究顯示，</w:t>
      </w:r>
      <w:r>
        <w:rPr>
          <w:rFonts w:hint="eastAsia"/>
          <w:b/>
          <w:bCs/>
        </w:rPr>
        <w:t xml:space="preserve">同儕教導的學習效果經常超過成人講授</w:t>
      </w:r>
      <w:r>
        <w:rPr>
          <w:rFonts w:hint="eastAsia"/>
        </w:rPr>
        <w:t xml:space="preserve">。原因是：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同儕之間語言相近，年長童軍知道年幼童軍的困惑點。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當童軍要教別人時，他自己學得更深（教學相長）。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青少年對同儕的認可需求高於對成人的認可。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同儕間的犯錯更不會帶來權威壓力。</w:t>
      </w:r>
    </w:p>
    <w:bookmarkEnd w:id="69"/>
    <w:bookmarkStart w:id="70" w:name="五象徵認同建立歸屬感"/>
    <w:p>
      <w:pPr>
        <w:pStyle w:val="Heading4"/>
      </w:pPr>
      <w:r>
        <w:rPr>
          <w:rFonts w:hint="eastAsia"/>
        </w:rPr>
        <w:t xml:space="preserve">（五）象徵認同：建立歸屬感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每個小隊都有自己的隊名、隊歌、圖騰、儀式——這些不是裝飾，而是</w:t>
      </w:r>
      <w:r>
        <w:rPr>
          <w:rFonts w:hint="eastAsia"/>
          <w:b/>
          <w:bCs/>
        </w:rPr>
        <w:t xml:space="preserve">建立群體認同的關鍵</w:t>
      </w:r>
      <w:r>
        <w:rPr>
          <w:rFonts w:hint="eastAsia"/>
        </w:rPr>
        <w:t xml:space="preserve">。當小隊在大會操中喊出自己的隊呼，當他們穿上同色領巾走進營地，當他們在營火夜唱起自編隊歌，這些時刻都在強化「我們是一隊」的意識。</w:t>
      </w:r>
    </w:p>
    <w:bookmarkEnd w:id="70"/>
    <w:bookmarkEnd w:id="71"/>
    <w:bookmarkStart w:id="72" w:name="五小隊制度-vs.-學校班級"/>
    <w:p>
      <w:pPr>
        <w:pStyle w:val="Heading3"/>
      </w:pPr>
      <w:r>
        <w:rPr>
          <w:rFonts w:hint="eastAsia"/>
        </w:rPr>
        <w:t xml:space="preserve">五、小隊制度</w:t>
      </w:r>
      <w:r>
        <w:t xml:space="preserve"> vs. </w:t>
      </w:r>
      <w:r>
        <w:rPr>
          <w:rFonts w:hint="eastAsia"/>
        </w:rPr>
        <w:t xml:space="preserve">學校班級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很多家長以為「小隊就是分組」，這是嚴重的誤解。小隊與學校班級在本質上完全不同：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學校班級（30+</w:t>
            </w:r>
            <w:r>
              <w:t xml:space="preserve"> </w:t>
            </w:r>
            <w:r>
              <w:rPr>
                <w:rFonts w:hint="eastAsia"/>
              </w:rPr>
              <w:t xml:space="preserve">人）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童軍小隊（5–8</w:t>
            </w:r>
            <w:r>
              <w:t xml:space="preserve"> </w:t>
            </w:r>
            <w:r>
              <w:rPr>
                <w:rFonts w:hint="eastAsia"/>
              </w:rPr>
              <w:t xml:space="preserve">人）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領導產生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教師指派或老師決定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小隊員民主推選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決策方式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教師決定為主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小隊長與小隊員討論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參與度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少數主導，多數沉默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每個人都有角色與發言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學習方式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教師單向授課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同儕教導、分工合作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情感連結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較弱、流動性高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強烈的隊伍認同與情誼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責任承擔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個人責任（成績）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團體責任（小隊榮辱與共）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時間長度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一學年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多年甚至全程</w:t>
            </w:r>
          </w:p>
        </w:tc>
      </w:tr>
    </w:tbl>
    <w:bookmarkEnd w:id="72"/>
    <w:bookmarkStart w:id="75" w:name="六官方論述中華民國童軍總會小隊制度"/>
    <w:p>
      <w:pPr>
        <w:pStyle w:val="Heading3"/>
      </w:pPr>
      <w:r>
        <w:rPr>
          <w:rFonts w:hint="eastAsia"/>
        </w:rPr>
        <w:t xml:space="preserve">六、官方論述：中華民國童軍總會「小隊制度」</w:t>
      </w:r>
    </w:p>
    <w:p>
      <w:pPr>
        <w:pStyle w:val="FirstParagraph"/>
      </w:pPr>
      <w:r>
        <w:rPr>
          <w:rFonts w:hint="eastAsia"/>
        </w:rPr>
        <w:t xml:space="preserve">小隊制度符合少年的群體本性，透過小隊的組織使成員互助合作。使少年在童軍生活中獲致：體驗民主的生活，培養合作的精神。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中華民國童軍總會「童軍的三大制度」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這段官方論述精準點出小隊制度的兩個核心教育目標：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體驗民主的生活</w:t>
      </w:r>
      <w:r>
        <w:rPr>
          <w:rFonts w:hint="eastAsia"/>
        </w:rPr>
        <w:t xml:space="preserve">——透過推選隊長、討論決策、互相協調，學習民主實作。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培養合作的精神</w:t>
      </w:r>
      <w:r>
        <w:rPr>
          <w:rFonts w:hint="eastAsia"/>
        </w:rPr>
        <w:t xml:space="preserve">——透過分工執行任務、共同面對挑戰，學習團隊合作。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這兩項是其他青少年活動很難系統化提供的，正是小隊制度的不可取代之處。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一個小隊的一週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白雲隊週六上午要參加團集會，活動主題是搭設炊事帳並準備午餐。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週四晚上，小隊長小琪召開線上小隊會議：「這次的菜單我們選什麼？阿凱負責採買、小宇負責主廚、慧君負責收尾打掃，大家還有什麼想法？」小隊員爭論該煮咖哩還是炒飯，最後投票決定咖哩。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週六當天，小隊到達營地後開始搭帳。新進的隊員小恩第一次搭炊事帳，副隊長阿翔耐心示範繩結，然後讓小恩自己試。小恩打了</w:t>
      </w:r>
      <w:r>
        <w:t xml:space="preserve"> 3 </w:t>
      </w:r>
      <w:r>
        <w:rPr>
          <w:rFonts w:hint="eastAsia"/>
        </w:rPr>
        <w:t xml:space="preserve">次才打對，阿翔沒有不耐煩，反而說：「你看，第三次就成功了，這比我第一次還快。」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開伙時間，小宇煮的咖哩太鹹，全隊苦著臉吃完。中午小隊會議檢討：「下次該怎麼避免？」小宇說：「我先試吃再加鹽。」這個經驗他一輩子都不會忘記。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這就是小隊制度的日常——</w:t>
      </w:r>
      <w:r>
        <w:rPr>
          <w:rFonts w:hint="eastAsia"/>
          <w:b/>
          <w:bCs/>
        </w:rPr>
        <w:t xml:space="preserve">從推選、討論、分工、執行、犯錯、檢討的循環中，每個人都在成長，整個小隊也在成長。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小隊制度最容易被服務員不自覺地破壞的方式是：「替小隊長做決定」。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當你看到小隊長決策不夠完美時，</w:t>
      </w:r>
      <w:r>
        <w:rPr>
          <w:rFonts w:hint="eastAsia"/>
          <w:b/>
          <w:bCs/>
        </w:rPr>
        <w:t xml:space="preserve">忍住直接指正的衝動</w:t>
      </w:r>
      <w:r>
        <w:rPr>
          <w:rFonts w:hint="eastAsia"/>
        </w:rPr>
        <w:t xml:space="preserve">，給他空間嘗試。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當小隊內部有爭執時，</w:t>
      </w:r>
      <w:r>
        <w:rPr>
          <w:rFonts w:hint="eastAsia"/>
          <w:b/>
          <w:bCs/>
        </w:rPr>
        <w:t xml:space="preserve">讓小隊長處理</w:t>
      </w:r>
      <w:r>
        <w:rPr>
          <w:rFonts w:hint="eastAsia"/>
        </w:rPr>
        <w:t xml:space="preserve">，不要跳過他直接介入。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當小隊出現失敗時，</w:t>
      </w:r>
      <w:r>
        <w:rPr>
          <w:rFonts w:hint="eastAsia"/>
          <w:b/>
          <w:bCs/>
        </w:rPr>
        <w:t xml:space="preserve">把它變成檢討素材</w:t>
      </w:r>
      <w:r>
        <w:rPr>
          <w:rFonts w:hint="eastAsia"/>
        </w:rPr>
        <w:t xml:space="preserve">，而不是責怪小隊長無能。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小隊長犯錯不是你失職，反而是他學習的關鍵時刻——失敗的小隊長最後可能成長為最好的領袖。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18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頁（Team</w:t>
      </w:r>
      <w:r>
        <w:t xml:space="preserve"> system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18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（小隊制度核心論述）</w:t>
      </w:r>
    </w:p>
    <w:p>
      <w:pPr>
        <w:pStyle w:val="Compact"/>
        <w:numPr>
          <w:ilvl w:val="0"/>
          <w:numId w:val="1018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中華民國童軍總會「童軍的三大制度」：</w:t>
      </w:r>
      <w:hyperlink r:id="rId73">
        <w:r>
          <w:rPr>
            <w:rStyle w:val="Hyperlink"/>
          </w:rPr>
          <w:t xml:space="preserve">scout.org.tw/autopage/70/467</w:t>
        </w:r>
      </w:hyperlink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維基百科「Patrol</w:t>
      </w:r>
      <w:r>
        <w:t xml:space="preserve"> </w:t>
      </w:r>
      <w:r>
        <w:rPr>
          <w:rFonts w:hint="eastAsia"/>
        </w:rPr>
        <w:t xml:space="preserve">(Scouting)」：</w:t>
      </w:r>
      <w:hyperlink r:id="rId74">
        <w:r>
          <w:rPr>
            <w:rStyle w:val="Hyperlink"/>
          </w:rPr>
          <w:t xml:space="preserve">en.wikipedia.org</w:t>
        </w:r>
      </w:hyperlink>
    </w:p>
    <w:p>
      <w:pPr>
        <w:pStyle w:val="FirstParagraph"/>
      </w:pPr>
      <w:r>
        <w:t xml:space="preserve">　　WOSM 2019 </w:t>
      </w:r>
      <w:r>
        <w:rPr>
          <w:rFonts w:hint="eastAsia"/>
        </w:rPr>
        <w:t xml:space="preserve">將傳統「Patrol</w:t>
      </w:r>
      <w:r>
        <w:t xml:space="preserve"> </w:t>
      </w:r>
      <w:r>
        <w:rPr>
          <w:rFonts w:hint="eastAsia"/>
        </w:rPr>
        <w:t xml:space="preserve">System」用語擴展為「Team</w:t>
      </w:r>
      <w:r>
        <w:t xml:space="preserve"> </w:t>
      </w:r>
      <w:r>
        <w:rPr>
          <w:rFonts w:hint="eastAsia"/>
        </w:rPr>
        <w:t xml:space="preserve">system」以涵蓋幼童軍六人組、羅浮小組等不同年齡層；台灣保留「小隊制度」傳統用語。</w:t>
      </w:r>
    </w:p>
    <w:bookmarkEnd w:id="75"/>
    <w:bookmarkEnd w:id="76"/>
    <w:bookmarkStart w:id="92" w:name="五象徵架構symbolic-framework"/>
    <w:p>
      <w:pPr>
        <w:pStyle w:val="Heading2"/>
      </w:pPr>
      <w:r>
        <w:rPr>
          <w:rFonts w:hint="eastAsia"/>
        </w:rPr>
        <w:t xml:space="preserve">五、</w:t>
      </w:r>
      <w:r>
        <w:rPr>
          <w:rFonts w:hint="eastAsia"/>
        </w:rPr>
        <w:t xml:space="preserve">象徵架構（Symbolic</w:t>
      </w:r>
      <w:r>
        <w:t xml:space="preserve"> </w:t>
      </w:r>
      <w:r>
        <w:rPr>
          <w:rFonts w:hint="eastAsia"/>
        </w:rPr>
        <w:t xml:space="preserve">Framework）</w:t>
      </w:r>
    </w:p>
    <w:bookmarkStart w:id="77" w:name="一要素名稱與翻譯"/>
    <w:p>
      <w:pPr>
        <w:pStyle w:val="Heading3"/>
      </w:pPr>
      <w:r>
        <w:rPr>
          <w:rFonts w:hint="eastAsia"/>
        </w:rPr>
        <w:t xml:space="preserve">一、要素名稱與翻譯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英文名稱「Symbolic</w:t>
      </w:r>
      <w:r>
        <w:t xml:space="preserve"> </w:t>
      </w:r>
      <w:r>
        <w:rPr>
          <w:rFonts w:hint="eastAsia"/>
        </w:rPr>
        <w:t xml:space="preserve">Framework」在不同年代的中譯有所不同：</w:t>
      </w:r>
    </w:p>
    <w:p>
      <w:pPr>
        <w:pStyle w:val="Compact"/>
        <w:numPr>
          <w:ilvl w:val="0"/>
          <w:numId w:val="1019"/>
        </w:numPr>
      </w:pPr>
      <w:r>
        <w:t xml:space="preserve">1998 </w:t>
      </w:r>
      <w:r>
        <w:rPr>
          <w:rFonts w:hint="eastAsia"/>
        </w:rPr>
        <w:t xml:space="preserve">年版中文譯為「</w:t>
      </w:r>
      <w:r>
        <w:rPr>
          <w:rFonts w:hint="eastAsia"/>
          <w:b/>
          <w:bCs/>
        </w:rPr>
        <w:t xml:space="preserve">活動情境架構</w:t>
      </w:r>
      <w:r>
        <w:t xml:space="preserve">」</w:t>
      </w:r>
    </w:p>
    <w:p>
      <w:pPr>
        <w:pStyle w:val="Compact"/>
        <w:numPr>
          <w:ilvl w:val="0"/>
          <w:numId w:val="1019"/>
        </w:numPr>
      </w:pPr>
      <w:r>
        <w:t xml:space="preserve">2017 </w:t>
      </w:r>
      <w:r>
        <w:rPr>
          <w:rFonts w:hint="eastAsia"/>
        </w:rPr>
        <w:t xml:space="preserve">年版逐漸通行「</w:t>
      </w:r>
      <w:r>
        <w:rPr>
          <w:rFonts w:hint="eastAsia"/>
          <w:b/>
          <w:bCs/>
        </w:rPr>
        <w:t xml:space="preserve">象徵架構</w:t>
      </w:r>
      <w:r>
        <w:t xml:space="preserve">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兩者英文是同一個概念，差別在於</w:t>
      </w:r>
      <w:r>
        <w:t xml:space="preserve"> 1998 </w:t>
      </w:r>
      <w:r>
        <w:rPr>
          <w:rFonts w:hint="eastAsia"/>
        </w:rPr>
        <w:t xml:space="preserve">年版的中譯偏重「情境」（activity</w:t>
      </w:r>
      <w:r>
        <w:t xml:space="preserve"> </w:t>
      </w:r>
      <w:r>
        <w:rPr>
          <w:rFonts w:hint="eastAsia"/>
        </w:rPr>
        <w:t xml:space="preserve">context），而</w:t>
      </w:r>
      <w:r>
        <w:t xml:space="preserve"> 2017 </w:t>
      </w:r>
      <w:r>
        <w:rPr>
          <w:rFonts w:hint="eastAsia"/>
        </w:rPr>
        <w:t xml:space="preserve">年版回歸字面義「象徵」（symbolic）。本主題以「象徵架構」為主要稱呼，但兩者都正確。</w:t>
      </w:r>
    </w:p>
    <w:bookmarkEnd w:id="77"/>
    <w:bookmarkStart w:id="78" w:name="二wosm-對象徵架構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對象徵架構的定義</w:t>
      </w:r>
    </w:p>
    <w:p>
      <w:pPr>
        <w:pStyle w:val="FirstParagraph"/>
      </w:pPr>
      <w:r>
        <w:t xml:space="preserve">Symbolic framework: a unifying structure of themes and symbols to facilitate learning and the development of a unique identity as a Scout.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象徵架構：一套統合主題與符號的結構，用以促進學習並協助童軍發展獨特的自我認同。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這個定義包含四個關鍵詞：「統合的」（unifying）、「主題與符號」（themes</w:t>
      </w:r>
      <w:r>
        <w:t xml:space="preserve"> and </w:t>
      </w:r>
      <w:r>
        <w:rPr>
          <w:rFonts w:hint="eastAsia"/>
        </w:rPr>
        <w:t xml:space="preserve">symbols）、「促進學習」（facilitate</w:t>
      </w:r>
      <w:r>
        <w:t xml:space="preserve"> </w:t>
      </w:r>
      <w:r>
        <w:rPr>
          <w:rFonts w:hint="eastAsia"/>
        </w:rPr>
        <w:t xml:space="preserve">learning）、「自我認同」（identity）。讓我們逐一拆解。</w:t>
      </w:r>
    </w:p>
    <w:bookmarkEnd w:id="78"/>
    <w:bookmarkStart w:id="82" w:name="三為什麼需要象徵"/>
    <w:p>
      <w:pPr>
        <w:pStyle w:val="Heading3"/>
      </w:pPr>
      <w:r>
        <w:rPr>
          <w:rFonts w:hint="eastAsia"/>
        </w:rPr>
        <w:t xml:space="preserve">三、為什麼需要象徵？</w:t>
      </w:r>
    </w:p>
    <w:bookmarkStart w:id="79" w:name="一青少年的心理需求"/>
    <w:p>
      <w:pPr>
        <w:pStyle w:val="Heading4"/>
      </w:pPr>
      <w:r>
        <w:rPr>
          <w:rFonts w:hint="eastAsia"/>
        </w:rPr>
        <w:t xml:space="preserve">（一）青少年的心理需求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青少年（特別是</w:t>
      </w:r>
      <w:r>
        <w:t xml:space="preserve"> 12–17 </w:t>
      </w:r>
      <w:r>
        <w:rPr>
          <w:rFonts w:hint="eastAsia"/>
        </w:rPr>
        <w:t xml:space="preserve">歲）正在經歷強烈的</w:t>
      </w:r>
      <w:r>
        <w:rPr>
          <w:rFonts w:hint="eastAsia"/>
          <w:b/>
          <w:bCs/>
        </w:rPr>
        <w:t xml:space="preserve">身份認同探索期</w:t>
      </w:r>
      <w:r>
        <w:rPr>
          <w:rFonts w:hint="eastAsia"/>
        </w:rPr>
        <w:t xml:space="preserve">——他們在問「我是誰？」「我屬於哪裡？」「我跟別人有什麼不同？」象徵架構正好回應這些需求：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我是「白雲隊」的一員——這是我的群體歸屬。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我戴著百合花徽——這是我的價值認同。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我能行三指禮——這是我的儀式參與。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我會背童軍諾言——這是我的精神承諾。</w:t>
      </w:r>
    </w:p>
    <w:bookmarkEnd w:id="79"/>
    <w:bookmarkStart w:id="80" w:name="二想像力比講道理更有力"/>
    <w:p>
      <w:pPr>
        <w:pStyle w:val="Heading4"/>
      </w:pPr>
      <w:r>
        <w:rPr>
          <w:rFonts w:hint="eastAsia"/>
        </w:rPr>
        <w:t xml:space="preserve">（二）想像力比講道理更有力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當你告訴一個</w:t>
      </w:r>
      <w:r>
        <w:t xml:space="preserve"> 8 </w:t>
      </w:r>
      <w:r>
        <w:rPr>
          <w:rFonts w:hint="eastAsia"/>
        </w:rPr>
        <w:t xml:space="preserve">歲幼童軍「要勇敢、要團結」，他可能聽不進去。但如果你告訴他：「你是</w:t>
      </w:r>
      <w:r>
        <w:rPr>
          <w:rFonts w:hint="eastAsia"/>
          <w:b/>
          <w:bCs/>
        </w:rPr>
        <w:t xml:space="preserve">毛克利</w:t>
      </w:r>
      <w:r>
        <w:rPr>
          <w:rFonts w:hint="eastAsia"/>
        </w:rPr>
        <w:t xml:space="preserve">（《叢林奇譚》主角），你跟著阿克拉狼領導下的</w:t>
      </w:r>
      <w:r>
        <w:rPr>
          <w:rFonts w:hint="eastAsia"/>
          <w:b/>
          <w:bCs/>
        </w:rPr>
        <w:t xml:space="preserve">狼群</w:t>
      </w:r>
      <w:r>
        <w:rPr>
          <w:rFonts w:hint="eastAsia"/>
        </w:rPr>
        <w:t xml:space="preserve">一起冒險」——他會立刻投入這個故事，並把故事中的勇敢、團結內化為自己的特質。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這就是為什麼幼童軍叫「Wolf</w:t>
      </w:r>
      <w:r>
        <w:t xml:space="preserve"> </w:t>
      </w:r>
      <w:r>
        <w:rPr>
          <w:rFonts w:hint="eastAsia"/>
        </w:rPr>
        <w:t xml:space="preserve">Cubs」、行</w:t>
      </w:r>
      <w:r>
        <w:rPr>
          <w:rFonts w:hint="eastAsia"/>
          <w:b/>
          <w:bCs/>
        </w:rPr>
        <w:t xml:space="preserve">大狼禮</w:t>
      </w:r>
      <w:r>
        <w:rPr>
          <w:rFonts w:hint="eastAsia"/>
        </w:rPr>
        <w:t xml:space="preserve">、喊「我們會盡力」（We</w:t>
      </w:r>
      <w:r>
        <w:t xml:space="preserve"> will do our </w:t>
      </w:r>
      <w:r>
        <w:rPr>
          <w:rFonts w:hint="eastAsia"/>
        </w:rPr>
        <w:t xml:space="preserve">best）——這套吉卜林叢林主題不是裝飾，而是</w:t>
      </w:r>
      <w:r>
        <w:rPr>
          <w:rFonts w:hint="eastAsia"/>
          <w:b/>
          <w:bCs/>
        </w:rPr>
        <w:t xml:space="preserve">讓抽象品德變成具體故事</w:t>
      </w:r>
      <w:r>
        <w:rPr>
          <w:rFonts w:hint="eastAsia"/>
        </w:rPr>
        <w:t xml:space="preserve">的教育設計。</w:t>
      </w:r>
    </w:p>
    <w:bookmarkEnd w:id="80"/>
    <w:bookmarkStart w:id="81" w:name="三儀式創造神聖感"/>
    <w:p>
      <w:pPr>
        <w:pStyle w:val="Heading4"/>
      </w:pPr>
      <w:r>
        <w:rPr>
          <w:rFonts w:hint="eastAsia"/>
        </w:rPr>
        <w:t xml:space="preserve">（三）儀式創造神聖感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現代社會儀式大量消失，但人類心理學顯示，儀式對群體凝聚與個人成長極其重要。童軍保留了豐富的儀式：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入團宣誓</w:t>
      </w:r>
      <w:r>
        <w:rPr>
          <w:rFonts w:hint="eastAsia"/>
        </w:rPr>
        <w:t xml:space="preserve">：標誌成為童軍的關鍵時刻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升級典禮</w:t>
      </w:r>
      <w:r>
        <w:rPr>
          <w:rFonts w:hint="eastAsia"/>
        </w:rPr>
        <w:t xml:space="preserve">：肯定進程的成就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營火儀式</w:t>
      </w:r>
      <w:r>
        <w:rPr>
          <w:rFonts w:hint="eastAsia"/>
        </w:rPr>
        <w:t xml:space="preserve">：每晚的精神交流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降旗禮</w:t>
      </w:r>
      <w:r>
        <w:rPr>
          <w:rFonts w:hint="eastAsia"/>
        </w:rPr>
        <w:t xml:space="preserve">：每天的尊敬與反思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授徽典禮</w:t>
      </w:r>
      <w:r>
        <w:rPr>
          <w:rFonts w:hint="eastAsia"/>
        </w:rPr>
        <w:t xml:space="preserve">：公開肯定努力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這些儀式不是繁文縟節，而是</w:t>
      </w:r>
      <w:r>
        <w:rPr>
          <w:rFonts w:hint="eastAsia"/>
          <w:b/>
          <w:bCs/>
        </w:rPr>
        <w:t xml:space="preserve">把日常活動「神聖化」、讓青少年感受到參與某件重大事情</w:t>
      </w:r>
      <w:r>
        <w:rPr>
          <w:rFonts w:hint="eastAsia"/>
        </w:rPr>
        <w:t xml:space="preserve">的關鍵。</w:t>
      </w:r>
    </w:p>
    <w:bookmarkEnd w:id="81"/>
    <w:bookmarkEnd w:id="82"/>
    <w:bookmarkStart w:id="83" w:name="四各年齡層的象徵架構"/>
    <w:p>
      <w:pPr>
        <w:pStyle w:val="Heading3"/>
      </w:pPr>
      <w:r>
        <w:rPr>
          <w:rFonts w:hint="eastAsia"/>
        </w:rPr>
        <w:t xml:space="preserve">四、各年齡層的象徵架構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童軍象徵架構隨年齡分層設計，越年幼用越具象的故事，越年長用越抽象的精神：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階段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中文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象徵主題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典故來源</w:t>
            </w:r>
          </w:p>
        </w:tc>
      </w:tr>
      <w:tr>
        <w:tc>
          <w:tcPr/>
          <w:p>
            <w:pPr>
              <w:pStyle w:val="Compact"/>
            </w:pPr>
            <w:r>
              <w:t xml:space="preserve">5–7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Beavers / Tiger Cubs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海狸</w:t>
            </w:r>
            <w:r>
              <w:t xml:space="preserve"> / </w:t>
            </w:r>
            <w:r>
              <w:rPr>
                <w:rFonts w:hint="eastAsia"/>
              </w:rPr>
              <w:t xml:space="preserve">幼幼童軍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河狸家族、森林動物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兒童故事、自然角色</w:t>
            </w:r>
          </w:p>
        </w:tc>
      </w:tr>
      <w:tr>
        <w:tc>
          <w:tcPr/>
          <w:p>
            <w:pPr>
              <w:pStyle w:val="Compact"/>
            </w:pPr>
            <w:r>
              <w:t xml:space="preserve">8–11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Wolf Cubs / Cub Scouts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叢林、狼群、毛克利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吉卜林《叢林奇譚》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12–14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Scouts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探險、開拓、印第安偵察兵</w:t>
            </w:r>
          </w:p>
        </w:tc>
        <w:tc>
          <w:tcPr/>
          <w:p>
            <w:pPr>
              <w:pStyle w:val="Compact"/>
            </w:pPr>
            <w:r>
              <w:t xml:space="preserve">B-P《Scouting for Boys》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15–17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Venturers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自我冒險、突破限制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青少年成長挑戰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18–26 </w:t>
            </w:r>
            <w:r>
              <w:rPr>
                <w:rFonts w:hint="eastAsia"/>
              </w:rPr>
              <w:t xml:space="preserve">歲</w:t>
            </w:r>
            <w:r>
              <w:br/>
            </w:r>
            <w:r>
              <w:t xml:space="preserve">Rovers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羅浮童軍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朝聖、騎士精神、人生旅途</w:t>
            </w:r>
          </w:p>
        </w:tc>
        <w:tc>
          <w:tcPr/>
          <w:p>
            <w:pPr>
              <w:pStyle w:val="Compact"/>
            </w:pPr>
            <w:r>
              <w:t xml:space="preserve">B-P《Rovering to Success》</w:t>
            </w:r>
          </w:p>
        </w:tc>
      </w:tr>
    </w:tbl>
    <w:bookmarkEnd w:id="83"/>
    <w:bookmarkStart w:id="90" w:name="五台灣童軍中的象徵元素"/>
    <w:p>
      <w:pPr>
        <w:pStyle w:val="Heading3"/>
      </w:pPr>
      <w:r>
        <w:rPr>
          <w:rFonts w:hint="eastAsia"/>
        </w:rPr>
        <w:t xml:space="preserve">五、台灣童軍中的象徵元素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台灣童軍承襲世界童軍象徵體系，並融入本地文化，形成豐富的象徵語彙：</w:t>
      </w:r>
    </w:p>
    <w:bookmarkStart w:id="84" w:name="一三指禮諾言的具象化"/>
    <w:p>
      <w:pPr>
        <w:pStyle w:val="Heading4"/>
      </w:pPr>
      <w:r>
        <w:rPr>
          <w:rFonts w:hint="eastAsia"/>
        </w:rPr>
        <w:t xml:space="preserve">（一）三指禮：諾言的具象化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右手三指（食指、中指、無名指）伸直，拇指壓住小指。三指代表諾言的三個方向：對神（精神信念）、對人、對己。拇指壓小指代表「強者保護弱者」。</w:t>
      </w:r>
      <w:r>
        <w:rPr>
          <w:rFonts w:hint="eastAsia"/>
          <w:b/>
          <w:bCs/>
        </w:rPr>
        <w:t xml:space="preserve">每次行禮都是默念諾言一次</w:t>
      </w:r>
      <w:r>
        <w:t xml:space="preserve">。</w:t>
      </w:r>
    </w:p>
    <w:bookmarkEnd w:id="84"/>
    <w:bookmarkStart w:id="85" w:name="二左手禮兄弟情誼"/>
    <w:p>
      <w:pPr>
        <w:pStyle w:val="Heading4"/>
      </w:pPr>
      <w:r>
        <w:rPr>
          <w:rFonts w:hint="eastAsia"/>
        </w:rPr>
        <w:t xml:space="preserve">（二）左手禮：兄弟情誼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童軍之間相見以左手相握。為什麼是左手？因為</w:t>
      </w:r>
      <w:r>
        <w:rPr>
          <w:rFonts w:hint="eastAsia"/>
          <w:b/>
          <w:bCs/>
        </w:rPr>
        <w:t xml:space="preserve">左手離心臟最近</w:t>
      </w:r>
      <w:r>
        <w:rPr>
          <w:rFonts w:hint="eastAsia"/>
        </w:rPr>
        <w:t xml:space="preserve">——伸出左手代表「以最真誠的心意相見」。這個傳統可追溯至</w:t>
      </w:r>
      <w:r>
        <w:t xml:space="preserve"> B-P </w:t>
      </w:r>
      <w:r>
        <w:rPr>
          <w:rFonts w:hint="eastAsia"/>
        </w:rPr>
        <w:t xml:space="preserve">在西非阿善提王國觀察到的部落習俗。</w:t>
      </w:r>
    </w:p>
    <w:bookmarkEnd w:id="85"/>
    <w:bookmarkStart w:id="86" w:name="三百合花徽童軍的世界共通符號"/>
    <w:p>
      <w:pPr>
        <w:pStyle w:val="Heading4"/>
      </w:pPr>
      <w:r>
        <w:rPr>
          <w:rFonts w:hint="eastAsia"/>
        </w:rPr>
        <w:t xml:space="preserve">（三）百合花徽：童軍的世界共通符號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童軍徽（百合花徽，Fleur-de-lis）是全世界童軍共通的識別符號。三片花瓣代表諾言三條目，徽底常有指北針造型——象徵</w:t>
      </w:r>
      <w:r>
        <w:rPr>
          <w:rFonts w:hint="eastAsia"/>
          <w:b/>
          <w:bCs/>
        </w:rPr>
        <w:t xml:space="preserve">童軍是品格的指南針</w:t>
      </w:r>
      <w:r>
        <w:rPr>
          <w:rFonts w:hint="eastAsia"/>
        </w:rPr>
        <w:t xml:space="preserve">，永遠指向正確的方向。</w:t>
      </w:r>
    </w:p>
    <w:bookmarkEnd w:id="86"/>
    <w:bookmarkStart w:id="87" w:name="四領巾童軍最辨識的符號"/>
    <w:p>
      <w:pPr>
        <w:pStyle w:val="Heading4"/>
      </w:pPr>
      <w:r>
        <w:rPr>
          <w:rFonts w:hint="eastAsia"/>
        </w:rPr>
        <w:t xml:space="preserve">（四）領巾：童軍最辨識的符號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領巾代表所屬童軍團，也象徵童軍精神。傳統上，</w:t>
      </w:r>
      <w:r>
        <w:rPr>
          <w:rFonts w:hint="eastAsia"/>
          <w:b/>
          <w:bCs/>
        </w:rPr>
        <w:t xml:space="preserve">領巾打結提醒童軍「日行一善」</w:t>
      </w:r>
      <w:r>
        <w:rPr>
          <w:rFonts w:hint="eastAsia"/>
        </w:rPr>
        <w:t xml:space="preserve">——每天早上打結時提醒自己今天要行善，晚上若做到善行就解開結。沒做到？領巾打著結睡覺。</w:t>
      </w:r>
    </w:p>
    <w:bookmarkEnd w:id="87"/>
    <w:bookmarkStart w:id="88" w:name="五童軍呼號準備be-prepared"/>
    <w:p>
      <w:pPr>
        <w:pStyle w:val="Heading4"/>
      </w:pPr>
      <w:r>
        <w:rPr>
          <w:rFonts w:hint="eastAsia"/>
        </w:rPr>
        <w:t xml:space="preserve">（五）童軍呼號「準備」（Be</w:t>
      </w:r>
      <w:r>
        <w:t xml:space="preserve"> </w:t>
      </w:r>
      <w:r>
        <w:rPr>
          <w:rFonts w:hint="eastAsia"/>
        </w:rPr>
        <w:t xml:space="preserve">Prepared）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設計這個呼號時刻意讓它與「Baden-Powell」首字母相同（B.P.）。「準備」不只是「準備好工具」，更是</w:t>
      </w:r>
      <w:r>
        <w:rPr>
          <w:rFonts w:hint="eastAsia"/>
          <w:b/>
          <w:bCs/>
        </w:rPr>
        <w:t xml:space="preserve">「身、心、品格的全方位準備」</w:t>
      </w:r>
      <w:r>
        <w:rPr>
          <w:rFonts w:hint="eastAsia"/>
        </w:rPr>
        <w:t xml:space="preserve">——準備好面對任何狀況、準備好幫助任何需要的人。</w:t>
      </w:r>
    </w:p>
    <w:bookmarkEnd w:id="88"/>
    <w:bookmarkStart w:id="89" w:name="六小隊圖騰屬於這支隊伍的故事"/>
    <w:p>
      <w:pPr>
        <w:pStyle w:val="Heading4"/>
      </w:pPr>
      <w:r>
        <w:rPr>
          <w:rFonts w:hint="eastAsia"/>
        </w:rPr>
        <w:t xml:space="preserve">（六）小隊圖騰：屬於這支隊伍的故事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每個小隊自行設計或選擇圖騰（動物、植物、神話角色等），並編寫圖騰故事，承載小隊的精神。例如「白雲隊」可能用「自由、輕盈、無拘」描述自己；「老虎隊」可能用「勇猛、團結、領導」自我期許。</w:t>
      </w:r>
      <w:r>
        <w:rPr>
          <w:rFonts w:hint="eastAsia"/>
          <w:b/>
          <w:bCs/>
        </w:rPr>
        <w:t xml:space="preserve">圖騰不是吉祥物，而是小隊的精神身份證。</w:t>
      </w:r>
    </w:p>
    <w:bookmarkEnd w:id="89"/>
    <w:bookmarkEnd w:id="90"/>
    <w:bookmarkStart w:id="91" w:name="六儀典禮節象徵架構的具體展現"/>
    <w:p>
      <w:pPr>
        <w:pStyle w:val="Heading3"/>
      </w:pPr>
      <w:r>
        <w:rPr>
          <w:rFonts w:hint="eastAsia"/>
        </w:rPr>
        <w:t xml:space="preserve">六、儀典禮節：象徵架構的具體展現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童軍儀典是象徵架構的</w:t>
      </w:r>
      <w:r>
        <w:rPr>
          <w:rFonts w:hint="eastAsia"/>
          <w:b/>
          <w:bCs/>
        </w:rPr>
        <w:t xml:space="preserve">動態實踐</w:t>
      </w:r>
      <w:r>
        <w:rPr>
          <w:rFonts w:hint="eastAsia"/>
        </w:rPr>
        <w:t xml:space="preserve">。台灣童軍常見儀典包括：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升降旗禮</w:t>
      </w:r>
      <w:r>
        <w:rPr>
          <w:rFonts w:hint="eastAsia"/>
        </w:rPr>
        <w:t xml:space="preserve">：每日聚會開始與結束的儀式，表達對國家的敬意。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入團宣誓</w:t>
      </w:r>
      <w:r>
        <w:rPr>
          <w:rFonts w:hint="eastAsia"/>
        </w:rPr>
        <w:t xml:space="preserve">：新團員正式加入的關鍵儀式。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授徽典禮</w:t>
      </w:r>
      <w:r>
        <w:rPr>
          <w:rFonts w:hint="eastAsia"/>
        </w:rPr>
        <w:t xml:space="preserve">：頒發徽章的隆重場合。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升級典禮</w:t>
      </w:r>
      <w:r>
        <w:rPr>
          <w:rFonts w:hint="eastAsia"/>
        </w:rPr>
        <w:t xml:space="preserve">：童軍進階的肯定。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營火晚會</w:t>
      </w:r>
      <w:r>
        <w:rPr>
          <w:rFonts w:hint="eastAsia"/>
        </w:rPr>
        <w:t xml:space="preserve">：童軍露營的精神高峰。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結業禮</w:t>
      </w:r>
      <w:r>
        <w:rPr>
          <w:rFonts w:hint="eastAsia"/>
        </w:rPr>
        <w:t xml:space="preserve">：訓練營或活動結束的告別式。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延伸閱讀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關於各種儀典禮節的具體執行方式，請參閱本知識庫</w:t>
      </w:r>
      <w:r>
        <w:rPr>
          <w:rFonts w:hint="eastAsia"/>
          <w:b/>
          <w:bCs/>
        </w:rPr>
        <w:t xml:space="preserve">「儀典禮節」分類</w:t>
      </w:r>
      <w:r>
        <w:rPr>
          <w:rFonts w:hint="eastAsia"/>
        </w:rPr>
        <w:t xml:space="preserve">下的相關主題。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象徵架構不是「裝飾品」，而是教育設計的核心一環。常見的錯誤包括：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把儀典當成「行禮如儀」</w:t>
      </w:r>
      <w:r>
        <w:rPr>
          <w:rFonts w:hint="eastAsia"/>
        </w:rPr>
        <w:t xml:space="preserve">——快快結束就好。</w:t>
      </w:r>
      <w:r>
        <w:br/>
      </w:r>
      <w:r>
        <w:rPr>
          <w:rFonts w:hint="eastAsia"/>
        </w:rPr>
        <w:t xml:space="preserve">正確做法：每次儀典都用心執行，讓童軍感受到莊重感。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忽略小隊圖騰</w:t>
      </w:r>
      <w:r>
        <w:rPr>
          <w:rFonts w:hint="eastAsia"/>
        </w:rPr>
        <w:t xml:space="preserve">——隨便取個名字就完事。</w:t>
      </w:r>
      <w:r>
        <w:br/>
      </w:r>
      <w:r>
        <w:rPr>
          <w:rFonts w:hint="eastAsia"/>
        </w:rPr>
        <w:t xml:space="preserve">正確做法：花一次完整聚會討論隊名、隊呼、圖騰故事，讓每個成員投入。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忽視象徵的解釋</w:t>
      </w:r>
      <w:r>
        <w:rPr>
          <w:rFonts w:hint="eastAsia"/>
        </w:rPr>
        <w:t xml:space="preserve">——童軍每天行三指禮，卻不知道為什麼。</w:t>
      </w:r>
      <w:r>
        <w:br/>
      </w:r>
      <w:r>
        <w:rPr>
          <w:rFonts w:hint="eastAsia"/>
        </w:rPr>
        <w:t xml:space="preserve">正確做法：定期講解每個符號背後的意義，讓象徵成為「活的傳統」。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24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頁與第</w:t>
      </w:r>
      <w:r>
        <w:t xml:space="preserve"> 9 </w:t>
      </w:r>
      <w:r>
        <w:rPr>
          <w:rFonts w:hint="eastAsia"/>
        </w:rPr>
        <w:t xml:space="preserve">頁（Symbolic</w:t>
      </w:r>
      <w:r>
        <w:t xml:space="preserve"> framework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24"/>
        </w:numPr>
      </w:pPr>
      <w:r>
        <w:t xml:space="preserve">Rudyard Kipling.</w:t>
      </w:r>
      <w:r>
        <w:t xml:space="preserve"> </w:t>
      </w:r>
      <w:r>
        <w:rPr>
          <w:i/>
          <w:iCs/>
        </w:rPr>
        <w:t xml:space="preserve">The Jungle Book</w:t>
      </w:r>
      <w:r>
        <w:rPr>
          <w:rFonts w:hint="eastAsia"/>
        </w:rPr>
        <w:t xml:space="preserve">（幼童軍叢林主題之原典）</w:t>
      </w:r>
    </w:p>
    <w:p>
      <w:pPr>
        <w:pStyle w:val="Compact"/>
        <w:numPr>
          <w:ilvl w:val="0"/>
          <w:numId w:val="1024"/>
        </w:numPr>
      </w:pPr>
      <w:r>
        <w:t xml:space="preserve">Robert Baden-Powell (1916).</w:t>
      </w:r>
      <w:r>
        <w:t xml:space="preserve"> </w:t>
      </w:r>
      <w:r>
        <w:rPr>
          <w:i/>
          <w:iCs/>
        </w:rPr>
        <w:t xml:space="preserve">The Wolf Cub's Handbook</w:t>
      </w:r>
    </w:p>
    <w:p>
      <w:pPr>
        <w:pStyle w:val="Compact"/>
        <w:numPr>
          <w:ilvl w:val="0"/>
          <w:numId w:val="1024"/>
        </w:numPr>
      </w:pPr>
      <w:r>
        <w:t xml:space="preserve">Robert Baden-Powell (1922).</w:t>
      </w:r>
      <w:r>
        <w:t xml:space="preserve"> </w:t>
      </w:r>
      <w:r>
        <w:rPr>
          <w:i/>
          <w:iCs/>
        </w:rPr>
        <w:t xml:space="preserve">Rovering to Success</w:t>
      </w:r>
    </w:p>
    <w:p>
      <w:pPr>
        <w:pStyle w:val="Compact"/>
        <w:numPr>
          <w:ilvl w:val="0"/>
          <w:numId w:val="1024"/>
        </w:numPr>
      </w:pPr>
      <w:r>
        <w:t xml:space="preserve">WOSM「Scout </w:t>
      </w:r>
      <w:r>
        <w:rPr>
          <w:rFonts w:hint="eastAsia"/>
        </w:rPr>
        <w:t xml:space="preserve">Method」：</w:t>
      </w:r>
      <w:hyperlink r:id="rId24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版中譯為「活動情境架構」；2017</w:t>
      </w:r>
      <w:r>
        <w:t xml:space="preserve"> </w:t>
      </w:r>
      <w:r>
        <w:rPr>
          <w:rFonts w:hint="eastAsia"/>
        </w:rPr>
        <w:t xml:space="preserve">後通行「象徵架構」。各年齡層象徵主題依各國家組織傳統略有變化。</w:t>
      </w:r>
    </w:p>
    <w:bookmarkEnd w:id="91"/>
    <w:bookmarkEnd w:id="92"/>
    <w:bookmarkStart w:id="108" w:name="六個人進程personal-progression"/>
    <w:p>
      <w:pPr>
        <w:pStyle w:val="Heading2"/>
      </w:pPr>
      <w:r>
        <w:rPr>
          <w:rFonts w:hint="eastAsia"/>
        </w:rPr>
        <w:t xml:space="preserve">六、</w:t>
      </w:r>
      <w:r>
        <w:rPr>
          <w:rFonts w:hint="eastAsia"/>
        </w:rPr>
        <w:t xml:space="preserve">個人進程（Personal</w:t>
      </w:r>
      <w:r>
        <w:t xml:space="preserve"> </w:t>
      </w:r>
      <w:r>
        <w:rPr>
          <w:rFonts w:hint="eastAsia"/>
        </w:rPr>
        <w:t xml:space="preserve">Progression）</w:t>
      </w:r>
    </w:p>
    <w:bookmarkStart w:id="93" w:name="一要素定位童軍成長的系統化路徑"/>
    <w:p>
      <w:pPr>
        <w:pStyle w:val="Heading3"/>
      </w:pPr>
      <w:r>
        <w:rPr>
          <w:rFonts w:hint="eastAsia"/>
        </w:rPr>
        <w:t xml:space="preserve">一、要素定位：童軍成長的系統化路徑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如果說諾言、規律告訴童軍「要成為怎樣的人」，個人進程（Personal</w:t>
      </w:r>
      <w:r>
        <w:t xml:space="preserve"> </w:t>
      </w:r>
      <w:r>
        <w:rPr>
          <w:rFonts w:hint="eastAsia"/>
        </w:rPr>
        <w:t xml:space="preserve">Progression）就是</w:t>
      </w:r>
      <w:r>
        <w:rPr>
          <w:rFonts w:hint="eastAsia"/>
          <w:b/>
          <w:bCs/>
        </w:rPr>
        <w:t xml:space="preserve">給每位童軍一張具體的成長地圖</w:t>
      </w:r>
      <w:r>
        <w:rPr>
          <w:rFonts w:hint="eastAsia"/>
        </w:rPr>
        <w:t xml:space="preserve">——標出每個階段的目標、挑戰、考驗、肯定方式。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個人進程是</w:t>
      </w:r>
      <w:r>
        <w:t xml:space="preserve"> 8 </w:t>
      </w:r>
      <w:r>
        <w:rPr>
          <w:rFonts w:hint="eastAsia"/>
        </w:rPr>
        <w:t xml:space="preserve">個童軍方法要素中最具</w:t>
      </w:r>
      <w:r>
        <w:rPr>
          <w:rFonts w:hint="eastAsia"/>
          <w:b/>
          <w:bCs/>
        </w:rPr>
        <w:t xml:space="preserve">個別化設計</w:t>
      </w:r>
      <w:r>
        <w:rPr>
          <w:rFonts w:hint="eastAsia"/>
        </w:rPr>
        <w:t xml:space="preserve">的一個。它承認每個青少年的興趣、能力、節奏都不同，因此設計出一套既有共同框架、又允許個人化選擇的成長系統。</w:t>
      </w:r>
    </w:p>
    <w:bookmarkEnd w:id="93"/>
    <w:bookmarkStart w:id="94" w:name="二wosm-對個人進程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對個人進程的定義</w:t>
      </w:r>
    </w:p>
    <w:p>
      <w:pPr>
        <w:pStyle w:val="FirstParagraph"/>
      </w:pPr>
      <w:r>
        <w:t xml:space="preserve">Personal progression: a progressive learning journey focused on motivating young people to develop themselves through individual goals and challenges, with reflection facilitating ongoing learning and development.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個人進程：以個人化目標與挑戰激勵青少年發展自我的漸進學習旅程，透過反思促成持續的學習與成長。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這個定義中包含三個關鍵能力——這正是個人進程要培養的「</w:t>
      </w:r>
      <w:r>
        <w:rPr>
          <w:rFonts w:hint="eastAsia"/>
          <w:b/>
          <w:bCs/>
        </w:rPr>
        <w:t xml:space="preserve">三自</w:t>
      </w:r>
      <w:r>
        <w:rPr>
          <w:rFonts w:hint="eastAsia"/>
        </w:rPr>
        <w:t xml:space="preserve">」：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自立（Self-reliance）</w:t>
      </w:r>
      <w:r>
        <w:rPr>
          <w:rFonts w:hint="eastAsia"/>
        </w:rPr>
        <w:t xml:space="preserve">：靠自己解決問題的能力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自治（Self-governance）</w:t>
      </w:r>
      <w:r>
        <w:rPr>
          <w:rFonts w:hint="eastAsia"/>
        </w:rPr>
        <w:t xml:space="preserve">：管理自己生活與時間的能力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  <w:b/>
          <w:bCs/>
        </w:rPr>
        <w:t xml:space="preserve">自學（Self-learning）</w:t>
      </w:r>
      <w:r>
        <w:rPr>
          <w:rFonts w:hint="eastAsia"/>
        </w:rPr>
        <w:t xml:space="preserve">：找到資源、主動學習的能力</w:t>
      </w:r>
    </w:p>
    <w:bookmarkEnd w:id="94"/>
    <w:bookmarkStart w:id="100" w:name="三個人進程的設計原則"/>
    <w:p>
      <w:pPr>
        <w:pStyle w:val="Heading3"/>
      </w:pPr>
      <w:r>
        <w:rPr>
          <w:rFonts w:hint="eastAsia"/>
        </w:rPr>
        <w:t xml:space="preserve">三、個人進程的設計原則</w:t>
      </w:r>
    </w:p>
    <w:bookmarkStart w:id="95" w:name="一個人化每個童軍走自己的路"/>
    <w:p>
      <w:pPr>
        <w:pStyle w:val="Heading4"/>
      </w:pPr>
      <w:r>
        <w:rPr>
          <w:rFonts w:hint="eastAsia"/>
        </w:rPr>
        <w:t xml:space="preserve">（一）個人化：每個童軍走自己的路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個人進程不是「全班一起進度」，而是</w:t>
      </w:r>
      <w:r>
        <w:rPr>
          <w:rFonts w:hint="eastAsia"/>
          <w:b/>
          <w:bCs/>
        </w:rPr>
        <w:t xml:space="preserve">每個童軍依自己的興趣與能力選擇挑戰</w:t>
      </w:r>
      <w:r>
        <w:rPr>
          <w:rFonts w:hint="eastAsia"/>
        </w:rPr>
        <w:t xml:space="preserve">。喜歡野外的選擇登山章、喜歡音樂的選擇音樂章、喜歡科學的選擇電子章——同一個童軍團裡的成員可能拿到完全不同的徽章組合。</w:t>
      </w:r>
    </w:p>
    <w:bookmarkEnd w:id="95"/>
    <w:bookmarkStart w:id="96" w:name="二漸進性從基礎到精熟"/>
    <w:p>
      <w:pPr>
        <w:pStyle w:val="Heading4"/>
      </w:pPr>
      <w:r>
        <w:rPr>
          <w:rFonts w:hint="eastAsia"/>
        </w:rPr>
        <w:t xml:space="preserve">（二）漸進性：從基礎到精熟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進程設計分級，每一級的考驗難度遞增。童軍從「基本入門」開始（如初級童軍），達成後挑戰下一級（中級），再下一級（高級、獅級）。</w:t>
      </w:r>
      <w:r>
        <w:rPr>
          <w:rFonts w:hint="eastAsia"/>
          <w:b/>
          <w:bCs/>
        </w:rPr>
        <w:t xml:space="preserve">這個設計保證童軍不會一開始就被難倒，也不會永遠停在容易的關卡</w:t>
      </w:r>
      <w:r>
        <w:t xml:space="preserve">。</w:t>
      </w:r>
    </w:p>
    <w:bookmarkEnd w:id="96"/>
    <w:bookmarkStart w:id="97" w:name="三自我設定童軍主導目標"/>
    <w:p>
      <w:pPr>
        <w:pStyle w:val="Heading4"/>
      </w:pPr>
      <w:r>
        <w:rPr>
          <w:rFonts w:hint="eastAsia"/>
        </w:rPr>
        <w:t xml:space="preserve">（三）自我設定：童軍主導目標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進程目標不是服務員指派，而是童軍與服務員</w:t>
      </w:r>
      <w:r>
        <w:rPr>
          <w:rFonts w:hint="eastAsia"/>
          <w:b/>
          <w:bCs/>
        </w:rPr>
        <w:t xml:space="preserve">共同討論</w:t>
      </w:r>
      <w:r>
        <w:rPr>
          <w:rFonts w:hint="eastAsia"/>
        </w:rPr>
        <w:t xml:space="preserve">後設定。服務員幫忙評估能力、提供建議，但</w:t>
      </w:r>
      <w:r>
        <w:rPr>
          <w:rFonts w:hint="eastAsia"/>
          <w:b/>
          <w:bCs/>
        </w:rPr>
        <w:t xml:space="preserve">最終由童軍自己決定要挑戰什麼、什麼時候挑戰</w:t>
      </w:r>
      <w:r>
        <w:t xml:space="preserve">。</w:t>
      </w:r>
    </w:p>
    <w:bookmarkEnd w:id="97"/>
    <w:bookmarkStart w:id="98" w:name="四多元評量不只看技能熟練度"/>
    <w:p>
      <w:pPr>
        <w:pStyle w:val="Heading4"/>
      </w:pPr>
      <w:r>
        <w:rPr>
          <w:rFonts w:hint="eastAsia"/>
        </w:rPr>
        <w:t xml:space="preserve">（四）多元評量：不只看技能熟練度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進程考驗評估的不只是「會不會做」，更包括：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態度</w:t>
      </w:r>
      <w:r>
        <w:rPr>
          <w:rFonts w:hint="eastAsia"/>
        </w:rPr>
        <w:t xml:space="preserve">：學習過程中的主動性、堅持度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合作</w:t>
      </w:r>
      <w:r>
        <w:rPr>
          <w:rFonts w:hint="eastAsia"/>
        </w:rPr>
        <w:t xml:space="preserve">：與夥伴協作的能力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領導</w:t>
      </w:r>
      <w:r>
        <w:rPr>
          <w:rFonts w:hint="eastAsia"/>
        </w:rPr>
        <w:t xml:space="preserve">：在小隊中發揮的角色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  <w:b/>
          <w:bCs/>
        </w:rPr>
        <w:t xml:space="preserve">成長</w:t>
      </w:r>
      <w:r>
        <w:rPr>
          <w:rFonts w:hint="eastAsia"/>
        </w:rPr>
        <w:t xml:space="preserve">：與自己過去比的進步幅度</w:t>
      </w:r>
    </w:p>
    <w:bookmarkEnd w:id="98"/>
    <w:bookmarkStart w:id="99" w:name="五具體可見以徽章呈現進步"/>
    <w:p>
      <w:pPr>
        <w:pStyle w:val="Heading4"/>
      </w:pPr>
      <w:r>
        <w:rPr>
          <w:rFonts w:hint="eastAsia"/>
        </w:rPr>
        <w:t xml:space="preserve">（五）具體可見：以徽章呈現進步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進程的成果以</w:t>
      </w:r>
      <w:r>
        <w:rPr>
          <w:rFonts w:hint="eastAsia"/>
          <w:b/>
          <w:bCs/>
        </w:rPr>
        <w:t xml:space="preserve">徽章、獎章、領巾顏色、肩章顏色</w:t>
      </w:r>
      <w:r>
        <w:rPr>
          <w:rFonts w:hint="eastAsia"/>
        </w:rPr>
        <w:t xml:space="preserve">等具象方式呈現。當童軍把新徽章縫上制服，全團都看得到他的進步——這種</w:t>
      </w:r>
      <w:r>
        <w:rPr>
          <w:rFonts w:hint="eastAsia"/>
          <w:b/>
          <w:bCs/>
        </w:rPr>
        <w:t xml:space="preserve">公開的肯定</w:t>
      </w:r>
      <w:r>
        <w:rPr>
          <w:rFonts w:hint="eastAsia"/>
        </w:rPr>
        <w:t xml:space="preserve">對青少年自我認同的形塑極其重要。</w:t>
      </w:r>
    </w:p>
    <w:bookmarkEnd w:id="99"/>
    <w:bookmarkEnd w:id="100"/>
    <w:bookmarkStart w:id="101" w:name="四台灣童軍進程體系"/>
    <w:p>
      <w:pPr>
        <w:pStyle w:val="Heading3"/>
      </w:pPr>
      <w:r>
        <w:rPr>
          <w:rFonts w:hint="eastAsia"/>
        </w:rPr>
        <w:t xml:space="preserve">四、台灣童軍進程體系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台灣童軍依年齡分為四階，每階都有自己的進程系統：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階段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適用年齡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進程級別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最高榮譽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幼童軍</w:t>
            </w:r>
          </w:p>
        </w:tc>
        <w:tc>
          <w:tcPr/>
          <w:p>
            <w:pPr>
              <w:pStyle w:val="Compact"/>
            </w:pPr>
            <w:r>
              <w:t xml:space="preserve">7–11 </w:t>
            </w:r>
            <w:r>
              <w:rPr>
                <w:rFonts w:hint="eastAsia"/>
              </w:rPr>
              <w:t xml:space="preserve">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稚齡</w:t>
            </w:r>
            <w:r>
              <w:t xml:space="preserve"> / </w:t>
            </w:r>
            <w:r>
              <w:rPr>
                <w:rFonts w:hint="eastAsia"/>
              </w:rPr>
              <w:t xml:space="preserve">一星</w:t>
            </w:r>
            <w:r>
              <w:t xml:space="preserve"> / </w:t>
            </w:r>
            <w:r>
              <w:rPr>
                <w:rFonts w:hint="eastAsia"/>
              </w:rPr>
              <w:t xml:space="preserve">二星</w:t>
            </w:r>
            <w:r>
              <w:t xml:space="preserve"> / </w:t>
            </w:r>
            <w:r>
              <w:rPr>
                <w:rFonts w:hint="eastAsia"/>
              </w:rPr>
              <w:t xml:space="preserve">三星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三星級幼童軍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</w:t>
            </w:r>
          </w:p>
        </w:tc>
        <w:tc>
          <w:tcPr/>
          <w:p>
            <w:pPr>
              <w:pStyle w:val="Compact"/>
            </w:pPr>
            <w:r>
              <w:t xml:space="preserve">12–14 </w:t>
            </w:r>
            <w:r>
              <w:rPr>
                <w:rFonts w:hint="eastAsia"/>
              </w:rPr>
              <w:t xml:space="preserve">歲（國中）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初級</w:t>
            </w:r>
            <w:r>
              <w:t xml:space="preserve"> / </w:t>
            </w:r>
            <w:r>
              <w:rPr>
                <w:rFonts w:hint="eastAsia"/>
              </w:rPr>
              <w:t xml:space="preserve">中級</w:t>
            </w:r>
            <w:r>
              <w:t xml:space="preserve"> / </w:t>
            </w:r>
            <w:r>
              <w:rPr>
                <w:rFonts w:hint="eastAsia"/>
              </w:rPr>
              <w:t xml:space="preserve">高級</w:t>
            </w:r>
            <w:r>
              <w:t xml:space="preserve"> / </w:t>
            </w:r>
            <w:r>
              <w:rPr>
                <w:rFonts w:hint="eastAsia"/>
              </w:rPr>
              <w:t xml:space="preserve">獅級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獅級童軍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行義童軍</w:t>
            </w:r>
          </w:p>
        </w:tc>
        <w:tc>
          <w:tcPr/>
          <w:p>
            <w:pPr>
              <w:pStyle w:val="Compact"/>
            </w:pPr>
            <w:r>
              <w:t xml:space="preserve">15–17 </w:t>
            </w:r>
            <w:r>
              <w:rPr>
                <w:rFonts w:hint="eastAsia"/>
              </w:rPr>
              <w:t xml:space="preserve">歲（高中）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行義</w:t>
            </w:r>
            <w:r>
              <w:t xml:space="preserve"> / </w:t>
            </w:r>
            <w:r>
              <w:rPr>
                <w:rFonts w:hint="eastAsia"/>
              </w:rPr>
              <w:t xml:space="preserve">探險</w:t>
            </w:r>
            <w:r>
              <w:t xml:space="preserve"> / </w:t>
            </w:r>
            <w:r>
              <w:rPr>
                <w:rFonts w:hint="eastAsia"/>
              </w:rPr>
              <w:t xml:space="preserve">領袖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總統獎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羅浮童軍</w:t>
            </w:r>
          </w:p>
        </w:tc>
        <w:tc>
          <w:tcPr/>
          <w:p>
            <w:pPr>
              <w:pStyle w:val="Compact"/>
            </w:pPr>
            <w:r>
              <w:t xml:space="preserve">18–26 </w:t>
            </w:r>
            <w:r>
              <w:rPr>
                <w:rFonts w:hint="eastAsia"/>
              </w:rPr>
              <w:t xml:space="preserve">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羅浮環</w:t>
            </w:r>
          </w:p>
        </w:tc>
      </w:tr>
    </w:tbl>
    <w:bookmarkEnd w:id="101"/>
    <w:bookmarkStart w:id="104" w:name="五徽章制度個人進程的具體載體"/>
    <w:p>
      <w:pPr>
        <w:pStyle w:val="Heading3"/>
      </w:pPr>
      <w:r>
        <w:rPr>
          <w:rFonts w:hint="eastAsia"/>
        </w:rPr>
        <w:t xml:space="preserve">五、徽章制度：個人進程的具體載體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中華民國童軍總會將「徽章制度」列為三大制度之一，官方論述為：</w:t>
      </w:r>
    </w:p>
    <w:p>
      <w:pPr>
        <w:pStyle w:val="BodyText"/>
      </w:pPr>
      <w:r>
        <w:rPr>
          <w:rFonts w:hint="eastAsia"/>
        </w:rPr>
        <w:t xml:space="preserve">徽章制度發展青少年的成就慾，促進技能學習，使少年獲致：鍛鍊野外的技巧，增進服務的才能。</w:t>
      </w:r>
    </w:p>
    <w:p>
      <w:pPr>
        <w:pStyle w:val="BodyText"/>
      </w:pPr>
      <w:r>
        <w:t xml:space="preserve">—— </w:t>
      </w:r>
      <w:r>
        <w:rPr>
          <w:rFonts w:hint="eastAsia"/>
        </w:rPr>
        <w:t xml:space="preserve">中華民國童軍總會</w:t>
      </w:r>
    </w:p>
    <w:bookmarkStart w:id="102" w:name="一徽章的類別"/>
    <w:p>
      <w:pPr>
        <w:pStyle w:val="Heading4"/>
      </w:pPr>
      <w:r>
        <w:rPr>
          <w:rFonts w:hint="eastAsia"/>
        </w:rPr>
        <w:t xml:space="preserve">（一）徽章的類別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進程章</w:t>
      </w:r>
      <w:r>
        <w:rPr>
          <w:rFonts w:hint="eastAsia"/>
        </w:rPr>
        <w:t xml:space="preserve">：標誌完成某一級進程考驗（如初級章、中級章、高級章）。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專科章</w:t>
      </w:r>
      <w:r>
        <w:rPr>
          <w:rFonts w:hint="eastAsia"/>
        </w:rPr>
        <w:t xml:space="preserve">：對特定技能或興趣的肯定（如急救章、炊事章、登山章），台灣有約</w:t>
      </w:r>
      <w:r>
        <w:t xml:space="preserve"> 100 </w:t>
      </w:r>
      <w:r>
        <w:rPr>
          <w:rFonts w:hint="eastAsia"/>
        </w:rPr>
        <w:t xml:space="preserve">種。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服務章</w:t>
      </w:r>
      <w:r>
        <w:rPr>
          <w:rFonts w:hint="eastAsia"/>
        </w:rPr>
        <w:t xml:space="preserve">：對服務行為的肯定（如世界友誼章、社區服務章）。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  <w:b/>
          <w:bCs/>
        </w:rPr>
        <w:t xml:space="preserve">特殊章</w:t>
      </w:r>
      <w:r>
        <w:rPr>
          <w:rFonts w:hint="eastAsia"/>
        </w:rPr>
        <w:t xml:space="preserve">：紀念特定活動或職務（如大露營章、小隊長章）。</w:t>
      </w:r>
    </w:p>
    <w:bookmarkEnd w:id="102"/>
    <w:bookmarkStart w:id="103" w:name="二徽章不是集點獎勵"/>
    <w:p>
      <w:pPr>
        <w:pStyle w:val="Heading4"/>
      </w:pPr>
      <w:r>
        <w:rPr>
          <w:rFonts w:hint="eastAsia"/>
        </w:rPr>
        <w:t xml:space="preserve">（二）徽章不是「集點獎勵」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很多人誤以為徽章像遊戲裡的成就點數——拿越多越好。但</w:t>
      </w:r>
      <w:r>
        <w:t xml:space="preserve"> B-P </w:t>
      </w:r>
      <w:r>
        <w:rPr>
          <w:rFonts w:hint="eastAsia"/>
        </w:rPr>
        <w:t xml:space="preserve">設計徽章的本意是</w:t>
      </w:r>
      <w:r>
        <w:rPr>
          <w:rFonts w:hint="eastAsia"/>
          <w:b/>
          <w:bCs/>
        </w:rPr>
        <w:t xml:space="preserve">「鼓勵青少年探索多元興趣與技能」</w:t>
      </w:r>
      <w:r>
        <w:rPr>
          <w:rFonts w:hint="eastAsia"/>
        </w:rPr>
        <w:t xml:space="preserve">，而不是炫耀。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一個只追求徽章數量、卻沒有真正內化技能的童軍，違背了徽章制度的本意。</w:t>
      </w:r>
      <w:r>
        <w:rPr>
          <w:rFonts w:hint="eastAsia"/>
          <w:b/>
          <w:bCs/>
        </w:rPr>
        <w:t xml:space="preserve">「我會這個技能」遠比「我有這張徽章」重要</w:t>
      </w:r>
      <w:r>
        <w:t xml:space="preserve">。</w:t>
      </w:r>
    </w:p>
    <w:bookmarkEnd w:id="103"/>
    <w:bookmarkEnd w:id="104"/>
    <w:bookmarkStart w:id="105" w:name="六進程的檢驗考驗-vs.-考試"/>
    <w:p>
      <w:pPr>
        <w:pStyle w:val="Heading3"/>
      </w:pPr>
      <w:r>
        <w:rPr>
          <w:rFonts w:hint="eastAsia"/>
        </w:rPr>
        <w:t xml:space="preserve">六、進程的檢驗：考驗</w:t>
      </w:r>
      <w:r>
        <w:t xml:space="preserve"> vs. </w:t>
      </w:r>
      <w:r>
        <w:rPr>
          <w:rFonts w:hint="eastAsia"/>
        </w:rPr>
        <w:t xml:space="preserve">考試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童軍進程考驗與學校考試不同：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學校考試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童軍考驗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固定日期統一施測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準備好就申請考驗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教師指定範圍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童軍與服務員共同設計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形式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紙筆為主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操作展示為主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通過標準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分數線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技能熟練度與品格表現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失敗的意義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扣分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回去再練習，重新挑戰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評審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服務員、技能教練、團務委員</w:t>
            </w:r>
          </w:p>
        </w:tc>
      </w:tr>
    </w:tbl>
    <w:bookmarkEnd w:id="105"/>
    <w:bookmarkStart w:id="107" w:name="七與其他要素的整合"/>
    <w:p>
      <w:pPr>
        <w:pStyle w:val="Heading3"/>
      </w:pPr>
      <w:r>
        <w:rPr>
          <w:rFonts w:hint="eastAsia"/>
        </w:rPr>
        <w:t xml:space="preserve">七、與其他要素的整合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結合做中學</w:t>
      </w:r>
      <w:r>
        <w:rPr>
          <w:rFonts w:hint="eastAsia"/>
        </w:rPr>
        <w:t xml:space="preserve">：徽章考驗都需實際操作，不能紙上完成。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結合小隊制度</w:t>
      </w:r>
      <w:r>
        <w:rPr>
          <w:rFonts w:hint="eastAsia"/>
        </w:rPr>
        <w:t xml:space="preserve">：許多進程目標需小隊合作完成；高階進程要求擔任小隊長。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結合社區參與</w:t>
      </w:r>
      <w:r>
        <w:rPr>
          <w:rFonts w:hint="eastAsia"/>
        </w:rPr>
        <w:t xml:space="preserve">：高階徽章常包含服務時數或服務專案。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結合自然</w:t>
      </w:r>
      <w:r>
        <w:rPr>
          <w:rFonts w:hint="eastAsia"/>
        </w:rPr>
        <w:t xml:space="preserve">：野外技能徽章必須在戶外實踐。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  <w:b/>
          <w:bCs/>
        </w:rPr>
        <w:t xml:space="preserve">結合象徵架構</w:t>
      </w:r>
      <w:r>
        <w:rPr>
          <w:rFonts w:hint="eastAsia"/>
        </w:rPr>
        <w:t xml:space="preserve">：每張徽章都有設計故事與象徵意義。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一個進程的真實歷程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阿翔是國二童軍，目前是初級童軍。他想挑戰中級章，但對結繩沒有把握。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週五晚上，他主動找團長討論：「中級結繩要會</w:t>
      </w:r>
      <w:r>
        <w:t xml:space="preserve"> 12 </w:t>
      </w:r>
      <w:r>
        <w:rPr>
          <w:rFonts w:hint="eastAsia"/>
        </w:rPr>
        <w:t xml:space="preserve">種繩結，我目前會</w:t>
      </w:r>
      <w:r>
        <w:t xml:space="preserve"> 6 </w:t>
      </w:r>
      <w:r>
        <w:rPr>
          <w:rFonts w:hint="eastAsia"/>
        </w:rPr>
        <w:t xml:space="preserve">種。」團長沒有直接教他，而是說：「你覺得自己最弱的是哪幾種？我幫你安排接下來幾次小隊聚會練習。」阿翔自己列出</w:t>
      </w:r>
      <w:r>
        <w:t xml:space="preserve"> 6 </w:t>
      </w:r>
      <w:r>
        <w:rPr>
          <w:rFonts w:hint="eastAsia"/>
        </w:rPr>
        <w:t xml:space="preserve">種要強化的繩結。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接下來一個月，每次小隊聚會他主動找學長練習。某次他打不出「方回結」，挫折地說：「我學不會。」小隊長阿凱說：「我去年也這樣，你看我的手——右手一定要從上面繞下來。」示範三次後阿翔終於成功。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一個月後，阿翔申請考驗。團長準備了</w:t>
      </w:r>
      <w:r>
        <w:t xml:space="preserve"> 12 </w:t>
      </w:r>
      <w:r>
        <w:rPr>
          <w:rFonts w:hint="eastAsia"/>
        </w:rPr>
        <w:t xml:space="preserve">條繩子隨機抽問，阿翔在</w:t>
      </w:r>
      <w:r>
        <w:t xml:space="preserve"> 5 </w:t>
      </w:r>
      <w:r>
        <w:rPr>
          <w:rFonts w:hint="eastAsia"/>
        </w:rPr>
        <w:t xml:space="preserve">分鐘內全部正確完成。團長說：「通過！但更重要的是，你</w:t>
      </w:r>
      <w:r>
        <w:rPr>
          <w:rFonts w:hint="eastAsia"/>
          <w:b/>
          <w:bCs/>
        </w:rPr>
        <w:t xml:space="preserve">從不會到會</w:t>
      </w:r>
      <w:r>
        <w:rPr>
          <w:rFonts w:hint="eastAsia"/>
        </w:rPr>
        <w:t xml:space="preserve">的這個過程，才是你真正學到的東西。」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授徽典禮上，阿翔上台，在全團面前由團長親手將中級章縫上制服。他說那是</w:t>
      </w:r>
      <w:r>
        <w:rPr>
          <w:rFonts w:hint="eastAsia"/>
          <w:b/>
          <w:bCs/>
        </w:rPr>
        <w:t xml:space="preserve">他國中三年最有成就感的一刻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進程不是「集點」遊戲，而是協助童軍認識自己、設定目標、堅持實踐的歷程。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避免「徽章工廠」傾向</w:t>
      </w:r>
      <w:r>
        <w:rPr>
          <w:rFonts w:hint="eastAsia"/>
        </w:rPr>
        <w:t xml:space="preserve">：不要為了讓童軍快速拿到徽章而降低考驗標準。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避免「替童軍決定」</w:t>
      </w:r>
      <w:r>
        <w:rPr>
          <w:rFonts w:hint="eastAsia"/>
        </w:rPr>
        <w:t xml:space="preserve">：不要規定每個人都要拿哪些章——讓他自己選擇興趣。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重視過程勝於結果</w:t>
      </w:r>
      <w:r>
        <w:rPr>
          <w:rFonts w:hint="eastAsia"/>
        </w:rPr>
        <w:t xml:space="preserve">：考驗通過不是終點，過程中的學習與成長才是。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慶祝小成就</w:t>
      </w:r>
      <w:r>
        <w:rPr>
          <w:rFonts w:hint="eastAsia"/>
        </w:rPr>
        <w:t xml:space="preserve">：每張徽章都是一次成長，值得在團體前公開肯定。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允許失敗</w:t>
      </w:r>
      <w:r>
        <w:rPr>
          <w:rFonts w:hint="eastAsia"/>
        </w:rPr>
        <w:t xml:space="preserve">：考驗未通過不是羞辱，是「下次再試」的邀請。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30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頁（Personal</w:t>
      </w:r>
      <w:r>
        <w:t xml:space="preserve"> progression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中華民國童軍總會「童軍的三大制度」（含徽章制度）：</w:t>
      </w:r>
      <w:hyperlink r:id="rId73">
        <w:r>
          <w:rPr>
            <w:rStyle w:val="Hyperlink"/>
          </w:rPr>
          <w:t xml:space="preserve">scout.org.tw</w:t>
        </w:r>
      </w:hyperlink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中華民國童軍總會「各級童軍進程」：</w:t>
      </w:r>
      <w:hyperlink r:id="rId106">
        <w:r>
          <w:rPr>
            <w:rStyle w:val="Hyperlink"/>
          </w:rPr>
          <w:t xml:space="preserve">scout.org.tw/autopage/70/471</w:t>
        </w:r>
      </w:hyperlink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中華民國童軍進程合格標準（110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日修訂）</w:t>
      </w:r>
    </w:p>
    <w:p>
      <w:pPr>
        <w:pStyle w:val="Compact"/>
        <w:numPr>
          <w:ilvl w:val="0"/>
          <w:numId w:val="1030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台灣童軍進程體系：幼/童/行/羅四階段，徽章制度為三大制度之一。具體考驗標準依總會公告為準。</w:t>
      </w:r>
    </w:p>
    <w:bookmarkEnd w:id="107"/>
    <w:bookmarkEnd w:id="108"/>
    <w:bookmarkStart w:id="127" w:name="七自然nature"/>
    <w:p>
      <w:pPr>
        <w:pStyle w:val="Heading2"/>
      </w:pPr>
      <w:r>
        <w:rPr>
          <w:rFonts w:hint="eastAsia"/>
        </w:rPr>
        <w:t xml:space="preserve">七、</w:t>
      </w:r>
      <w:r>
        <w:rPr>
          <w:rFonts w:hint="eastAsia"/>
        </w:rPr>
        <w:t xml:space="preserve">自然（Nature）</w:t>
      </w:r>
    </w:p>
    <w:bookmarkStart w:id="109" w:name="一要素名稱演進"/>
    <w:p>
      <w:pPr>
        <w:pStyle w:val="Heading3"/>
      </w:pPr>
      <w:r>
        <w:rPr>
          <w:rFonts w:hint="eastAsia"/>
        </w:rPr>
        <w:t xml:space="preserve">一、要素名稱演進</w:t>
      </w:r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年版稱為「</w:t>
      </w:r>
      <w:r>
        <w:rPr>
          <w:rFonts w:hint="eastAsia"/>
          <w:b/>
          <w:bCs/>
        </w:rPr>
        <w:t xml:space="preserve">戶外活動</w:t>
      </w:r>
      <w:r>
        <w:rPr>
          <w:rFonts w:hint="eastAsia"/>
        </w:rPr>
        <w:t xml:space="preserve">」（Outdoors），2017</w:t>
      </w:r>
      <w:r>
        <w:t xml:space="preserve"> </w:t>
      </w:r>
      <w:r>
        <w:rPr>
          <w:rFonts w:hint="eastAsia"/>
        </w:rPr>
        <w:t xml:space="preserve">年版改為「</w:t>
      </w:r>
      <w:r>
        <w:rPr>
          <w:rFonts w:hint="eastAsia"/>
          <w:b/>
          <w:bCs/>
        </w:rPr>
        <w:t xml:space="preserve">自然</w:t>
      </w:r>
      <w:r>
        <w:rPr>
          <w:rFonts w:hint="eastAsia"/>
        </w:rPr>
        <w:t xml:space="preserve">」（Nature）。這個改名不只是用語調整，而是</w:t>
      </w:r>
      <w:r>
        <w:rPr>
          <w:rFonts w:hint="eastAsia"/>
          <w:b/>
          <w:bCs/>
        </w:rPr>
        <w:t xml:space="preserve">意涵的擴充</w:t>
      </w:r>
      <w:r>
        <w:rPr>
          <w:rFonts w:hint="eastAsia"/>
        </w:rPr>
        <w:t xml:space="preserve">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「戶外活動」強調活動發生的「場所」（在戶外）。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「自然」強調活動的「對象與精神」（與自然環境的連結）。</w:t>
      </w:r>
    </w:p>
    <w:p>
      <w:pPr>
        <w:pStyle w:val="FirstParagraph"/>
      </w:pPr>
      <w:r>
        <w:t xml:space="preserve">　　2017 </w:t>
      </w:r>
      <w:r>
        <w:rPr>
          <w:rFonts w:hint="eastAsia"/>
        </w:rPr>
        <w:t xml:space="preserve">年的修訂呼應了現代世界對環境議題的關注——童軍不只是「在自然中活動」，更要「了解自然、尊重自然、保護自然」。</w:t>
      </w:r>
    </w:p>
    <w:bookmarkEnd w:id="109"/>
    <w:bookmarkStart w:id="110" w:name="二wosm-對自然要素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對自然要素的定義</w:t>
      </w:r>
    </w:p>
    <w:p>
      <w:pPr>
        <w:pStyle w:val="FirstParagraph"/>
      </w:pPr>
      <w:r>
        <w:t xml:space="preserve">Nature: learning opportunities in the outdoors which encourage a better understanding of and a relationship with the wider environment.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自然：戶外的學習機會，促進對更廣闊環境的更深理解與連結。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</w:t>
      </w:r>
      <w:r>
        <w:t xml:space="preserve"> 2019 </w:t>
      </w:r>
      <w:r>
        <w:rPr>
          <w:rFonts w:hint="eastAsia"/>
        </w:rPr>
        <w:t xml:space="preserve">年版定義有意涵深遠的兩個轉變：（1）從「</w:t>
      </w:r>
      <w:r>
        <w:rPr>
          <w:rFonts w:hint="eastAsia"/>
          <w:b/>
          <w:bCs/>
        </w:rPr>
        <w:t xml:space="preserve">戶外活動</w:t>
      </w:r>
      <w:r>
        <w:rPr>
          <w:rFonts w:hint="eastAsia"/>
        </w:rPr>
        <w:t xml:space="preserve">」（outdoor</w:t>
      </w:r>
      <w:r>
        <w:t xml:space="preserve"> </w:t>
      </w:r>
      <w:r>
        <w:rPr>
          <w:rFonts w:hint="eastAsia"/>
        </w:rPr>
        <w:t xml:space="preserve">activities）轉為「</w:t>
      </w:r>
      <w:r>
        <w:rPr>
          <w:rFonts w:hint="eastAsia"/>
          <w:b/>
          <w:bCs/>
        </w:rPr>
        <w:t xml:space="preserve">更廣闊的環境</w:t>
      </w:r>
      <w:r>
        <w:rPr>
          <w:rFonts w:hint="eastAsia"/>
        </w:rPr>
        <w:t xml:space="preserve">」（the</w:t>
      </w:r>
      <w:r>
        <w:t xml:space="preserve"> wider </w:t>
      </w:r>
      <w:r>
        <w:rPr>
          <w:rFonts w:hint="eastAsia"/>
        </w:rPr>
        <w:t xml:space="preserve">environment）——強調的不只是身體在戶外，更是與整個自然生態的關係；（2）強調「</w:t>
      </w:r>
      <w:r>
        <w:rPr>
          <w:rFonts w:hint="eastAsia"/>
          <w:b/>
          <w:bCs/>
        </w:rPr>
        <w:t xml:space="preserve">學習機會</w:t>
      </w:r>
      <w:r>
        <w:rPr>
          <w:rFonts w:hint="eastAsia"/>
        </w:rPr>
        <w:t xml:space="preserve">」（learning</w:t>
      </w:r>
      <w:r>
        <w:t xml:space="preserve"> </w:t>
      </w:r>
      <w:r>
        <w:rPr>
          <w:rFonts w:hint="eastAsia"/>
        </w:rPr>
        <w:t xml:space="preserve">opportunities）——自然不是活動場地，而是教育媒介。</w:t>
      </w:r>
    </w:p>
    <w:bookmarkEnd w:id="110"/>
    <w:bookmarkStart w:id="111" w:name="三b-p-對自然的觀點"/>
    <w:p>
      <w:pPr>
        <w:pStyle w:val="Heading3"/>
      </w:pPr>
      <w:r>
        <w:rPr>
          <w:rFonts w:hint="eastAsia"/>
        </w:rPr>
        <w:t xml:space="preserve">三、B-P</w:t>
      </w:r>
      <w:r>
        <w:t xml:space="preserve"> </w:t>
      </w:r>
      <w:r>
        <w:rPr>
          <w:rFonts w:hint="eastAsia"/>
        </w:rPr>
        <w:t xml:space="preserve">對自然的觀點</w:t>
      </w:r>
    </w:p>
    <w:p>
      <w:pPr>
        <w:pStyle w:val="FirstParagraph"/>
      </w:pPr>
      <w:r>
        <w:rPr>
          <w:rFonts w:hint="eastAsia"/>
        </w:rPr>
        <w:t xml:space="preserve">營地同時是童軍夥伴的自然研究中心，自然環境提供年輕人各種學習的機會，讓年輕人的身心發展可以更為平衡與健全。而也唯有露營生活才能讓人真正瞭解大自然，因為你必須一天二十四小時都面對他。</w:t>
      </w:r>
    </w:p>
    <w:p>
      <w:pPr>
        <w:pStyle w:val="BodyText"/>
      </w:pPr>
      <w:r>
        <w:t xml:space="preserve">—— Baden-Powell, 1955, Aids to Scoutmastership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認為，自然不是童軍活動的「背景」，而是童軍教育的「</w:t>
      </w:r>
      <w:r>
        <w:rPr>
          <w:rFonts w:hint="eastAsia"/>
          <w:b/>
          <w:bCs/>
        </w:rPr>
        <w:t xml:space="preserve">主要老師</w:t>
      </w:r>
      <w:r>
        <w:rPr>
          <w:rFonts w:hint="eastAsia"/>
        </w:rPr>
        <w:t xml:space="preserve">」。許多在課堂上需要花很多時間講解的概念——獨立、合作、解決問題、面對困境——在自然環境中會自動發生。一場暴雨、一次迷路、一頓燒焦的飯，都比一節課更有教育意義。</w:t>
      </w:r>
    </w:p>
    <w:bookmarkEnd w:id="111"/>
    <w:bookmarkStart w:id="117" w:name="四自然要素的多重意義"/>
    <w:p>
      <w:pPr>
        <w:pStyle w:val="Heading3"/>
      </w:pPr>
      <w:r>
        <w:rPr>
          <w:rFonts w:hint="eastAsia"/>
        </w:rPr>
        <w:t xml:space="preserve">四、自然要素的多重意義</w:t>
      </w:r>
    </w:p>
    <w:bookmarkStart w:id="112" w:name="一真實的挑戰場域"/>
    <w:p>
      <w:pPr>
        <w:pStyle w:val="Heading4"/>
      </w:pPr>
      <w:r>
        <w:rPr>
          <w:rFonts w:hint="eastAsia"/>
        </w:rPr>
        <w:t xml:space="preserve">（一）真實的挑戰場域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自然環境的不確定性提供</w:t>
      </w:r>
      <w:r>
        <w:rPr>
          <w:rFonts w:hint="eastAsia"/>
          <w:b/>
          <w:bCs/>
        </w:rPr>
        <w:t xml:space="preserve">真實的挑戰</w:t>
      </w:r>
      <w:r>
        <w:rPr>
          <w:rFonts w:hint="eastAsia"/>
        </w:rPr>
        <w:t xml:space="preserve">——天氣會變、地形會錯、體能會累、計畫會出狀況。這些挑戰無法被「設計師」預設，正是這種不確定性，迫使童軍必須做出真實的判斷與決策。</w:t>
      </w:r>
    </w:p>
    <w:bookmarkEnd w:id="112"/>
    <w:bookmarkStart w:id="113" w:name="二活的學習教室"/>
    <w:p>
      <w:pPr>
        <w:pStyle w:val="Heading4"/>
      </w:pPr>
      <w:r>
        <w:rPr>
          <w:rFonts w:hint="eastAsia"/>
        </w:rPr>
        <w:t xml:space="preserve">（二）活的學習教室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自然觀察、生態知識、星象、地理、植物、動物——這些在課本上是死的知識，在野外是活的體驗。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當童軍在夜營看到流星，他會記得課本上「英仙座流星雨」的章節；當他看到苔蘚長在樹幹北面，他會理解為什麼指南針不工作時還能辨方向。</w:t>
      </w:r>
      <w:r>
        <w:rPr>
          <w:rFonts w:hint="eastAsia"/>
          <w:b/>
          <w:bCs/>
        </w:rPr>
        <w:t xml:space="preserve">自然把抽象知識轉換為具體經驗</w:t>
      </w:r>
      <w:r>
        <w:t xml:space="preserve">。</w:t>
      </w:r>
    </w:p>
    <w:bookmarkEnd w:id="113"/>
    <w:bookmarkStart w:id="114" w:name="三性格鍛鍊的試金石"/>
    <w:p>
      <w:pPr>
        <w:pStyle w:val="Heading4"/>
      </w:pPr>
      <w:r>
        <w:rPr>
          <w:rFonts w:hint="eastAsia"/>
        </w:rPr>
        <w:t xml:space="preserve">（三）性格鍛鍊的試金石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在自然中，沒有家長替你拿東西、沒有便利商店替你解渴、沒有</w:t>
      </w:r>
      <w:r>
        <w:t xml:space="preserve"> Wi-Fi </w:t>
      </w:r>
      <w:r>
        <w:rPr>
          <w:rFonts w:hint="eastAsia"/>
        </w:rPr>
        <w:t xml:space="preserve">替你查答案。</w:t>
      </w:r>
      <w:r>
        <w:rPr>
          <w:rFonts w:hint="eastAsia"/>
          <w:b/>
          <w:bCs/>
        </w:rPr>
        <w:t xml:space="preserve">所有事情都要自己面對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這種「無法外包」的處境會逼出青少年內在的能力。一個在家裡只會抱怨的少年，可能在山上扛起最重的裝備；一個在學校沉默的女孩，可能在小隊危機時站出來協調。</w:t>
      </w:r>
    </w:p>
    <w:bookmarkEnd w:id="114"/>
    <w:bookmarkStart w:id="115" w:name="四身心平衡的修復場"/>
    <w:p>
      <w:pPr>
        <w:pStyle w:val="Heading4"/>
      </w:pPr>
      <w:r>
        <w:rPr>
          <w:rFonts w:hint="eastAsia"/>
        </w:rPr>
        <w:t xml:space="preserve">（四）身心平衡的修復場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現代研究持續證實</w:t>
      </w:r>
      <w:r>
        <w:t xml:space="preserve"> B-P </w:t>
      </w:r>
      <w:r>
        <w:rPr>
          <w:rFonts w:hint="eastAsia"/>
        </w:rPr>
        <w:t xml:space="preserve">百年前的直覺：定期接觸自然有助於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降低焦慮與憂鬱症狀（多項心理學研究）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提升專注力與創造力（注意力恢復理論，ART）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改善近視與骨質（兒童戶外活動研究）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增進免疫系統（森林浴</w:t>
      </w:r>
      <w:r>
        <w:t xml:space="preserve"> / Shinrin-yoku </w:t>
      </w:r>
      <w:r>
        <w:rPr>
          <w:rFonts w:hint="eastAsia"/>
        </w:rPr>
        <w:t xml:space="preserve">研究）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減少壓力激素（Stress</w:t>
      </w:r>
      <w:r>
        <w:t xml:space="preserve"> </w:t>
      </w:r>
      <w:r>
        <w:rPr>
          <w:rFonts w:hint="eastAsia"/>
        </w:rPr>
        <w:t xml:space="preserve">hormone）皮質醇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3C </w:t>
      </w:r>
      <w:r>
        <w:rPr>
          <w:rFonts w:hint="eastAsia"/>
        </w:rPr>
        <w:t xml:space="preserve">重度使用、室內生活為主的當代，「自然」要素的價值比</w:t>
      </w:r>
      <w:r>
        <w:t xml:space="preserve"> B-P </w:t>
      </w:r>
      <w:r>
        <w:rPr>
          <w:rFonts w:hint="eastAsia"/>
        </w:rPr>
        <w:t xml:space="preserve">時代</w:t>
      </w:r>
      <w:r>
        <w:rPr>
          <w:rFonts w:hint="eastAsia"/>
          <w:b/>
          <w:bCs/>
        </w:rPr>
        <w:t xml:space="preserve">更為珍貴</w:t>
      </w:r>
      <w:r>
        <w:t xml:space="preserve">。</w:t>
      </w:r>
    </w:p>
    <w:bookmarkEnd w:id="115"/>
    <w:bookmarkStart w:id="116" w:name="五環境倫理的養成"/>
    <w:p>
      <w:pPr>
        <w:pStyle w:val="Heading4"/>
      </w:pPr>
      <w:r>
        <w:rPr>
          <w:rFonts w:hint="eastAsia"/>
        </w:rPr>
        <w:t xml:space="preserve">（五）環境倫理的養成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當童軍親自感受過森林的美、山風的清涼、星空的浩瀚，他會自然地想要保護這些。這就是</w:t>
      </w:r>
      <w:r>
        <w:rPr>
          <w:rFonts w:hint="eastAsia"/>
          <w:b/>
          <w:bCs/>
        </w:rPr>
        <w:t xml:space="preserve">「無痕山林」（Leave</w:t>
      </w:r>
      <w:r>
        <w:rPr>
          <w:b/>
          <w:bCs/>
        </w:rPr>
        <w:t xml:space="preserve"> No Trace, </w:t>
      </w:r>
      <w:r>
        <w:rPr>
          <w:rFonts w:hint="eastAsia"/>
          <w:b/>
          <w:bCs/>
        </w:rPr>
        <w:t xml:space="preserve">LNT）</w:t>
      </w:r>
      <w:r>
        <w:rPr>
          <w:rFonts w:hint="eastAsia"/>
        </w:rPr>
        <w:t xml:space="preserve">七大原則的精神基礎：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事前充分的規劃與準備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在可承受地點行走宿營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適當處理垃圾，維護環境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保持環境原有風貌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減低用火對環境的衝擊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尊重野生動植物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考量其他使用者</w:t>
      </w:r>
    </w:p>
    <w:bookmarkEnd w:id="116"/>
    <w:bookmarkEnd w:id="117"/>
    <w:bookmarkStart w:id="124" w:name="五童軍戶外活動的形式"/>
    <w:p>
      <w:pPr>
        <w:pStyle w:val="Heading3"/>
      </w:pPr>
      <w:r>
        <w:rPr>
          <w:rFonts w:hint="eastAsia"/>
        </w:rPr>
        <w:t xml:space="preserve">五、童軍戶外活動的形式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童軍的「自然」不是單一活動，而是多種形式：</w:t>
      </w:r>
    </w:p>
    <w:bookmarkStart w:id="118" w:name="一露營camping"/>
    <w:p>
      <w:pPr>
        <w:pStyle w:val="Heading4"/>
      </w:pPr>
      <w:r>
        <w:rPr>
          <w:rFonts w:hint="eastAsia"/>
        </w:rPr>
        <w:t xml:space="preserve">（一）露營（Camping）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童軍最典型的活動，從一夜的小隊露營到</w:t>
      </w:r>
      <w:r>
        <w:t xml:space="preserve"> 14 </w:t>
      </w:r>
      <w:r>
        <w:rPr>
          <w:rFonts w:hint="eastAsia"/>
        </w:rPr>
        <w:t xml:space="preserve">天的世界大露營都是。露營是</w:t>
      </w:r>
      <w:r>
        <w:rPr>
          <w:rFonts w:hint="eastAsia"/>
          <w:b/>
          <w:bCs/>
        </w:rPr>
        <w:t xml:space="preserve">所有童軍方法的整合場域</w:t>
      </w:r>
      <w:r>
        <w:rPr>
          <w:rFonts w:hint="eastAsia"/>
        </w:rPr>
        <w:t xml:space="preserve">——做中學、小隊制度、進程、自然、社區、成人支持都在這裡同時發揮作用。</w:t>
      </w:r>
    </w:p>
    <w:bookmarkEnd w:id="118"/>
    <w:bookmarkStart w:id="119" w:name="二健行-跋涉hiking-hike"/>
    <w:p>
      <w:pPr>
        <w:pStyle w:val="Heading4"/>
      </w:pPr>
      <w:r>
        <w:rPr>
          <w:rFonts w:hint="eastAsia"/>
        </w:rPr>
        <w:t xml:space="preserve">（二）健行</w:t>
      </w:r>
      <w:r>
        <w:t xml:space="preserve"> / </w:t>
      </w:r>
      <w:r>
        <w:rPr>
          <w:rFonts w:hint="eastAsia"/>
        </w:rPr>
        <w:t xml:space="preserve">跋涉（Hiking</w:t>
      </w:r>
      <w:r>
        <w:t xml:space="preserve"> / </w:t>
      </w:r>
      <w:r>
        <w:rPr>
          <w:rFonts w:hint="eastAsia"/>
        </w:rPr>
        <w:t xml:space="preserve">Hike）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連續移動的探險活動。從半日健行到多日跋涉，挑戰不只是體能，更是地圖判讀、體能分配、氣象判斷、團體協作的綜合能力。</w:t>
      </w:r>
    </w:p>
    <w:bookmarkEnd w:id="119"/>
    <w:bookmarkStart w:id="120" w:name="三水上活動water-activities"/>
    <w:p>
      <w:pPr>
        <w:pStyle w:val="Heading4"/>
      </w:pPr>
      <w:r>
        <w:rPr>
          <w:rFonts w:hint="eastAsia"/>
        </w:rPr>
        <w:t xml:space="preserve">（三）水上活動（Water</w:t>
      </w:r>
      <w:r>
        <w:t xml:space="preserve"> </w:t>
      </w:r>
      <w:r>
        <w:rPr>
          <w:rFonts w:hint="eastAsia"/>
        </w:rPr>
        <w:t xml:space="preserve">Activities）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包含游泳、獨木舟、帆船、SUP、浮潛、溯溪等。台灣四面環海、河川密布，水上活動是台灣童軍重要的發展方向。</w:t>
      </w:r>
    </w:p>
    <w:bookmarkEnd w:id="120"/>
    <w:bookmarkStart w:id="121" w:name="四登山與攀岩"/>
    <w:p>
      <w:pPr>
        <w:pStyle w:val="Heading4"/>
      </w:pPr>
      <w:r>
        <w:rPr>
          <w:rFonts w:hint="eastAsia"/>
        </w:rPr>
        <w:t xml:space="preserve">（四）登山與攀岩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挑戰高度與體能極限，培養堅毅、耐心、面對恐懼的能力。需要嚴格的安全準備。</w:t>
      </w:r>
    </w:p>
    <w:bookmarkEnd w:id="121"/>
    <w:bookmarkStart w:id="122" w:name="五野外定向orienteering"/>
    <w:p>
      <w:pPr>
        <w:pStyle w:val="Heading4"/>
      </w:pPr>
      <w:r>
        <w:rPr>
          <w:rFonts w:hint="eastAsia"/>
        </w:rPr>
        <w:t xml:space="preserve">（五）野外定向（Orienteering）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運用地圖、指北針、GPS</w:t>
      </w:r>
      <w:r>
        <w:t xml:space="preserve"> </w:t>
      </w:r>
      <w:r>
        <w:rPr>
          <w:rFonts w:hint="eastAsia"/>
        </w:rPr>
        <w:t xml:space="preserve">在野外辨識方向與位置。是童軍核心技能之一。</w:t>
      </w:r>
    </w:p>
    <w:bookmarkEnd w:id="122"/>
    <w:bookmarkStart w:id="123" w:name="六自然觀察與研究"/>
    <w:p>
      <w:pPr>
        <w:pStyle w:val="Heading4"/>
      </w:pPr>
      <w:r>
        <w:rPr>
          <w:rFonts w:hint="eastAsia"/>
        </w:rPr>
        <w:t xml:space="preserve">（六）自然觀察與研究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植物辨識、鳥類觀察、星象觀測、氣象記錄、地質探勘——把自然當作研究對象。</w:t>
      </w:r>
    </w:p>
    <w:bookmarkEnd w:id="123"/>
    <w:bookmarkEnd w:id="124"/>
    <w:bookmarkStart w:id="126" w:name="六為什麼自然是童軍方法的核心要素"/>
    <w:p>
      <w:pPr>
        <w:pStyle w:val="Heading3"/>
      </w:pPr>
      <w:r>
        <w:rPr>
          <w:rFonts w:hint="eastAsia"/>
        </w:rPr>
        <w:t xml:space="preserve">六、為什麼自然是童軍方法的核心要素？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在眾多童軍戶外活動中，露營對青少年最具吸引力，也被認為是典型的童軍活動，童軍運動的發源也來自露營活動。一個經典的論斷是：</w:t>
      </w:r>
    </w:p>
    <w:p>
      <w:pPr>
        <w:pStyle w:val="BodyText"/>
      </w:pPr>
      <w:r>
        <w:rPr>
          <w:rFonts w:hint="eastAsia"/>
        </w:rPr>
        <w:t xml:space="preserve">露營活動將童軍運動的種種方法緊緊地扣在一起，缺乏了露營活動，雖然完備了各種童軍運動方法，童軍運動也會黯然失色。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反之，</w:t>
      </w:r>
      <w:r>
        <w:rPr>
          <w:rFonts w:hint="eastAsia"/>
          <w:b/>
          <w:bCs/>
        </w:rPr>
        <w:t xml:space="preserve">缺少了童軍精神的露營，也只是一般的戶外活動</w:t>
      </w:r>
      <w:r>
        <w:rPr>
          <w:rFonts w:hint="eastAsia"/>
        </w:rPr>
        <w:t xml:space="preserve">。露營（自然）與其他童軍方法是相輔相成的關係，自然提供了讓所有童軍方法同時運作的最佳場域。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一夜露營，七個方法同時運作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某次小隊兩天一夜露營：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諾言、規律</w:t>
      </w:r>
      <w:r>
        <w:rPr>
          <w:rFonts w:hint="eastAsia"/>
        </w:rPr>
        <w:t xml:space="preserve">——「童軍是愛護自然的」，全程實踐無痕山林。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做中學</w:t>
      </w:r>
      <w:r>
        <w:rPr>
          <w:rFonts w:hint="eastAsia"/>
        </w:rPr>
        <w:t xml:space="preserve">——搭帳、生火、煮飯都親手操作。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小隊制度</w:t>
      </w:r>
      <w:r>
        <w:rPr>
          <w:rFonts w:hint="eastAsia"/>
        </w:rPr>
        <w:t xml:space="preserve">——小隊長民主決定菜單與分工。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象徵架構</w:t>
      </w:r>
      <w:r>
        <w:rPr>
          <w:rFonts w:hint="eastAsia"/>
        </w:rPr>
        <w:t xml:space="preserve">——升降旗禮、營火儀式、隊呼響徹營地。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個人進程</w:t>
      </w:r>
      <w:r>
        <w:rPr>
          <w:rFonts w:hint="eastAsia"/>
        </w:rPr>
        <w:t xml:space="preserve">——某童軍正在為高級野外章準備，這次要展示獨力搭帳。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——服務員在旁邊喝咖啡看書，有狀況才介入。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社區參與</w:t>
      </w:r>
      <w:r>
        <w:rPr>
          <w:rFonts w:hint="eastAsia"/>
        </w:rPr>
        <w:t xml:space="preserve">——出發前認識當地原住民部落歷史，活動後寫感謝信給營地主人。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一場露營，</w:t>
      </w:r>
      <w:r>
        <w:rPr>
          <w:rFonts w:hint="eastAsia"/>
          <w:b/>
          <w:bCs/>
        </w:rPr>
        <w:t xml:space="preserve">八個童軍方法要素同時運作</w:t>
      </w:r>
      <w:r>
        <w:rPr>
          <w:rFonts w:hint="eastAsia"/>
        </w:rPr>
        <w:t xml:space="preserve">。這就是為什麼露營是「童軍最完整的活動」。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規劃戶外活動時，避免幾個常見陷阱：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把戶外活動變成「換場地的講授」</w:t>
      </w:r>
      <w:r>
        <w:rPr>
          <w:rFonts w:hint="eastAsia"/>
        </w:rPr>
        <w:t xml:space="preserve">：在山上排滿教學課程，童軍只是換到山上聽課。</w:t>
      </w:r>
      <w:r>
        <w:br/>
      </w:r>
      <w:r>
        <w:rPr>
          <w:rFonts w:hint="eastAsia"/>
        </w:rPr>
        <w:t xml:space="preserve">正確：盡量讓童軍主動探索、體驗、解決問題。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過度安全保護</w:t>
      </w:r>
      <w:r>
        <w:rPr>
          <w:rFonts w:hint="eastAsia"/>
        </w:rPr>
        <w:t xml:space="preserve">：怕受傷就什麼都不讓做。</w:t>
      </w:r>
      <w:r>
        <w:br/>
      </w:r>
      <w:r>
        <w:rPr>
          <w:rFonts w:hint="eastAsia"/>
        </w:rPr>
        <w:t xml:space="preserve">正確：在風險評估的前提下，</w:t>
      </w:r>
      <w:r>
        <w:rPr>
          <w:rFonts w:hint="eastAsia"/>
          <w:b/>
          <w:bCs/>
        </w:rPr>
        <w:t xml:space="preserve">允許可承受的挑戰</w:t>
      </w:r>
      <w:r>
        <w:t xml:space="preserve">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忽視環境倫理</w:t>
      </w:r>
      <w:r>
        <w:rPr>
          <w:rFonts w:hint="eastAsia"/>
        </w:rPr>
        <w:t xml:space="preserve">：把營地當免洗用品。</w:t>
      </w:r>
      <w:r>
        <w:br/>
      </w:r>
      <w:r>
        <w:rPr>
          <w:rFonts w:hint="eastAsia"/>
        </w:rPr>
        <w:t xml:space="preserve">正確：每次活動都實踐無痕山林，</w:t>
      </w:r>
      <w:r>
        <w:rPr>
          <w:rFonts w:hint="eastAsia"/>
          <w:b/>
          <w:bCs/>
        </w:rPr>
        <w:t xml:space="preserve">離開時讓營地比來時更乾淨</w:t>
      </w:r>
      <w:r>
        <w:t xml:space="preserve">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  <w:b/>
          <w:bCs/>
        </w:rPr>
        <w:t xml:space="preserve">少用自然元素</w:t>
      </w:r>
      <w:r>
        <w:rPr>
          <w:rFonts w:hint="eastAsia"/>
        </w:rPr>
        <w:t xml:space="preserve">：在郊區草地辦活動就算「戶外」。</w:t>
      </w:r>
      <w:r>
        <w:br/>
      </w:r>
      <w:r>
        <w:rPr>
          <w:rFonts w:hint="eastAsia"/>
        </w:rPr>
        <w:t xml:space="preserve">正確：盡量帶童軍進入</w:t>
      </w:r>
      <w:r>
        <w:rPr>
          <w:rFonts w:hint="eastAsia"/>
          <w:b/>
          <w:bCs/>
        </w:rPr>
        <w:t xml:space="preserve">真正的自然環境</w:t>
      </w:r>
      <w:r>
        <w:rPr>
          <w:rFonts w:hint="eastAsia"/>
        </w:rPr>
        <w:t xml:space="preserve">——山林、溪流、海岸、星空。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36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頁與第</w:t>
      </w:r>
      <w:r>
        <w:t xml:space="preserve"> 9 </w:t>
      </w:r>
      <w:r>
        <w:rPr>
          <w:rFonts w:hint="eastAsia"/>
        </w:rPr>
        <w:t xml:space="preserve">頁（Nature</w:t>
      </w:r>
      <w:r>
        <w:t xml:space="preserve">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36"/>
        </w:numPr>
      </w:pPr>
      <w:r>
        <w:t xml:space="preserve">Robert Baden-Powell (1955).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（含「營地是自然研究中心」論述）</w:t>
      </w:r>
    </w:p>
    <w:p>
      <w:pPr>
        <w:pStyle w:val="Compact"/>
        <w:numPr>
          <w:ilvl w:val="0"/>
          <w:numId w:val="1036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無痕山林（Leave</w:t>
      </w:r>
      <w:r>
        <w:t xml:space="preserve"> No </w:t>
      </w:r>
      <w:r>
        <w:rPr>
          <w:rFonts w:hint="eastAsia"/>
        </w:rPr>
        <w:t xml:space="preserve">Trace）七大原則：</w:t>
      </w:r>
      <w:hyperlink r:id="rId125">
        <w:r>
          <w:rPr>
            <w:rStyle w:val="Hyperlink"/>
          </w:rPr>
          <w:t xml:space="preserve">lnt.org</w:t>
        </w:r>
      </w:hyperlink>
    </w:p>
    <w:p>
      <w:pPr>
        <w:pStyle w:val="Compact"/>
        <w:numPr>
          <w:ilvl w:val="0"/>
          <w:numId w:val="1036"/>
        </w:numPr>
      </w:pPr>
      <w:r>
        <w:t xml:space="preserve">WOSM「Scout </w:t>
      </w:r>
      <w:r>
        <w:rPr>
          <w:rFonts w:hint="eastAsia"/>
        </w:rPr>
        <w:t xml:space="preserve">Method」：</w:t>
      </w:r>
      <w:hyperlink r:id="rId24">
        <w:r>
          <w:rPr>
            <w:rStyle w:val="Hyperlink"/>
          </w:rPr>
          <w:t xml:space="preserve">scout.org</w:t>
        </w:r>
      </w:hyperlink>
    </w:p>
    <w:p>
      <w:pPr>
        <w:pStyle w:val="FirstParagraph"/>
      </w:pPr>
      <w:r>
        <w:t xml:space="preserve">　　1998 </w:t>
      </w:r>
      <w:r>
        <w:rPr>
          <w:rFonts w:hint="eastAsia"/>
        </w:rPr>
        <w:t xml:space="preserve">版中譯為「戶外活動」；2017</w:t>
      </w:r>
      <w:r>
        <w:t xml:space="preserve"> </w:t>
      </w:r>
      <w:r>
        <w:rPr>
          <w:rFonts w:hint="eastAsia"/>
        </w:rPr>
        <w:t xml:space="preserve">後改為「自然」，強調與自然生態的關係而非僅活動場域。</w:t>
      </w:r>
    </w:p>
    <w:bookmarkEnd w:id="126"/>
    <w:bookmarkEnd w:id="127"/>
    <w:bookmarkStart w:id="143" w:name="八成人支持adult-support"/>
    <w:p>
      <w:pPr>
        <w:pStyle w:val="Heading2"/>
      </w:pPr>
      <w:r>
        <w:rPr>
          <w:rFonts w:hint="eastAsia"/>
        </w:rPr>
        <w:t xml:space="preserve">八、</w:t>
      </w:r>
      <w:r>
        <w:rPr>
          <w:rFonts w:hint="eastAsia"/>
        </w:rPr>
        <w:t xml:space="preserve">成人支持（Adult</w:t>
      </w:r>
      <w:r>
        <w:t xml:space="preserve"> </w:t>
      </w:r>
      <w:r>
        <w:rPr>
          <w:rFonts w:hint="eastAsia"/>
        </w:rPr>
        <w:t xml:space="preserve">Support）</w:t>
      </w:r>
    </w:p>
    <w:bookmarkStart w:id="128" w:name="一要素定位成人在童軍中的特殊角色"/>
    <w:p>
      <w:pPr>
        <w:pStyle w:val="Heading3"/>
      </w:pPr>
      <w:r>
        <w:rPr>
          <w:rFonts w:hint="eastAsia"/>
        </w:rPr>
        <w:t xml:space="preserve">一、要素定位：成人在童軍中的特殊角色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成人支持（Adult</w:t>
      </w:r>
      <w:r>
        <w:t xml:space="preserve"> </w:t>
      </w:r>
      <w:r>
        <w:rPr>
          <w:rFonts w:hint="eastAsia"/>
        </w:rPr>
        <w:t xml:space="preserve">Support）描述</w:t>
      </w:r>
      <w:r>
        <w:rPr>
          <w:rFonts w:hint="eastAsia"/>
          <w:b/>
          <w:bCs/>
        </w:rPr>
        <w:t xml:space="preserve">成年服務員與青少年童軍的關係本質</w:t>
      </w:r>
      <w:r>
        <w:rPr>
          <w:rFonts w:hint="eastAsia"/>
        </w:rPr>
        <w:t xml:space="preserve">。在童軍方法中，成人扮演的不是教師、不是教官、不是命令者，而是</w:t>
      </w:r>
      <w:r>
        <w:rPr>
          <w:rFonts w:hint="eastAsia"/>
          <w:b/>
          <w:bCs/>
        </w:rPr>
        <w:t xml:space="preserve">引導者、夥伴與榜樣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</w:t>
      </w:r>
      <w:r>
        <w:t xml:space="preserve"> 8 </w:t>
      </w:r>
      <w:r>
        <w:rPr>
          <w:rFonts w:hint="eastAsia"/>
        </w:rPr>
        <w:t xml:space="preserve">個童軍方法要素中最常被誤解的一個。許多新進服務員以為「童軍服務員」就是「童軍老師」——更權威、更知識淵博、會教更多技能。事實上，</w:t>
      </w:r>
      <w:r>
        <w:rPr>
          <w:rFonts w:hint="eastAsia"/>
          <w:b/>
          <w:bCs/>
        </w:rPr>
        <w:t xml:space="preserve">童軍服務員的角色與學校老師截然不同</w:t>
      </w:r>
      <w:r>
        <w:rPr>
          <w:rFonts w:hint="eastAsia"/>
        </w:rPr>
        <w:t xml:space="preserve">，甚至在某些面向上是相反的。</w:t>
      </w:r>
    </w:p>
    <w:bookmarkEnd w:id="128"/>
    <w:bookmarkStart w:id="129" w:name="二wosm-對成人支持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對成人支持的定義</w:t>
      </w:r>
    </w:p>
    <w:p>
      <w:pPr>
        <w:pStyle w:val="FirstParagraph"/>
      </w:pPr>
      <w:r>
        <w:t xml:space="preserve">Adult support: adults facilitating and supporting young people to create learning opportunities and through a culture of partnership to turn these opportunities into meaningful experiences.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成人支持：成人協助並支持青少年創造學習機會，並透過夥伴關係的文化，將這些機會轉化為有意義的體驗。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這個官方定義中關鍵的兩個詞是「</w:t>
      </w:r>
      <w:r>
        <w:rPr>
          <w:rFonts w:hint="eastAsia"/>
          <w:b/>
          <w:bCs/>
        </w:rPr>
        <w:t xml:space="preserve">促進</w:t>
      </w:r>
      <w:r>
        <w:rPr>
          <w:rFonts w:hint="eastAsia"/>
        </w:rPr>
        <w:t xml:space="preserve">」（facilitating）與「</w:t>
      </w:r>
      <w:r>
        <w:rPr>
          <w:rFonts w:hint="eastAsia"/>
          <w:b/>
          <w:bCs/>
        </w:rPr>
        <w:t xml:space="preserve">夥伴關係</w:t>
      </w:r>
      <w:r>
        <w:rPr>
          <w:rFonts w:hint="eastAsia"/>
        </w:rPr>
        <w:t xml:space="preserve">」（partnership）——成人的角色不是教師、不是命令者，而是「協助創造機會的夥伴」。童軍活動的主角始終是青少年，成人是</w:t>
      </w:r>
      <w:r>
        <w:rPr>
          <w:rFonts w:hint="eastAsia"/>
          <w:b/>
          <w:bCs/>
        </w:rPr>
        <w:t xml:space="preserve">輔助者</w:t>
      </w:r>
      <w:r>
        <w:rPr>
          <w:rFonts w:hint="eastAsia"/>
        </w:rPr>
        <w:t xml:space="preserve">，不是主導者。</w:t>
      </w:r>
    </w:p>
    <w:bookmarkEnd w:id="129"/>
    <w:bookmarkStart w:id="130" w:name="三成人角色的轉化從教師到引導者"/>
    <w:p>
      <w:pPr>
        <w:pStyle w:val="Heading3"/>
      </w:pPr>
      <w:r>
        <w:rPr>
          <w:rFonts w:hint="eastAsia"/>
        </w:rPr>
        <w:t xml:space="preserve">三、成人角色的轉化：從教師到引導者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進入童軍場域，成人需要主動轉換角色：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傳統教育角色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童軍服務員角色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指揮者：下達命令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引導者：提出問題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教師：傳授知識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夥伴：共同探索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評審：打分數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陪伴者：見證成長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決策者：替學生選擇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促進者：協助學生決策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糾錯者：指出錯誤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榜樣：示範行為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內容專家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過程專家</w:t>
            </w:r>
          </w:p>
        </w:tc>
      </w:tr>
    </w:tbl>
    <w:bookmarkEnd w:id="130"/>
    <w:bookmarkStart w:id="131" w:name="四b-p-對服務員的期許"/>
    <w:p>
      <w:pPr>
        <w:pStyle w:val="Heading3"/>
      </w:pPr>
      <w:r>
        <w:rPr>
          <w:rFonts w:hint="eastAsia"/>
        </w:rPr>
        <w:t xml:space="preserve">四、B-P</w:t>
      </w:r>
      <w:r>
        <w:t xml:space="preserve"> </w:t>
      </w:r>
      <w:r>
        <w:rPr>
          <w:rFonts w:hint="eastAsia"/>
        </w:rPr>
        <w:t xml:space="preserve">對服務員的期許</w:t>
      </w:r>
    </w:p>
    <w:p>
      <w:pPr>
        <w:pStyle w:val="FirstParagraph"/>
      </w:pPr>
      <w:r>
        <w:rPr>
          <w:rFonts w:hint="eastAsia"/>
        </w:rPr>
        <w:t xml:space="preserve">團長則在露營活動中與童軍夥伴生活在一起，不僅可以就近地觀察每一位童軍，他的一舉一動也成為童軍的最佳示範，對他產生深遠的影響。</w:t>
      </w:r>
    </w:p>
    <w:p>
      <w:pPr>
        <w:pStyle w:val="BodyText"/>
      </w:pPr>
      <w:r>
        <w:t xml:space="preserve">—— Baden-Powell, 1955, Aids to Scoutmastership</w:t>
      </w:r>
    </w:p>
    <w:p>
      <w:pPr>
        <w:pStyle w:val="BodyText"/>
      </w:pPr>
      <w:r>
        <w:rPr>
          <w:rFonts w:hint="eastAsia"/>
        </w:rPr>
        <w:t xml:space="preserve">服務員不應做童軍能自己做的事，但應協助童軍做他們現在還做不到、但努力可以做到的事。</w:t>
      </w:r>
    </w:p>
    <w:p>
      <w:pPr>
        <w:pStyle w:val="BodyText"/>
      </w:pPr>
      <w:r>
        <w:t xml:space="preserve">—— B-P </w:t>
      </w:r>
      <w:r>
        <w:rPr>
          <w:rFonts w:hint="eastAsia"/>
        </w:rPr>
        <w:t xml:space="preserve">對服務員的核心提醒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在</w:t>
      </w:r>
      <w:r>
        <w:t xml:space="preserve"> 1955 </w:t>
      </w:r>
      <w:r>
        <w:rPr>
          <w:rFonts w:hint="eastAsia"/>
        </w:rPr>
        <w:t xml:space="preserve">年的《Aids</w:t>
      </w:r>
      <w:r>
        <w:t xml:space="preserve"> to </w:t>
      </w:r>
      <w:r>
        <w:rPr>
          <w:rFonts w:hint="eastAsia"/>
        </w:rPr>
        <w:t xml:space="preserve">Scoutmastership》中還說了一句精彩的話：「服務員不是站在童軍前面拉著他們走，也不是站在童軍後面推著他們走，而是</w:t>
      </w:r>
      <w:r>
        <w:rPr>
          <w:rFonts w:hint="eastAsia"/>
          <w:b/>
          <w:bCs/>
        </w:rPr>
        <w:t xml:space="preserve">站在童軍旁邊，與他們同行</w:t>
      </w:r>
      <w:r>
        <w:t xml:space="preserve">。」</w:t>
      </w:r>
    </w:p>
    <w:bookmarkEnd w:id="131"/>
    <w:bookmarkStart w:id="137" w:name="五成人支持的具體內涵"/>
    <w:p>
      <w:pPr>
        <w:pStyle w:val="Heading3"/>
      </w:pPr>
      <w:r>
        <w:rPr>
          <w:rFonts w:hint="eastAsia"/>
        </w:rPr>
        <w:t xml:space="preserve">五、成人支持的具體內涵</w:t>
      </w:r>
    </w:p>
    <w:bookmarkStart w:id="132" w:name="一身教優於言教"/>
    <w:p>
      <w:pPr>
        <w:pStyle w:val="Heading4"/>
      </w:pPr>
      <w:r>
        <w:rPr>
          <w:rFonts w:hint="eastAsia"/>
        </w:rPr>
        <w:t xml:space="preserve">（一）身教優於言教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童軍夥伴會記得你說過什麼，但他們會更記得你</w:t>
      </w:r>
      <w:r>
        <w:rPr>
          <w:rFonts w:hint="eastAsia"/>
          <w:b/>
          <w:bCs/>
        </w:rPr>
        <w:t xml:space="preserve">怎麼做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當服務員自己也整潔、誠實、有禮、樂於助人，童軍會在不知不覺中模仿。反之，當服務員嘴上說「童軍是整潔的」卻自己亂丟垃圾，童軍學到的不是「整潔」，而是「成人說一套做一套」。</w:t>
      </w:r>
    </w:p>
    <w:bookmarkEnd w:id="132"/>
    <w:bookmarkStart w:id="133" w:name="二適時介入克制干預的衝動"/>
    <w:p>
      <w:pPr>
        <w:pStyle w:val="Heading4"/>
      </w:pPr>
      <w:r>
        <w:rPr>
          <w:rFonts w:hint="eastAsia"/>
        </w:rPr>
        <w:t xml:space="preserve">（二）適時介入：克制干預的衝動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看著童軍犯錯，是服務員最痛苦的時刻——但也是最重要的時刻。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當小隊長分配任務不公時，當小隊計畫明顯有缺漏時，當童軍打算用錯誤方式生火時——</w:t>
      </w:r>
      <w:r>
        <w:rPr>
          <w:rFonts w:hint="eastAsia"/>
          <w:b/>
          <w:bCs/>
        </w:rPr>
        <w:t xml:space="preserve">能不能忍住不立即介入</w:t>
      </w:r>
      <w:r>
        <w:rPr>
          <w:rFonts w:hint="eastAsia"/>
        </w:rPr>
        <w:t xml:space="preserve">？這是成人支持最關鍵的修煉。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原則：</w:t>
      </w:r>
      <w:r>
        <w:rPr>
          <w:rFonts w:hint="eastAsia"/>
          <w:b/>
          <w:bCs/>
        </w:rPr>
        <w:t xml:space="preserve">當錯誤會危及安全或健康時，立即介入；當錯誤只會帶來不便、效率低下、輕微挫折時，讓它發生</w:t>
      </w:r>
      <w:r>
        <w:rPr>
          <w:rFonts w:hint="eastAsia"/>
        </w:rPr>
        <w:t xml:space="preserve">。失敗是學習的最佳老師。</w:t>
      </w:r>
    </w:p>
    <w:bookmarkEnd w:id="133"/>
    <w:bookmarkStart w:id="134" w:name="三安全把關放手不等於放任"/>
    <w:p>
      <w:pPr>
        <w:pStyle w:val="Heading4"/>
      </w:pPr>
      <w:r>
        <w:rPr>
          <w:rFonts w:hint="eastAsia"/>
        </w:rPr>
        <w:t xml:space="preserve">（三）安全把關：放手不等於放任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青少年自治不等於放任。</w:t>
      </w:r>
      <w:r>
        <w:rPr>
          <w:rFonts w:hint="eastAsia"/>
          <w:b/>
          <w:bCs/>
        </w:rPr>
        <w:t xml:space="preserve">安全與品格底線由成人守護</w:t>
      </w:r>
      <w:r>
        <w:rPr>
          <w:rFonts w:hint="eastAsia"/>
        </w:rPr>
        <w:t xml:space="preserve">，但其他細節盡量讓童軍自決。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「危險」分為三類：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真實危險（real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danger）</w:t>
      </w:r>
      <w:r>
        <w:rPr>
          <w:rFonts w:hint="eastAsia"/>
        </w:rPr>
        <w:t xml:space="preserve">：可能造成嚴重傷害或不可逆損害。</w:t>
      </w:r>
      <w:r>
        <w:br/>
      </w:r>
      <w:r>
        <w:rPr>
          <w:rFonts w:hint="eastAsia"/>
        </w:rPr>
        <w:t xml:space="preserve">例如：未經訓練操作鋸子、未檢查就跳入不明水域、夜間獨自進入山林。</w:t>
      </w:r>
      <w:r>
        <w:rPr>
          <w:rFonts w:hint="eastAsia"/>
          <w:b/>
          <w:bCs/>
        </w:rPr>
        <w:t xml:space="preserve">必須立即介入</w:t>
      </w:r>
      <w:r>
        <w:t xml:space="preserve">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感受危險（perceived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danger）</w:t>
      </w:r>
      <w:r>
        <w:rPr>
          <w:rFonts w:hint="eastAsia"/>
        </w:rPr>
        <w:t xml:space="preserve">：看起來危險但其實安全。</w:t>
      </w:r>
      <w:r>
        <w:br/>
      </w:r>
      <w:r>
        <w:rPr>
          <w:rFonts w:hint="eastAsia"/>
        </w:rPr>
        <w:t xml:space="preserve">例如：第一次過繩橋、攀岩、夜行軍。</w:t>
      </w:r>
      <w:r>
        <w:rPr>
          <w:rFonts w:hint="eastAsia"/>
          <w:b/>
          <w:bCs/>
        </w:rPr>
        <w:t xml:space="preserve">應該允許童軍經歷這種挑戰</w:t>
      </w:r>
      <w:r>
        <w:rPr>
          <w:rFonts w:hint="eastAsia"/>
        </w:rPr>
        <w:t xml:space="preserve">，這是培養勇氣的關鍵。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不便（inconvenience）</w:t>
      </w:r>
      <w:r>
        <w:rPr>
          <w:rFonts w:hint="eastAsia"/>
        </w:rPr>
        <w:t xml:space="preserve">：只是麻煩或不舒服。</w:t>
      </w:r>
      <w:r>
        <w:br/>
      </w:r>
      <w:r>
        <w:rPr>
          <w:rFonts w:hint="eastAsia"/>
        </w:rPr>
        <w:t xml:space="preserve">例如：飯煮焦了、帳棚搭歪了、雨中走錯路。</w:t>
      </w:r>
      <w:r>
        <w:rPr>
          <w:rFonts w:hint="eastAsia"/>
          <w:b/>
          <w:bCs/>
        </w:rPr>
        <w:t xml:space="preserve">讓它發生，事後檢討</w:t>
      </w:r>
      <w:r>
        <w:t xml:space="preserve">。</w:t>
      </w:r>
    </w:p>
    <w:bookmarkEnd w:id="134"/>
    <w:bookmarkStart w:id="135" w:name="四持續陪伴長期關係而非單次活動"/>
    <w:p>
      <w:pPr>
        <w:pStyle w:val="Heading4"/>
      </w:pPr>
      <w:r>
        <w:rPr>
          <w:rFonts w:hint="eastAsia"/>
        </w:rPr>
        <w:t xml:space="preserve">（四）持續陪伴：長期關係而非單次活動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童軍服務員不是「外聘講師」，而是「</w:t>
      </w:r>
      <w:r>
        <w:rPr>
          <w:rFonts w:hint="eastAsia"/>
          <w:b/>
          <w:bCs/>
        </w:rPr>
        <w:t xml:space="preserve">長期成長夥伴</w:t>
      </w:r>
      <w:r>
        <w:rPr>
          <w:rFonts w:hint="eastAsia"/>
        </w:rPr>
        <w:t xml:space="preserve">」。一位服務員可能陪伴一位童軍</w:t>
      </w:r>
      <w:r>
        <w:t xml:space="preserve"> 6 </w:t>
      </w:r>
      <w:r>
        <w:rPr>
          <w:rFonts w:hint="eastAsia"/>
        </w:rPr>
        <w:t xml:space="preserve">年（從國中到高中畢業），看著他從青澀到成熟，這種長期陪伴是學校老師很難提供的。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正因為這種長期關係，服務員的承諾必須是慎重的。一個來來去去、不穩定的服務員團隊，會讓童軍感到挫折——他們會懷疑：「為什麼大家都離開？」</w:t>
      </w:r>
    </w:p>
    <w:bookmarkEnd w:id="135"/>
    <w:bookmarkStart w:id="136" w:name="五持續成長服務員自己也要進修"/>
    <w:p>
      <w:pPr>
        <w:pStyle w:val="Heading4"/>
      </w:pPr>
      <w:r>
        <w:rPr>
          <w:rFonts w:hint="eastAsia"/>
        </w:rPr>
        <w:t xml:space="preserve">（五）持續成長：服務員自己也要進修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成人支持要求成人自己也要學習、成長。台灣童軍服務員的訓練體系包括：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基本訓練</w:t>
      </w:r>
      <w:r>
        <w:rPr>
          <w:rFonts w:hint="eastAsia"/>
        </w:rPr>
        <w:t xml:space="preserve">：新進服務員的入門訓練。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專科訓練</w:t>
      </w:r>
      <w:r>
        <w:rPr>
          <w:rFonts w:hint="eastAsia"/>
        </w:rPr>
        <w:t xml:space="preserve">：依分齡（幼童軍、童軍、行義、羅浮）的進階訓練。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木章訓練</w:t>
      </w:r>
      <w:r>
        <w:rPr>
          <w:rFonts w:hint="eastAsia"/>
        </w:rPr>
        <w:t xml:space="preserve">：服務員的最高榮譽訓練，分為基本、專科、實習、木章授予四階段。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領導員訓練</w:t>
      </w:r>
      <w:r>
        <w:rPr>
          <w:rFonts w:hint="eastAsia"/>
        </w:rPr>
        <w:t xml:space="preserve">：訓練服務員之服務員。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木章授予不是「結業證書」，而是</w:t>
      </w:r>
      <w:r>
        <w:rPr>
          <w:rFonts w:hint="eastAsia"/>
          <w:b/>
          <w:bCs/>
        </w:rPr>
        <w:t xml:space="preserve">對服務員終身學習的承諾</w:t>
      </w:r>
      <w:r>
        <w:rPr>
          <w:rFonts w:hint="eastAsia"/>
        </w:rPr>
        <w:t xml:space="preserve">——獲得木章的服務員仍需持續精進。</w:t>
      </w:r>
    </w:p>
    <w:bookmarkEnd w:id="136"/>
    <w:bookmarkEnd w:id="137"/>
    <w:bookmarkStart w:id="142" w:name="六台灣童軍服務員體系"/>
    <w:p>
      <w:pPr>
        <w:pStyle w:val="Heading3"/>
      </w:pPr>
      <w:r>
        <w:rPr>
          <w:rFonts w:hint="eastAsia"/>
        </w:rPr>
        <w:t xml:space="preserve">六、台灣童軍服務員體系</w:t>
      </w:r>
    </w:p>
    <w:bookmarkStart w:id="138" w:name="一登記資格"/>
    <w:p>
      <w:pPr>
        <w:pStyle w:val="Heading4"/>
      </w:pPr>
      <w:r>
        <w:rPr>
          <w:rFonts w:hint="eastAsia"/>
        </w:rPr>
        <w:t xml:space="preserve">（一）登記資格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年滿</w:t>
      </w:r>
      <w:r>
        <w:t xml:space="preserve"> 20 </w:t>
      </w:r>
      <w:r>
        <w:rPr>
          <w:rFonts w:hint="eastAsia"/>
        </w:rPr>
        <w:t xml:space="preserve">歲以上之成年人，向中華民國童軍總會或女童軍總會登記。需經過健康檢查、無犯罪紀錄等基本審核。</w:t>
      </w:r>
    </w:p>
    <w:bookmarkEnd w:id="138"/>
    <w:bookmarkStart w:id="141" w:name="二職務分工"/>
    <w:p>
      <w:pPr>
        <w:pStyle w:val="Heading4"/>
      </w:pPr>
      <w:r>
        <w:rPr>
          <w:rFonts w:hint="eastAsia"/>
        </w:rPr>
        <w:t xml:space="preserve">（二）職務分工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團長</w:t>
      </w:r>
      <w:r>
        <w:rPr>
          <w:rFonts w:hint="eastAsia"/>
        </w:rPr>
        <w:t xml:space="preserve">：童軍團的核心領導者。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副團長</w:t>
      </w:r>
      <w:r>
        <w:rPr>
          <w:rFonts w:hint="eastAsia"/>
        </w:rPr>
        <w:t xml:space="preserve">：協助團長並負責特定領域。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團務委員</w:t>
      </w:r>
      <w:r>
        <w:rPr>
          <w:rFonts w:hint="eastAsia"/>
        </w:rPr>
        <w:t xml:space="preserve">：協助團務的志工，多為家長或社區人士。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技能教練</w:t>
      </w:r>
      <w:r>
        <w:rPr>
          <w:rFonts w:hint="eastAsia"/>
        </w:rPr>
        <w:t xml:space="preserve">：特定技能的專業指導者（如急救、攀岩）。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家長志工</w:t>
      </w:r>
      <w:r>
        <w:rPr>
          <w:rFonts w:hint="eastAsia"/>
        </w:rPr>
        <w:t xml:space="preserve">：支援活動後勤的家長。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成人支持的真實時刻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某次團集會，新任小隊長阿凱主持小隊會議，討論週末露營分工。他語無倫次，被某成員打斷後完全亂了陣腳，會議拖了</w:t>
      </w:r>
      <w:r>
        <w:t xml:space="preserve"> 40 </w:t>
      </w:r>
      <w:r>
        <w:rPr>
          <w:rFonts w:hint="eastAsia"/>
        </w:rPr>
        <w:t xml:space="preserve">分鐘還沒結論。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在旁邊的副團長心想：「我下去</w:t>
      </w:r>
      <w:r>
        <w:t xml:space="preserve"> 10 </w:t>
      </w:r>
      <w:r>
        <w:rPr>
          <w:rFonts w:hint="eastAsia"/>
        </w:rPr>
        <w:t xml:space="preserve">分鐘就能搞定。」但她忍住了。她只是給阿凱一個鼓勵的眼神，等他自己摸索出方法。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會議結束後，副團長私下找阿凱：「今天的會議你覺得哪裡可以改進？」阿凱沮喪地說：「我控制不了討論秩序。」副團長：「下次試試看，先寫好議程，每個議題給時間限制。今天你已經很勇敢，能撐到結論不容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三個月後，阿凱成為全團公認最會主持會議的小隊長。這個成長，不是來自副團長替他做了，而是來自</w:t>
      </w:r>
      <w:r>
        <w:rPr>
          <w:rFonts w:hint="eastAsia"/>
          <w:b/>
          <w:bCs/>
        </w:rPr>
        <w:t xml:space="preserve">她忍住沒做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給新進服務員的提醒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當你想說「我來做給你看」時，先停下來問自己：「能不能讓童軍自己試試看？」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當你想說「不對，應該這樣」時，先問自己：「這個錯誤是不是學習的好機會？」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當你想替小隊長做決定時，先問自己：「我這樣做，是在幫他還是在阻礙他成長？」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成人支持的精髓不在「教得多好」，而在「</w:t>
      </w:r>
      <w:r>
        <w:rPr>
          <w:rFonts w:hint="eastAsia"/>
          <w:b/>
          <w:bCs/>
        </w:rPr>
        <w:t xml:space="preserve">能否讓青少年自己長出能力</w:t>
      </w:r>
      <w:r>
        <w:rPr>
          <w:rFonts w:hint="eastAsia"/>
        </w:rPr>
        <w:t xml:space="preserve">」。最好的服務員，不是帶出最會技能的童軍，而是帶出最能獨立、自治、自學的童軍。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40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頁（Adult</w:t>
      </w:r>
      <w:r>
        <w:t xml:space="preserve"> support </w:t>
      </w:r>
      <w:r>
        <w:rPr>
          <w:rFonts w:hint="eastAsia"/>
        </w:rPr>
        <w:t xml:space="preserve">官方定義）</w:t>
      </w:r>
    </w:p>
    <w:p>
      <w:pPr>
        <w:pStyle w:val="Compact"/>
        <w:numPr>
          <w:ilvl w:val="0"/>
          <w:numId w:val="1040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  <w:r>
        <w:rPr>
          <w:rFonts w:hint="eastAsia"/>
        </w:rPr>
        <w:t xml:space="preserve">（成人服務員核心指引）</w:t>
      </w:r>
    </w:p>
    <w:p>
      <w:pPr>
        <w:pStyle w:val="Compact"/>
        <w:numPr>
          <w:ilvl w:val="0"/>
          <w:numId w:val="1040"/>
        </w:numPr>
      </w:pPr>
      <w:r>
        <w:t xml:space="preserve">WOSM「Scout </w:t>
      </w:r>
      <w:r>
        <w:rPr>
          <w:rFonts w:hint="eastAsia"/>
        </w:rPr>
        <w:t xml:space="preserve">Method」：</w:t>
      </w:r>
      <w:hyperlink r:id="rId24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中華民國童軍總會服務員政策（107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25 </w:t>
      </w:r>
      <w:r>
        <w:rPr>
          <w:rFonts w:hint="eastAsia"/>
        </w:rPr>
        <w:t xml:space="preserve">日通過）：</w:t>
      </w:r>
      <w:hyperlink r:id="rId139">
        <w:r>
          <w:rPr>
            <w:rStyle w:val="Hyperlink"/>
          </w:rPr>
          <w:t xml:space="preserve">scout.org.tw/autopage_detail/26/130</w:t>
        </w:r>
      </w:hyperlink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中華民國童軍總會國家研習營組織簡則：</w:t>
      </w:r>
      <w:hyperlink r:id="rId140">
        <w:r>
          <w:rPr>
            <w:rStyle w:val="Hyperlink"/>
          </w:rPr>
          <w:t xml:space="preserve">scout.org.tw/autopage_detail/29/152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木章訓練（Wood</w:t>
      </w:r>
      <w:r>
        <w:t xml:space="preserve"> </w:t>
      </w:r>
      <w:r>
        <w:rPr>
          <w:rFonts w:hint="eastAsia"/>
        </w:rPr>
        <w:t xml:space="preserve">Badge）始於</w:t>
      </w:r>
      <w:r>
        <w:t xml:space="preserve"> 1919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在英國</w:t>
      </w:r>
      <w:r>
        <w:t xml:space="preserve"> Gilwell Park </w:t>
      </w:r>
      <w:r>
        <w:rPr>
          <w:rFonts w:hint="eastAsia"/>
        </w:rPr>
        <w:t xml:space="preserve">主持的第一期服務員訓練。</w:t>
      </w:r>
    </w:p>
    <w:bookmarkEnd w:id="141"/>
    <w:bookmarkEnd w:id="142"/>
    <w:bookmarkEnd w:id="143"/>
    <w:bookmarkStart w:id="167" w:name="九社區參與community-involvement"/>
    <w:p>
      <w:pPr>
        <w:pStyle w:val="Heading2"/>
      </w:pPr>
      <w:r>
        <w:rPr>
          <w:rFonts w:hint="eastAsia"/>
        </w:rPr>
        <w:t xml:space="preserve">九、</w:t>
      </w:r>
      <w:r>
        <w:rPr>
          <w:rFonts w:hint="eastAsia"/>
        </w:rPr>
        <w:t xml:space="preserve">社區參與（Community</w:t>
      </w:r>
      <w:r>
        <w:t xml:space="preserve"> </w:t>
      </w:r>
      <w:r>
        <w:rPr>
          <w:rFonts w:hint="eastAsia"/>
        </w:rPr>
        <w:t xml:space="preserve">Involvement）</w:t>
      </w:r>
    </w:p>
    <w:bookmarkStart w:id="144" w:name="一要素定位2017-年新增的第八要素"/>
    <w:p>
      <w:pPr>
        <w:pStyle w:val="Heading3"/>
      </w:pPr>
      <w:r>
        <w:rPr>
          <w:rFonts w:hint="eastAsia"/>
        </w:rPr>
        <w:t xml:space="preserve">一、要素定位：2017</w:t>
      </w:r>
      <w:r>
        <w:t xml:space="preserve"> </w:t>
      </w:r>
      <w:r>
        <w:rPr>
          <w:rFonts w:hint="eastAsia"/>
        </w:rPr>
        <w:t xml:space="preserve">年新增的第八要素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社區參與（Community</w:t>
      </w:r>
      <w:r>
        <w:t xml:space="preserve"> </w:t>
      </w:r>
      <w:r>
        <w:rPr>
          <w:rFonts w:hint="eastAsia"/>
        </w:rPr>
        <w:t xml:space="preserve">Involvement）是</w:t>
      </w:r>
      <w:r>
        <w:t xml:space="preserve"> WOSM </w:t>
      </w:r>
      <w:r>
        <w:rPr>
          <w:rFonts w:hint="eastAsia"/>
        </w:rPr>
        <w:t xml:space="preserve">在</w:t>
      </w:r>
      <w:r>
        <w:t xml:space="preserve"> </w:t>
      </w:r>
      <w:r>
        <w:rPr>
          <w:b/>
          <w:bCs/>
        </w:rPr>
        <w:t xml:space="preserve">2017 </w:t>
      </w:r>
      <w:r>
        <w:rPr>
          <w:rFonts w:hint="eastAsia"/>
          <w:b/>
          <w:bCs/>
        </w:rPr>
        <w:t xml:space="preserve">年第</w:t>
      </w:r>
      <w:r>
        <w:rPr>
          <w:b/>
          <w:bCs/>
        </w:rPr>
        <w:t xml:space="preserve"> 41 </w:t>
      </w:r>
      <w:r>
        <w:rPr>
          <w:rFonts w:hint="eastAsia"/>
          <w:b/>
          <w:bCs/>
        </w:rPr>
        <w:t xml:space="preserve">屆世界童軍會議（亞塞拜然巴庫）</w:t>
      </w:r>
      <w:r>
        <w:rPr>
          <w:rFonts w:hint="eastAsia"/>
        </w:rPr>
        <w:t xml:space="preserve">正式列入童軍方法的</w:t>
      </w:r>
      <w:r>
        <w:rPr>
          <w:rFonts w:hint="eastAsia"/>
          <w:b/>
          <w:bCs/>
        </w:rPr>
        <w:t xml:space="preserve">第八項要素</w:t>
      </w:r>
      <w:r>
        <w:rPr>
          <w:rFonts w:hint="eastAsia"/>
        </w:rPr>
        <w:t xml:space="preserve">，使童軍方法從</w:t>
      </w:r>
      <w:r>
        <w:t xml:space="preserve"> 1998 </w:t>
      </w:r>
      <w:r>
        <w:rPr>
          <w:rFonts w:hint="eastAsia"/>
        </w:rPr>
        <w:t xml:space="preserve">年的七要素擴展為現行的八要素架構。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這是童軍方法歷史上一個重要的轉折——它反映了</w:t>
      </w:r>
      <w:r>
        <w:t xml:space="preserve"> WOSM </w:t>
      </w:r>
      <w:r>
        <w:rPr>
          <w:rFonts w:hint="eastAsia"/>
        </w:rPr>
        <w:t xml:space="preserve">對「童軍運動的當代角色」的重新思考。</w:t>
      </w:r>
    </w:p>
    <w:bookmarkEnd w:id="144"/>
    <w:bookmarkStart w:id="145" w:name="二wosm-對社區參與的定義"/>
    <w:p>
      <w:pPr>
        <w:pStyle w:val="Heading3"/>
      </w:pPr>
      <w:r>
        <w:rPr>
          <w:rFonts w:hint="eastAsia"/>
        </w:rPr>
        <w:t xml:space="preserve">二、WOSM</w:t>
      </w:r>
      <w:r>
        <w:t xml:space="preserve"> </w:t>
      </w:r>
      <w:r>
        <w:rPr>
          <w:rFonts w:hint="eastAsia"/>
        </w:rPr>
        <w:t xml:space="preserve">對社區參與的定義</w:t>
      </w:r>
    </w:p>
    <w:p>
      <w:pPr>
        <w:pStyle w:val="FirstParagraph"/>
      </w:pPr>
      <w:r>
        <w:t xml:space="preserve">Community involvement: active exploration and commitment to communities and the wider world, fostering greater appreciation and understanding between people.</w:t>
      </w:r>
    </w:p>
    <w:p>
      <w:pPr>
        <w:pStyle w:val="BodyText"/>
      </w:pPr>
      <w:r>
        <w:t xml:space="preserve">—— WOSM, The Scout Method (2019)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譯：</w:t>
      </w:r>
      <w:r>
        <w:rPr>
          <w:rFonts w:hint="eastAsia"/>
          <w:b/>
          <w:bCs/>
        </w:rPr>
        <w:t xml:space="preserve">社區參與：對社區與更廣闊世界的主動探索與承諾，促進人與人之間更深的理解與相互欣賞。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注意定義中的「</w:t>
      </w:r>
      <w:r>
        <w:rPr>
          <w:b/>
          <w:bCs/>
        </w:rPr>
        <w:t xml:space="preserve">understanding between people</w:t>
      </w:r>
      <w:r>
        <w:rPr>
          <w:rFonts w:hint="eastAsia"/>
        </w:rPr>
        <w:t xml:space="preserve">」（人與人之間的理解）——社區參與不只是「我們服務社區」，更是</w:t>
      </w:r>
      <w:r>
        <w:rPr>
          <w:rFonts w:hint="eastAsia"/>
          <w:b/>
          <w:bCs/>
        </w:rPr>
        <w:t xml:space="preserve">跨群體、跨文化的相互理解</w:t>
      </w:r>
      <w:r>
        <w:rPr>
          <w:rFonts w:hint="eastAsia"/>
        </w:rPr>
        <w:t xml:space="preserve">。這呼應</w:t>
      </w:r>
      <w:r>
        <w:t xml:space="preserve"> WOSM </w:t>
      </w:r>
      <w:r>
        <w:rPr>
          <w:rFonts w:hint="eastAsia"/>
        </w:rPr>
        <w:t xml:space="preserve">對全球公民意識的重視。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注意這個定義中的關鍵詞：「主動」（active）、「探索」（exploration）、「承諾」（commitment）。社區參與不是被動的「服務一下」，而是</w:t>
      </w:r>
      <w:r>
        <w:rPr>
          <w:rFonts w:hint="eastAsia"/>
          <w:b/>
          <w:bCs/>
        </w:rPr>
        <w:t xml:space="preserve">主動地認識社區、持續地投入社區</w:t>
      </w:r>
      <w:r>
        <w:t xml:space="preserve">。</w:t>
      </w:r>
    </w:p>
    <w:bookmarkEnd w:id="145"/>
    <w:bookmarkStart w:id="150" w:name="三為什麼在-2017-年新增這項"/>
    <w:p>
      <w:pPr>
        <w:pStyle w:val="Heading3"/>
      </w:pPr>
      <w:r>
        <w:rPr>
          <w:rFonts w:hint="eastAsia"/>
        </w:rPr>
        <w:t xml:space="preserve">三、為什麼在</w:t>
      </w:r>
      <w:r>
        <w:t xml:space="preserve"> 2017 </w:t>
      </w:r>
      <w:r>
        <w:rPr>
          <w:rFonts w:hint="eastAsia"/>
        </w:rPr>
        <w:t xml:space="preserve">年新增這項？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童軍精神中「服務」一直是核心元素——諾言中明示「我願盡力協助別人」、規律中有「童軍是助人的」。那為什麼</w:t>
      </w:r>
      <w:r>
        <w:t xml:space="preserve"> 2017 </w:t>
      </w:r>
      <w:r>
        <w:rPr>
          <w:rFonts w:hint="eastAsia"/>
        </w:rPr>
        <w:t xml:space="preserve">才把它獨立列為方法要素？背後有三個趨勢推力：</w:t>
      </w:r>
    </w:p>
    <w:bookmarkStart w:id="146" w:name="一原本提案是三個要素"/>
    <w:p>
      <w:pPr>
        <w:pStyle w:val="Heading4"/>
      </w:pPr>
      <w:r>
        <w:rPr>
          <w:rFonts w:hint="eastAsia"/>
        </w:rPr>
        <w:t xml:space="preserve">（一）原本提案是三個要素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一個鮮為人知的歷史細節：WOSM</w:t>
      </w:r>
      <w:r>
        <w:t xml:space="preserve"> </w:t>
      </w:r>
      <w:r>
        <w:rPr>
          <w:rFonts w:hint="eastAsia"/>
        </w:rPr>
        <w:t xml:space="preserve">童軍方法檢討小組最初的提案是</w:t>
      </w:r>
      <w:r>
        <w:rPr>
          <w:rFonts w:hint="eastAsia"/>
          <w:b/>
          <w:bCs/>
        </w:rPr>
        <w:t xml:space="preserve">新增三個要素</w:t>
      </w:r>
      <w:r>
        <w:rPr>
          <w:rFonts w:hint="eastAsia"/>
        </w:rPr>
        <w:t xml:space="preserve">——「服務」（Service）、「多元意識」（Diversity</w:t>
      </w:r>
      <w:r>
        <w:t xml:space="preserve"> </w:t>
      </w:r>
      <w:r>
        <w:rPr>
          <w:rFonts w:hint="eastAsia"/>
        </w:rPr>
        <w:t xml:space="preserve">Awareness）、「在地與國際社區」（Local-International</w:t>
      </w:r>
      <w:r>
        <w:t xml:space="preserve"> </w:t>
      </w:r>
      <w:r>
        <w:rPr>
          <w:rFonts w:hint="eastAsia"/>
        </w:rPr>
        <w:t xml:space="preserve">Communities）。各國回饋認為這個版本過於複雜，最終整合為單一要素「社區參與」，涵蓋上述三項精神。這也說明了為什麼</w:t>
      </w:r>
      <w:r>
        <w:t xml:space="preserve"> WOSM </w:t>
      </w:r>
      <w:r>
        <w:rPr>
          <w:rFonts w:hint="eastAsia"/>
        </w:rPr>
        <w:t xml:space="preserve">對社區參與的描述特別強調</w:t>
      </w:r>
      <w:r>
        <w:rPr>
          <w:rFonts w:hint="eastAsia"/>
          <w:b/>
          <w:bCs/>
        </w:rPr>
        <w:t xml:space="preserve">多面向、多層次</w:t>
      </w:r>
      <w:r>
        <w:t xml:space="preserve">。</w:t>
      </w:r>
    </w:p>
    <w:bookmarkEnd w:id="146"/>
    <w:bookmarkStart w:id="147" w:name="二全球公民意識的興起"/>
    <w:p>
      <w:pPr>
        <w:pStyle w:val="Heading4"/>
      </w:pPr>
      <w:r>
        <w:rPr>
          <w:rFonts w:hint="eastAsia"/>
        </w:rPr>
        <w:t xml:space="preserve">（二）全球公民意識的興起</w:t>
      </w:r>
    </w:p>
    <w:p>
      <w:pPr>
        <w:pStyle w:val="FirstParagraph"/>
      </w:pPr>
      <w:r>
        <w:t xml:space="preserve">　　21 </w:t>
      </w:r>
      <w:r>
        <w:rPr>
          <w:rFonts w:hint="eastAsia"/>
        </w:rPr>
        <w:t xml:space="preserve">世紀以來，氣候變遷、人權議題、永續發展目標（SDGs）、難民危機、性別平等、社會不平等成為全球青年的共同關懷。聯合國</w:t>
      </w:r>
      <w:r>
        <w:t xml:space="preserve"> 2015 </w:t>
      </w:r>
      <w:r>
        <w:rPr>
          <w:rFonts w:hint="eastAsia"/>
        </w:rPr>
        <w:t xml:space="preserve">年通過</w:t>
      </w:r>
      <w:r>
        <w:t xml:space="preserve"> 17 </w:t>
      </w:r>
      <w:r>
        <w:rPr>
          <w:rFonts w:hint="eastAsia"/>
        </w:rPr>
        <w:t xml:space="preserve">項永續發展目標（SDGs），預計在</w:t>
      </w:r>
      <w:r>
        <w:t xml:space="preserve"> 2030 </w:t>
      </w:r>
      <w:r>
        <w:rPr>
          <w:rFonts w:hint="eastAsia"/>
        </w:rPr>
        <w:t xml:space="preserve">年前達成。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青少年比過去任何世代都更在乎這些議題。WOSM</w:t>
      </w:r>
      <w:r>
        <w:t xml:space="preserve"> </w:t>
      </w:r>
      <w:r>
        <w:rPr>
          <w:rFonts w:hint="eastAsia"/>
        </w:rPr>
        <w:t xml:space="preserve">認為童軍運動若不主動連結這些議題，就會脫離當代青年的關懷。</w:t>
      </w:r>
    </w:p>
    <w:bookmarkEnd w:id="147"/>
    <w:bookmarkStart w:id="148" w:name="三童軍運動的全球行動方案"/>
    <w:p>
      <w:pPr>
        <w:pStyle w:val="Heading4"/>
      </w:pPr>
      <w:r>
        <w:rPr>
          <w:rFonts w:hint="eastAsia"/>
        </w:rPr>
        <w:t xml:space="preserve">（三）童軍運動的全球行動方案</w:t>
      </w:r>
    </w:p>
    <w:p>
      <w:pPr>
        <w:pStyle w:val="FirstParagraph"/>
      </w:pPr>
      <w:r>
        <w:t xml:space="preserve">　　2010 </w:t>
      </w:r>
      <w:r>
        <w:rPr>
          <w:rFonts w:hint="eastAsia"/>
        </w:rPr>
        <w:t xml:space="preserve">年代以來，WOSM</w:t>
      </w:r>
      <w:r>
        <w:t xml:space="preserve"> </w:t>
      </w:r>
      <w:r>
        <w:rPr>
          <w:rFonts w:hint="eastAsia"/>
        </w:rPr>
        <w:t xml:space="preserve">推動多項全球行動方案，要求童軍超越團體本身、走向社區與世界：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Scouts of the World </w:t>
      </w:r>
      <w:r>
        <w:rPr>
          <w:rFonts w:hint="eastAsia"/>
          <w:b/>
          <w:bCs/>
        </w:rPr>
        <w:t xml:space="preserve">Award（世界童軍獎）</w:t>
      </w:r>
      <w:r>
        <w:rPr>
          <w:rFonts w:hint="eastAsia"/>
        </w:rPr>
        <w:t xml:space="preserve">：要求童軍完成探索、服務、領導三階段，至少</w:t>
      </w:r>
      <w:r>
        <w:t xml:space="preserve"> 80 </w:t>
      </w:r>
      <w:r>
        <w:rPr>
          <w:rFonts w:hint="eastAsia"/>
        </w:rPr>
        <w:t xml:space="preserve">小時的社區行動。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Messengers of </w:t>
      </w:r>
      <w:r>
        <w:rPr>
          <w:rFonts w:hint="eastAsia"/>
          <w:b/>
          <w:bCs/>
        </w:rPr>
        <w:t xml:space="preserve">Peace（和平使者）</w:t>
      </w:r>
      <w:r>
        <w:rPr>
          <w:rFonts w:hint="eastAsia"/>
        </w:rPr>
        <w:t xml:space="preserve">：童軍以行動推動社區和平。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Better World Framework</w:t>
      </w:r>
      <w:r>
        <w:rPr>
          <w:rFonts w:hint="eastAsia"/>
        </w:rPr>
        <w:t xml:space="preserve">：與聯合國</w:t>
      </w:r>
      <w:r>
        <w:t xml:space="preserve"> SDGs </w:t>
      </w:r>
      <w:r>
        <w:rPr>
          <w:rFonts w:hint="eastAsia"/>
        </w:rPr>
        <w:t xml:space="preserve">對齊的童軍行動框架。</w:t>
      </w:r>
    </w:p>
    <w:p>
      <w:pPr>
        <w:pStyle w:val="Compact"/>
        <w:numPr>
          <w:ilvl w:val="0"/>
          <w:numId w:val="1041"/>
        </w:numPr>
      </w:pPr>
      <w:r>
        <w:rPr>
          <w:b/>
          <w:bCs/>
        </w:rPr>
        <w:t xml:space="preserve">Sustainable Development </w:t>
      </w:r>
      <w:r>
        <w:rPr>
          <w:rFonts w:hint="eastAsia"/>
          <w:b/>
          <w:bCs/>
        </w:rPr>
        <w:t xml:space="preserve">Goals（SDGs）行動</w:t>
      </w:r>
      <w:r>
        <w:rPr>
          <w:rFonts w:hint="eastAsia"/>
        </w:rPr>
        <w:t xml:space="preserve">：童軍貢獻</w:t>
      </w:r>
      <w:r>
        <w:t xml:space="preserve"> 17 </w:t>
      </w:r>
      <w:r>
        <w:rPr>
          <w:rFonts w:hint="eastAsia"/>
        </w:rPr>
        <w:t xml:space="preserve">項永續目標。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這些方案需要一個方法論層次的依據——這就是「社區參與」要素的角色。</w:t>
      </w:r>
    </w:p>
    <w:bookmarkEnd w:id="148"/>
    <w:bookmarkStart w:id="149" w:name="四從個人成長到社會貢獻的平衡"/>
    <w:p>
      <w:pPr>
        <w:pStyle w:val="Heading4"/>
      </w:pPr>
      <w:r>
        <w:rPr>
          <w:rFonts w:hint="eastAsia"/>
        </w:rPr>
        <w:t xml:space="preserve">（四）從個人成長到社會貢獻的平衡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過去童軍方法的</w:t>
      </w:r>
      <w:r>
        <w:t xml:space="preserve"> 7 </w:t>
      </w:r>
      <w:r>
        <w:rPr>
          <w:rFonts w:hint="eastAsia"/>
        </w:rPr>
        <w:t xml:space="preserve">個要素都偏重「個人成長」（個人進程、做中學、品格養成）。2017</w:t>
      </w:r>
      <w:r>
        <w:t xml:space="preserve"> </w:t>
      </w:r>
      <w:r>
        <w:rPr>
          <w:rFonts w:hint="eastAsia"/>
        </w:rPr>
        <w:t xml:space="preserve">年新增社區參與，</w:t>
      </w:r>
      <w:r>
        <w:rPr>
          <w:rFonts w:hint="eastAsia"/>
          <w:b/>
          <w:bCs/>
        </w:rPr>
        <w:t xml:space="preserve">把童軍的視野從「我自己」擴展到「我與社會」</w:t>
      </w:r>
      <w:r>
        <w:rPr>
          <w:rFonts w:hint="eastAsia"/>
        </w:rPr>
        <w:t xml:space="preserve">，達到個人發展與社會貢獻的平衡。</w:t>
      </w:r>
    </w:p>
    <w:bookmarkEnd w:id="149"/>
    <w:bookmarkEnd w:id="150"/>
    <w:bookmarkStart w:id="151" w:name="四社區參與的三個層次"/>
    <w:p>
      <w:pPr>
        <w:pStyle w:val="Heading3"/>
      </w:pPr>
      <w:r>
        <w:rPr>
          <w:rFonts w:hint="eastAsia"/>
        </w:rPr>
        <w:t xml:space="preserve">四、社區參與的三個層次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社區參與不只是「在地」，而是涵蓋三個地理層次：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層次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範圍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範例活動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在地（Local）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學校、社區、鄉鎮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淨灘、敬老服務、社區掃街、地方文化採訪、學校志工、社區公園維護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國家（National）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縣市、國家層級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全國童軍服務日、防災演練、環境議題遊行、原住民文化體驗、台灣特殊地景保育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國際（International）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跨國、全球議題</w:t>
            </w:r>
          </w:p>
        </w:tc>
        <w:tc>
          <w:tcPr/>
          <w:p>
            <w:pPr>
              <w:pStyle w:val="Compact"/>
            </w:pPr>
            <w:r>
              <w:t xml:space="preserve">JOTA-JOTI </w:t>
            </w:r>
            <w:r>
              <w:rPr>
                <w:rFonts w:hint="eastAsia"/>
              </w:rPr>
              <w:t xml:space="preserve">全球聯播、世界大露營、SDGs</w:t>
            </w:r>
            <w:r>
              <w:t xml:space="preserve"> </w:t>
            </w:r>
            <w:r>
              <w:rPr>
                <w:rFonts w:hint="eastAsia"/>
              </w:rPr>
              <w:t xml:space="preserve">行動方案、國際難民支援、氣候行動</w:t>
            </w:r>
          </w:p>
        </w:tc>
      </w:tr>
    </w:tbl>
    <w:bookmarkEnd w:id="151"/>
    <w:bookmarkStart w:id="152" w:name="五社區參與不只是服務"/>
    <w:p>
      <w:pPr>
        <w:pStyle w:val="Heading3"/>
      </w:pPr>
      <w:r>
        <w:rPr>
          <w:rFonts w:hint="eastAsia"/>
        </w:rPr>
        <w:t xml:space="preserve">五、社區參與不只是「服務」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很多人把社區參與簡化為「做服務」，但</w:t>
      </w:r>
      <w:r>
        <w:t xml:space="preserve"> WOSM </w:t>
      </w:r>
      <w:r>
        <w:rPr>
          <w:rFonts w:hint="eastAsia"/>
        </w:rPr>
        <w:t xml:space="preserve">的定義包含五個層次的行動：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層次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內涵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範例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 </w:t>
            </w:r>
            <w:r>
              <w:rPr>
                <w:rFonts w:hint="eastAsia"/>
              </w:rPr>
              <w:t xml:space="preserve">探索（Exploration）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認識社區的歷史、文化、現況、議題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採訪社區耆老、研究地方文化、調查環境問題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2. </w:t>
            </w:r>
            <w:r>
              <w:rPr>
                <w:rFonts w:hint="eastAsia"/>
              </w:rPr>
              <w:t xml:space="preserve">連結（Connection）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與社區成員建立關係、傾聽需求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拜訪社區團體、與弱勢族群交流、參與社區會議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3. </w:t>
            </w:r>
            <w:r>
              <w:rPr>
                <w:rFonts w:hint="eastAsia"/>
              </w:rPr>
              <w:t xml:space="preserve">承諾（Commitment）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持續投入而非單次活動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定期到老人院服務、長期投入環境守護</w:t>
            </w:r>
          </w:p>
        </w:tc>
      </w:tr>
      <w:tr>
        <w:tc>
          <w:tcPr/>
          <w:p>
            <w:pPr>
              <w:pStyle w:val="Compact"/>
            </w:pPr>
            <w:r>
              <w:t xml:space="preserve">4. </w:t>
            </w:r>
            <w:r>
              <w:rPr>
                <w:rFonts w:hint="eastAsia"/>
              </w:rPr>
              <w:t xml:space="preserve">行動（Action）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以具體行動回應社區需求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辦活動、做志工、發起倡議、執行專案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 </w:t>
            </w:r>
            <w:r>
              <w:rPr>
                <w:rFonts w:hint="eastAsia"/>
              </w:rPr>
              <w:t xml:space="preserve">反思（Reflection）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檢視行動的影響與意義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活動後檢討、評估社區改變、規劃下次行動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一個完整的社區參與專案應該包含這五個層次，不只是「做完就走」。</w:t>
      </w:r>
    </w:p>
    <w:bookmarkEnd w:id="152"/>
    <w:bookmarkStart w:id="153" w:name="六社區參與-vs.-慈善救濟"/>
    <w:p>
      <w:pPr>
        <w:pStyle w:val="Heading3"/>
      </w:pPr>
      <w:r>
        <w:rPr>
          <w:rFonts w:hint="eastAsia"/>
        </w:rPr>
        <w:t xml:space="preserve">六、社區參與</w:t>
      </w:r>
      <w:r>
        <w:t xml:space="preserve"> vs. </w:t>
      </w:r>
      <w:r>
        <w:rPr>
          <w:rFonts w:hint="eastAsia"/>
        </w:rPr>
        <w:t xml:space="preserve">慈善救濟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社區參與和傳統的「慈善救濟」有重要差異：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面向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慈善救濟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社區參與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關係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給予者</w:t>
            </w:r>
            <w:r>
              <w:t xml:space="preserve"> vs. </w:t>
            </w:r>
            <w:r>
              <w:rPr>
                <w:rFonts w:hint="eastAsia"/>
              </w:rPr>
              <w:t xml:space="preserve">接受者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夥伴關係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單次或短期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長期持續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居高臨下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平等參與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了解程度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表面理解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深入認識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解決即時問題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促進持續改變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受益者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主要是接受者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雙方都成長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童軍方法強調的是後者——</w:t>
      </w:r>
      <w:r>
        <w:rPr>
          <w:rFonts w:hint="eastAsia"/>
          <w:b/>
          <w:bCs/>
        </w:rPr>
        <w:t xml:space="preserve">不是「我們去幫窮人」，而是「我們和社區夥伴一起讓世界更好」</w:t>
      </w:r>
      <w:r>
        <w:rPr>
          <w:rFonts w:hint="eastAsia"/>
        </w:rPr>
        <w:t xml:space="preserve">。這個觀念差異對童軍服務行動的設計有深刻影響。</w:t>
      </w:r>
    </w:p>
    <w:bookmarkEnd w:id="153"/>
    <w:bookmarkStart w:id="156" w:name="七台灣童軍的社區參與實踐"/>
    <w:p>
      <w:pPr>
        <w:pStyle w:val="Heading3"/>
      </w:pPr>
      <w:r>
        <w:rPr>
          <w:rFonts w:hint="eastAsia"/>
        </w:rPr>
        <w:t xml:space="preserve">七、台灣童軍的社區參與實踐</w:t>
      </w:r>
    </w:p>
    <w:bookmarkStart w:id="154" w:name="一官方推動的活動"/>
    <w:p>
      <w:pPr>
        <w:pStyle w:val="Heading4"/>
      </w:pPr>
      <w:r>
        <w:rPr>
          <w:rFonts w:hint="eastAsia"/>
        </w:rPr>
        <w:t xml:space="preserve">（一）官方推動的活動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全國童軍服務日</w:t>
      </w:r>
      <w:r>
        <w:rPr>
          <w:rFonts w:hint="eastAsia"/>
        </w:rPr>
        <w:t xml:space="preserve">：每年特定日期全國童軍同步服務。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童軍清淨家園</w:t>
      </w:r>
      <w:r>
        <w:rPr>
          <w:rFonts w:hint="eastAsia"/>
        </w:rPr>
        <w:t xml:space="preserve">：環境守護專案。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地震防災宣導</w:t>
      </w:r>
      <w:r>
        <w:rPr>
          <w:rFonts w:hint="eastAsia"/>
        </w:rPr>
        <w:t xml:space="preserve">：童軍進入社區協助防災教育。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JOTA-JOTI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月第三週末全球無線電與網路聯播。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  <w:b/>
          <w:bCs/>
        </w:rPr>
        <w:t xml:space="preserve">世界童軍始創日（8/1）</w:t>
      </w:r>
      <w:r>
        <w:rPr>
          <w:rFonts w:hint="eastAsia"/>
        </w:rPr>
        <w:t xml:space="preserve">：紀念與服務的結合。</w:t>
      </w:r>
    </w:p>
    <w:bookmarkEnd w:id="154"/>
    <w:bookmarkStart w:id="155" w:name="二地方層級的範例"/>
    <w:p>
      <w:pPr>
        <w:pStyle w:val="Heading4"/>
      </w:pPr>
      <w:r>
        <w:rPr>
          <w:rFonts w:hint="eastAsia"/>
        </w:rPr>
        <w:t xml:space="preserve">（二）地方層級的範例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彰化縣童軍會：海岸淨灘、護蚵活動。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台北市童軍會：關渡敬老服務、社區關懷。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台中市童軍會：環境教育宣導、防災演練。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高雄市童軍會：原民部落文化交流。</w:t>
      </w:r>
    </w:p>
    <w:bookmarkEnd w:id="155"/>
    <w:bookmarkEnd w:id="156"/>
    <w:bookmarkStart w:id="166" w:name="八與服務精神主題的關係"/>
    <w:p>
      <w:pPr>
        <w:pStyle w:val="Heading3"/>
      </w:pPr>
      <w:r>
        <w:rPr>
          <w:rFonts w:hint="eastAsia"/>
        </w:rPr>
        <w:t xml:space="preserve">八、與「服務精神」主題的關係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本知識庫的「童軍精神</w:t>
      </w:r>
      <w:r>
        <w:t xml:space="preserve"> → </w:t>
      </w:r>
      <w:r>
        <w:rPr>
          <w:rFonts w:hint="eastAsia"/>
        </w:rPr>
        <w:t xml:space="preserve">服務精神」主題深入探討日行一善、各級進程服務要求、服務專科章等具體實踐。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社區參與作為童軍方法要素，提供的是「方法論層次」的指引；服務精神主題提供的是「實踐層次」的細節。兩者互為補充：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童軍方法</w:t>
      </w:r>
      <w:r>
        <w:t xml:space="preserve"> → </w:t>
      </w:r>
      <w:r>
        <w:rPr>
          <w:rFonts w:hint="eastAsia"/>
        </w:rPr>
        <w:t xml:space="preserve">為什麼要做服務？怎麼設計服務專案？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服務精神</w:t>
      </w:r>
      <w:r>
        <w:t xml:space="preserve"> → </w:t>
      </w:r>
      <w:r>
        <w:rPr>
          <w:rFonts w:hint="eastAsia"/>
        </w:rPr>
        <w:t xml:space="preserve">具體可以做哪些服務？各級進程要求是什麼？</w:t>
      </w:r>
    </w:p>
    <w:p>
      <w:pPr>
        <w:pStyle w:val="FirstParagraph"/>
      </w:pPr>
      <w:r>
        <w:t xml:space="preserve">🏕️ </w:t>
      </w:r>
      <w:r>
        <w:rPr>
          <w:rFonts w:hint="eastAsia"/>
        </w:rPr>
        <w:t xml:space="preserve">一個社區參與的真實專案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某童軍團決定為期一年投入「社區獨居老人關懷」。</w:t>
      </w:r>
    </w:p>
    <w:bookmarkStart w:id="157" w:name="探索"/>
    <w:p>
      <w:pPr>
        <w:pStyle w:val="Heading4"/>
      </w:pPr>
      <w:r>
        <w:t xml:space="preserve">1. </w:t>
      </w:r>
      <w:r>
        <w:rPr>
          <w:rFonts w:hint="eastAsia"/>
        </w:rPr>
        <w:t xml:space="preserve">探索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童軍訪問里長、社工、衛生所，了解社區獨居老人的處境。發現有</w:t>
      </w:r>
      <w:r>
        <w:t xml:space="preserve"> 23 </w:t>
      </w:r>
      <w:r>
        <w:rPr>
          <w:rFonts w:hint="eastAsia"/>
        </w:rPr>
        <w:t xml:space="preserve">位</w:t>
      </w:r>
      <w:r>
        <w:t xml:space="preserve"> 70 </w:t>
      </w:r>
      <w:r>
        <w:rPr>
          <w:rFonts w:hint="eastAsia"/>
        </w:rPr>
        <w:t xml:space="preserve">歲以上獨居老人，主要困難是無人聊天、看醫不便。</w:t>
      </w:r>
    </w:p>
    <w:bookmarkEnd w:id="157"/>
    <w:bookmarkStart w:id="158" w:name="連結"/>
    <w:p>
      <w:pPr>
        <w:pStyle w:val="Heading4"/>
      </w:pPr>
      <w:r>
        <w:t xml:space="preserve">2. </w:t>
      </w:r>
      <w:r>
        <w:rPr>
          <w:rFonts w:hint="eastAsia"/>
        </w:rPr>
        <w:t xml:space="preserve">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童軍分組拜訪每位老人家，建立認識。某些老人一開始拒絕，幾次後逐漸接受。</w:t>
      </w:r>
    </w:p>
    <w:bookmarkEnd w:id="158"/>
    <w:bookmarkStart w:id="159" w:name="承諾"/>
    <w:p>
      <w:pPr>
        <w:pStyle w:val="Heading4"/>
      </w:pPr>
      <w:r>
        <w:t xml:space="preserve">3. </w:t>
      </w:r>
      <w:r>
        <w:rPr>
          <w:rFonts w:hint="eastAsia"/>
        </w:rPr>
        <w:t xml:space="preserve">承諾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全團決議每月第一個週六輪流訪問，至少維持一年。</w:t>
      </w:r>
    </w:p>
    <w:bookmarkEnd w:id="159"/>
    <w:bookmarkStart w:id="160" w:name="行動"/>
    <w:p>
      <w:pPr>
        <w:pStyle w:val="Heading4"/>
      </w:pPr>
      <w:r>
        <w:t xml:space="preserve">4. </w:t>
      </w:r>
      <w:r>
        <w:rPr>
          <w:rFonts w:hint="eastAsia"/>
        </w:rPr>
        <w:t xml:space="preserve">行動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每月訪問、節慶送禮、協助看診、教用智慧型手機與遠地家人視訊。年中辦了一場「童軍與爺爺奶奶的下午茶」聚會。</w:t>
      </w:r>
    </w:p>
    <w:bookmarkEnd w:id="160"/>
    <w:bookmarkStart w:id="161" w:name="反思"/>
    <w:p>
      <w:pPr>
        <w:pStyle w:val="Heading4"/>
      </w:pPr>
      <w:r>
        <w:t xml:space="preserve">5. </w:t>
      </w:r>
      <w:r>
        <w:rPr>
          <w:rFonts w:hint="eastAsia"/>
        </w:rPr>
        <w:t xml:space="preserve">反思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年末檢討：「我們學到什麼？哪裡可以改進？社區有什麼長期改變？」童軍提出明年要把這個專案傳給下一屆，並結合更多社區資源。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這個專案結合了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個童軍方法要素的所有元素</w:t>
      </w:r>
      <w:r>
        <w:rPr>
          <w:rFonts w:hint="eastAsia"/>
        </w:rPr>
        <w:t xml:space="preserve">，是社區參與最完整的展現。</w:t>
      </w:r>
    </w:p>
    <w:bookmarkEnd w:id="161"/>
    <w:p>
      <w:pPr>
        <w:pStyle w:val="BodyText"/>
      </w:pPr>
      <w:r>
        <w:t xml:space="preserve">📚 </w:t>
      </w:r>
      <w:r>
        <w:rPr>
          <w:rFonts w:hint="eastAsia"/>
        </w:rPr>
        <w:t xml:space="preserve">延伸閱讀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關於社區參與的具體實踐方式，請參閱本知識庫</w:t>
      </w:r>
      <w:r>
        <w:rPr>
          <w:rFonts w:hint="eastAsia"/>
          <w:b/>
          <w:bCs/>
        </w:rPr>
        <w:t xml:space="preserve">「童軍精神</w:t>
      </w:r>
      <w:r>
        <w:rPr>
          <w:b/>
          <w:bCs/>
        </w:rPr>
        <w:t xml:space="preserve"> → </w:t>
      </w:r>
      <w:r>
        <w:rPr>
          <w:rFonts w:hint="eastAsia"/>
          <w:b/>
          <w:bCs/>
        </w:rPr>
        <w:t xml:space="preserve">服務精神」</w:t>
      </w:r>
      <w:r>
        <w:rPr>
          <w:rFonts w:hint="eastAsia"/>
        </w:rPr>
        <w:t xml:space="preserve">主題的「童軍服務活動範例」與「實用範例」章節。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45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，第</w:t>
      </w:r>
      <w:r>
        <w:t xml:space="preserve"> 3 </w:t>
      </w:r>
      <w:r>
        <w:rPr>
          <w:rFonts w:hint="eastAsia"/>
        </w:rPr>
        <w:t xml:space="preserve">頁與第</w:t>
      </w:r>
      <w:r>
        <w:t xml:space="preserve"> 23 </w:t>
      </w:r>
      <w:r>
        <w:rPr>
          <w:rFonts w:hint="eastAsia"/>
        </w:rPr>
        <w:t xml:space="preserve">頁（Community</w:t>
      </w:r>
      <w:r>
        <w:t xml:space="preserve"> involvement </w:t>
      </w:r>
      <w:r>
        <w:rPr>
          <w:rFonts w:hint="eastAsia"/>
        </w:rPr>
        <w:t xml:space="preserve">官方定義與歷史背景）</w:t>
      </w:r>
    </w:p>
    <w:p>
      <w:pPr>
        <w:pStyle w:val="Compact"/>
        <w:numPr>
          <w:ilvl w:val="0"/>
          <w:numId w:val="1045"/>
        </w:numPr>
      </w:pPr>
      <w:r>
        <w:t xml:space="preserve">WOSM (2017). </w:t>
      </w:r>
      <w:r>
        <w:rPr>
          <w:rFonts w:hint="eastAsia"/>
        </w:rPr>
        <w:t xml:space="preserve">第</w:t>
      </w:r>
      <w:r>
        <w:t xml:space="preserve"> 41 </w:t>
      </w:r>
      <w:r>
        <w:rPr>
          <w:rFonts w:hint="eastAsia"/>
        </w:rPr>
        <w:t xml:space="preserve">屆世界童軍會議決議（亞塞拜然巴庫，新增第</w:t>
      </w:r>
      <w:r>
        <w:t xml:space="preserve"> 8 </w:t>
      </w:r>
      <w:r>
        <w:rPr>
          <w:rFonts w:hint="eastAsia"/>
        </w:rPr>
        <w:t xml:space="preserve">要素）</w:t>
      </w:r>
    </w:p>
    <w:p>
      <w:pPr>
        <w:pStyle w:val="Compact"/>
        <w:numPr>
          <w:ilvl w:val="0"/>
          <w:numId w:val="1045"/>
        </w:numPr>
      </w:pPr>
      <w:r>
        <w:t xml:space="preserve">WOSM「Better World </w:t>
      </w:r>
      <w:r>
        <w:rPr>
          <w:rFonts w:hint="eastAsia"/>
        </w:rPr>
        <w:t xml:space="preserve">Framework」：</w:t>
      </w:r>
      <w:hyperlink r:id="rId162">
        <w:r>
          <w:rPr>
            <w:rStyle w:val="Hyperlink"/>
          </w:rPr>
          <w:t xml:space="preserve">scout.org</w:t>
        </w:r>
      </w:hyperlink>
    </w:p>
    <w:p>
      <w:pPr>
        <w:pStyle w:val="Compact"/>
        <w:numPr>
          <w:ilvl w:val="0"/>
          <w:numId w:val="1045"/>
        </w:numPr>
      </w:pPr>
      <w:r>
        <w:t xml:space="preserve">WOSM「Messengers of </w:t>
      </w:r>
      <w:r>
        <w:rPr>
          <w:rFonts w:hint="eastAsia"/>
        </w:rPr>
        <w:t xml:space="preserve">Peace」：</w:t>
      </w:r>
      <w:hyperlink r:id="rId163">
        <w:r>
          <w:rPr>
            <w:rStyle w:val="Hyperlink"/>
          </w:rPr>
          <w:t xml:space="preserve">scout.org/messengersofpeace</w:t>
        </w:r>
      </w:hyperlink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聯合國永續發展目標（SDGs）：</w:t>
      </w:r>
      <w:hyperlink r:id="rId164">
        <w:r>
          <w:rPr>
            <w:rStyle w:val="Hyperlink"/>
          </w:rPr>
          <w:t xml:space="preserve">sdgs.un.org/goals</w:t>
        </w:r>
      </w:hyperlink>
    </w:p>
    <w:p>
      <w:pPr>
        <w:pStyle w:val="Compact"/>
        <w:numPr>
          <w:ilvl w:val="0"/>
          <w:numId w:val="1045"/>
        </w:numPr>
      </w:pPr>
      <w:r>
        <w:t xml:space="preserve">WOSM「Scouts of the World </w:t>
      </w:r>
      <w:r>
        <w:rPr>
          <w:rFonts w:hint="eastAsia"/>
        </w:rPr>
        <w:t xml:space="preserve">Award」：</w:t>
      </w:r>
      <w:hyperlink r:id="rId165">
        <w:r>
          <w:rPr>
            <w:rStyle w:val="Hyperlink"/>
          </w:rPr>
          <w:t xml:space="preserve">scout.org/SOWaward</w:t>
        </w:r>
      </w:hyperlink>
    </w:p>
    <w:p>
      <w:pPr>
        <w:pStyle w:val="FirstParagraph"/>
      </w:pPr>
      <w:r>
        <w:t xml:space="preserve">　　2017 </w:t>
      </w:r>
      <w:r>
        <w:rPr>
          <w:rFonts w:hint="eastAsia"/>
        </w:rPr>
        <w:t xml:space="preserve">年原先提案三個獨立要素（Service、Diversity</w:t>
      </w:r>
      <w:r>
        <w:t xml:space="preserve"> Awareness、Local-International </w:t>
      </w:r>
      <w:r>
        <w:rPr>
          <w:rFonts w:hint="eastAsia"/>
        </w:rPr>
        <w:t xml:space="preserve">Communities），因複雜性回饋整合為單一「Community</w:t>
      </w:r>
      <w:r>
        <w:t xml:space="preserve"> involvement」。</w:t>
      </w:r>
    </w:p>
    <w:bookmarkEnd w:id="166"/>
    <w:bookmarkEnd w:id="167"/>
    <w:bookmarkStart w:id="177" w:name="十與台灣三大制度的對照與整合"/>
    <w:p>
      <w:pPr>
        <w:pStyle w:val="Heading2"/>
      </w:pPr>
      <w:r>
        <w:rPr>
          <w:rFonts w:hint="eastAsia"/>
        </w:rPr>
        <w:t xml:space="preserve">十、</w:t>
      </w:r>
      <w:r>
        <w:rPr>
          <w:rFonts w:hint="eastAsia"/>
        </w:rPr>
        <w:t xml:space="preserve">與台灣三大制度的對照與整合</w:t>
      </w:r>
    </w:p>
    <w:bookmarkStart w:id="168" w:name="一台灣三大制度的歷史脈絡"/>
    <w:p>
      <w:pPr>
        <w:pStyle w:val="Heading3"/>
      </w:pPr>
      <w:r>
        <w:rPr>
          <w:rFonts w:hint="eastAsia"/>
        </w:rPr>
        <w:t xml:space="preserve">一、台灣三大制度的歷史脈絡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</w:t>
      </w:r>
      <w:r>
        <w:t xml:space="preserve"> WOSM 1998 </w:t>
      </w:r>
      <w:r>
        <w:rPr>
          <w:rFonts w:hint="eastAsia"/>
        </w:rPr>
        <w:t xml:space="preserve">年正式定版「七要素」、2017</w:t>
      </w:r>
      <w:r>
        <w:t xml:space="preserve"> </w:t>
      </w:r>
      <w:r>
        <w:rPr>
          <w:rFonts w:hint="eastAsia"/>
        </w:rPr>
        <w:t xml:space="preserve">年擴充為「八要素」之前，台灣童軍運動長期使用「</w:t>
      </w:r>
      <w:r>
        <w:rPr>
          <w:rFonts w:hint="eastAsia"/>
          <w:b/>
          <w:bCs/>
        </w:rPr>
        <w:t xml:space="preserve">三大制度</w:t>
      </w:r>
      <w:r>
        <w:rPr>
          <w:rFonts w:hint="eastAsia"/>
        </w:rPr>
        <w:t xml:space="preserve">」描述童軍訓練的核心方法。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三大制度的源頭可追溯至</w:t>
      </w:r>
      <w:r>
        <w:t xml:space="preserve"> B-P </w:t>
      </w:r>
      <w:r>
        <w:rPr>
          <w:rFonts w:hint="eastAsia"/>
        </w:rPr>
        <w:t xml:space="preserve">早期著作中對「Patrol</w:t>
      </w:r>
      <w:r>
        <w:t xml:space="preserve"> System」、「Honour System」、「Badge </w:t>
      </w:r>
      <w:r>
        <w:rPr>
          <w:rFonts w:hint="eastAsia"/>
        </w:rPr>
        <w:t xml:space="preserve">System」的描述，以及中華民國童軍運動先驅在</w:t>
      </w:r>
      <w:r>
        <w:t xml:space="preserve"> 1934 </w:t>
      </w:r>
      <w:r>
        <w:rPr>
          <w:rFonts w:hint="eastAsia"/>
        </w:rPr>
        <w:t xml:space="preserve">年來台後的系統化整理。這個框架簡明扼要、易於理解，深植於台灣童軍服務員的訓練體系中。</w:t>
      </w:r>
    </w:p>
    <w:bookmarkEnd w:id="168"/>
    <w:bookmarkStart w:id="169" w:name="二台灣三大制度中華民國童軍總會官方論述"/>
    <w:p>
      <w:pPr>
        <w:pStyle w:val="Heading3"/>
      </w:pPr>
      <w:r>
        <w:rPr>
          <w:rFonts w:hint="eastAsia"/>
        </w:rPr>
        <w:t xml:space="preserve">二、台灣三大制度（中華民國童軍總會官方論述）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制度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官方說明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符合少年的群體本性，透過小隊的組織使成員互助合作。使少年在童軍生活中獲致：體驗民主的生活，培養合作的精神。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啟發青少年的內在榮譽感。使青少年陶冶高尚的情操，鼓舞向上的志氣。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徽章制度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發展青少年的成就慾，促進技能學習。使少年鍛鍊野外的技巧，增進服務的才能。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三大制度的官方論述具有兩個顯著特色：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每項都包含「機制</w:t>
      </w:r>
      <w:r>
        <w:rPr>
          <w:b/>
          <w:bCs/>
        </w:rPr>
        <w:t xml:space="preserve"> + </w:t>
      </w:r>
      <w:r>
        <w:rPr>
          <w:rFonts w:hint="eastAsia"/>
          <w:b/>
          <w:bCs/>
        </w:rPr>
        <w:t xml:space="preserve">教育目標」</w:t>
      </w:r>
      <w:r>
        <w:rPr>
          <w:rFonts w:hint="eastAsia"/>
        </w:rPr>
        <w:t xml:space="preserve">——既說明該制度怎麼運作，也說明它要達成什麼。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  <w:b/>
          <w:bCs/>
        </w:rPr>
        <w:t xml:space="preserve">強調青少年的「內在動機」</w:t>
      </w:r>
      <w:r>
        <w:rPr>
          <w:rFonts w:hint="eastAsia"/>
        </w:rPr>
        <w:t xml:space="preserve">——榮譽感、成就慾、群體本性都是青少年的天性，制度設計順應這些天性。</w:t>
      </w:r>
    </w:p>
    <w:bookmarkEnd w:id="169"/>
    <w:bookmarkStart w:id="170" w:name="三三大制度與-wosm-八要素對照"/>
    <w:p>
      <w:pPr>
        <w:pStyle w:val="Heading3"/>
      </w:pPr>
      <w:r>
        <w:rPr>
          <w:rFonts w:hint="eastAsia"/>
        </w:rPr>
        <w:t xml:space="preserve">三、三大制度與</w:t>
      </w:r>
      <w:r>
        <w:t xml:space="preserve"> WOSM </w:t>
      </w:r>
      <w:r>
        <w:rPr>
          <w:rFonts w:hint="eastAsia"/>
        </w:rPr>
        <w:t xml:space="preserve">八要素對照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台灣三大制度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WOSM </w:t>
            </w:r>
            <w:r>
              <w:rPr>
                <w:rFonts w:hint="eastAsia"/>
              </w:rPr>
              <w:t xml:space="preserve">對應要素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說明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t xml:space="preserve">Patrol </w:t>
            </w:r>
            <w:r>
              <w:rPr>
                <w:rFonts w:hint="eastAsia"/>
              </w:rPr>
              <w:t xml:space="preserve">System（小隊制度）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完全對應，台灣保留</w:t>
            </w:r>
            <w:r>
              <w:t xml:space="preserve"> B-P </w:t>
            </w:r>
            <w:r>
              <w:rPr>
                <w:rFonts w:hint="eastAsia"/>
              </w:rPr>
              <w:t xml:space="preserve">原始用語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t xml:space="preserve">Promise and </w:t>
            </w:r>
            <w:r>
              <w:rPr>
                <w:rFonts w:hint="eastAsia"/>
              </w:rPr>
              <w:t xml:space="preserve">Law（諾言與規律）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榮譽制度的內在價值來自諾言、規律。WOSM</w:t>
            </w:r>
            <w:r>
              <w:t xml:space="preserve"> </w:t>
            </w:r>
            <w:r>
              <w:rPr>
                <w:rFonts w:hint="eastAsia"/>
              </w:rPr>
              <w:t xml:space="preserve">將「諾言、規律」獨立為要素，台灣以「榮譽」概括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徽章制度</w:t>
            </w:r>
          </w:p>
        </w:tc>
        <w:tc>
          <w:tcPr/>
          <w:p>
            <w:pPr>
              <w:pStyle w:val="Compact"/>
            </w:pPr>
            <w:r>
              <w:t xml:space="preserve">Personal </w:t>
            </w:r>
            <w:r>
              <w:rPr>
                <w:rFonts w:hint="eastAsia"/>
              </w:rPr>
              <w:t xml:space="preserve">Progression（個人進程）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徽章是個人進程的具體載體。WOSM</w:t>
            </w:r>
            <w:r>
              <w:t xml:space="preserve"> </w:t>
            </w:r>
            <w:r>
              <w:rPr>
                <w:rFonts w:hint="eastAsia"/>
              </w:rPr>
              <w:t xml:space="preserve">強調「進程」歷程，台灣以「徽章」具體呈現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Learning by </w:t>
            </w:r>
            <w:r>
              <w:rPr>
                <w:rFonts w:hint="eastAsia"/>
              </w:rPr>
              <w:t xml:space="preserve">Doing（做中學）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內含於三大制度的實踐方式中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Symbolic </w:t>
            </w:r>
            <w:r>
              <w:rPr>
                <w:rFonts w:hint="eastAsia"/>
              </w:rPr>
              <w:t xml:space="preserve">Framework（象徵架構）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以儀典禮節、徽記呈現，散見於各層級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Nature（自然）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以露營、戶外活動實踐，未列為獨立制度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Adult </w:t>
            </w:r>
            <w:r>
              <w:rPr>
                <w:rFonts w:hint="eastAsia"/>
              </w:rPr>
              <w:t xml:space="preserve">Support（成人支持）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以服務員制度、木章訓練體現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（未獨立列出）</w:t>
            </w:r>
          </w:p>
        </w:tc>
        <w:tc>
          <w:tcPr/>
          <w:p>
            <w:pPr>
              <w:pStyle w:val="Compact"/>
            </w:pPr>
            <w:r>
              <w:t xml:space="preserve">Community </w:t>
            </w:r>
            <w:r>
              <w:rPr>
                <w:rFonts w:hint="eastAsia"/>
              </w:rPr>
              <w:t xml:space="preserve">Involvement（社區參與）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以服務精神貫穿，2017</w:t>
            </w:r>
            <w:r>
              <w:t xml:space="preserve"> </w:t>
            </w:r>
            <w:r>
              <w:rPr>
                <w:rFonts w:hint="eastAsia"/>
              </w:rPr>
              <w:t xml:space="preserve">年後可加強對應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從對照可以看出：</w:t>
      </w:r>
      <w:r>
        <w:rPr>
          <w:rFonts w:hint="eastAsia"/>
          <w:b/>
          <w:bCs/>
        </w:rPr>
        <w:t xml:space="preserve">三大制度沒有「少」WOSM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的元素，只是「分類方式不同」</w:t>
      </w:r>
      <w:r>
        <w:t xml:space="preserve">。WOSM </w:t>
      </w:r>
      <w:r>
        <w:rPr>
          <w:rFonts w:hint="eastAsia"/>
        </w:rPr>
        <w:t xml:space="preserve">八要素是把每個元素獨立出來；三大制度則是把相關元素整合在「制度」這個更大的框架中。</w:t>
      </w:r>
    </w:p>
    <w:bookmarkEnd w:id="170"/>
    <w:bookmarkStart w:id="174" w:name="四兩種架構的特色與互補"/>
    <w:p>
      <w:pPr>
        <w:pStyle w:val="Heading3"/>
      </w:pPr>
      <w:r>
        <w:rPr>
          <w:rFonts w:hint="eastAsia"/>
        </w:rPr>
        <w:t xml:space="preserve">四、兩種架構的特色與互補</w:t>
      </w:r>
    </w:p>
    <w:bookmarkStart w:id="171" w:name="一台灣三大制度的特色"/>
    <w:p>
      <w:pPr>
        <w:pStyle w:val="Heading4"/>
      </w:pPr>
      <w:r>
        <w:rPr>
          <w:rFonts w:hint="eastAsia"/>
        </w:rPr>
        <w:t xml:space="preserve">（一）台灣三大制度的特色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聚焦組織與評量機制</w:t>
      </w:r>
      <w:r>
        <w:rPr>
          <w:rFonts w:hint="eastAsia"/>
        </w:rPr>
        <w:t xml:space="preserve">：強調可運作、可實踐的制度層次。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貼近華人文化</w:t>
      </w:r>
      <w:r>
        <w:rPr>
          <w:rFonts w:hint="eastAsia"/>
        </w:rPr>
        <w:t xml:space="preserve">：「榮譽」概念深入人心，與儒家「修身」思想呼應。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易於溝通</w:t>
      </w:r>
      <w:r>
        <w:rPr>
          <w:rFonts w:hint="eastAsia"/>
        </w:rPr>
        <w:t xml:space="preserve">：三項簡明扼要，易於對家長、學校、社會大眾說明。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  <w:b/>
          <w:bCs/>
        </w:rPr>
        <w:t xml:space="preserve">歷史延續性</w:t>
      </w:r>
      <w:r>
        <w:rPr>
          <w:rFonts w:hint="eastAsia"/>
        </w:rPr>
        <w:t xml:space="preserve">：在台灣童軍訓練體系中已使用數十年，廣為服務員熟知。</w:t>
      </w:r>
    </w:p>
    <w:bookmarkEnd w:id="171"/>
    <w:bookmarkStart w:id="172" w:name="二wosm-八要素的特色"/>
    <w:p>
      <w:pPr>
        <w:pStyle w:val="Heading4"/>
      </w:pPr>
      <w:r>
        <w:rPr>
          <w:rFonts w:hint="eastAsia"/>
        </w:rPr>
        <w:t xml:space="preserve">（二）WOSM</w:t>
      </w:r>
      <w:r>
        <w:t xml:space="preserve"> </w:t>
      </w:r>
      <w:r>
        <w:rPr>
          <w:rFonts w:hint="eastAsia"/>
        </w:rPr>
        <w:t xml:space="preserve">八要素的特色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聚焦教育原理</w:t>
      </w:r>
      <w:r>
        <w:rPr>
          <w:rFonts w:hint="eastAsia"/>
        </w:rPr>
        <w:t xml:space="preserve">：每個要素都對應一種教育學原則，理論基礎扎實。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強調系統整合</w:t>
      </w:r>
      <w:r>
        <w:rPr>
          <w:rFonts w:hint="eastAsia"/>
        </w:rPr>
        <w:t xml:space="preserve">：八個要素不可分割，缺一即不完整。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與時俱進</w:t>
      </w:r>
      <w:r>
        <w:rPr>
          <w:rFonts w:hint="eastAsia"/>
        </w:rPr>
        <w:t xml:space="preserve">：2017</w:t>
      </w:r>
      <w:r>
        <w:t xml:space="preserve"> </w:t>
      </w:r>
      <w:r>
        <w:rPr>
          <w:rFonts w:hint="eastAsia"/>
        </w:rPr>
        <w:t xml:space="preserve">年新增社區參與，反映當代議題。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跨文化共通</w:t>
      </w:r>
      <w:r>
        <w:rPr>
          <w:rFonts w:hint="eastAsia"/>
        </w:rPr>
        <w:t xml:space="preserve">：是各國童軍組織共同的語言，便於國際交流。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  <w:b/>
          <w:bCs/>
        </w:rPr>
        <w:t xml:space="preserve">檢核功能強</w:t>
      </w:r>
      <w:r>
        <w:rPr>
          <w:rFonts w:hint="eastAsia"/>
        </w:rPr>
        <w:t xml:space="preserve">：可作為活動設計的檢核表，避免遺漏元素。</w:t>
      </w:r>
    </w:p>
    <w:bookmarkEnd w:id="172"/>
    <w:bookmarkStart w:id="173" w:name="三兩者並非互斥而是互補"/>
    <w:p>
      <w:pPr>
        <w:pStyle w:val="Heading4"/>
      </w:pPr>
      <w:r>
        <w:rPr>
          <w:rFonts w:hint="eastAsia"/>
        </w:rPr>
        <w:t xml:space="preserve">（三）兩者並非互斥，而是互補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台灣童軍服務員可以兩者並用，依場合選擇：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對外說明</w:t>
      </w:r>
      <w:r>
        <w:rPr>
          <w:rFonts w:hint="eastAsia"/>
        </w:rPr>
        <w:t xml:space="preserve">（家長、學校、媒體）→</w:t>
      </w:r>
      <w:r>
        <w:t xml:space="preserve"> </w:t>
      </w:r>
      <w:r>
        <w:rPr>
          <w:rFonts w:hint="eastAsia"/>
        </w:rPr>
        <w:t xml:space="preserve">使用三大制度，簡明易懂。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內部訓練</w:t>
      </w:r>
      <w:r>
        <w:rPr>
          <w:rFonts w:hint="eastAsia"/>
        </w:rPr>
        <w:t xml:space="preserve">（服務員、課程設計）→</w:t>
      </w:r>
      <w:r>
        <w:t xml:space="preserve"> </w:t>
      </w:r>
      <w:r>
        <w:rPr>
          <w:rFonts w:hint="eastAsia"/>
        </w:rPr>
        <w:t xml:space="preserve">對照</w:t>
      </w:r>
      <w:r>
        <w:t xml:space="preserve"> WOSM </w:t>
      </w:r>
      <w:r>
        <w:rPr>
          <w:rFonts w:hint="eastAsia"/>
        </w:rPr>
        <w:t xml:space="preserve">八要素，確保教育設計的完整性。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檢核活動</w:t>
      </w:r>
      <w:r>
        <w:t xml:space="preserve">→ </w:t>
      </w:r>
      <w:r>
        <w:rPr>
          <w:rFonts w:hint="eastAsia"/>
        </w:rPr>
        <w:t xml:space="preserve">設計活動時可用</w:t>
      </w:r>
      <w:r>
        <w:t xml:space="preserve"> WOSM </w:t>
      </w:r>
      <w:r>
        <w:rPr>
          <w:rFonts w:hint="eastAsia"/>
        </w:rPr>
        <w:t xml:space="preserve">八要素為檢核表，避免遺漏（如：是否有做中學？是否包含自然元素？是否連結社區？）。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與國際童軍交流</w:t>
      </w:r>
      <w:r>
        <w:t xml:space="preserve">→ </w:t>
      </w:r>
      <w:r>
        <w:rPr>
          <w:rFonts w:hint="eastAsia"/>
        </w:rPr>
        <w:t xml:space="preserve">使用</w:t>
      </w:r>
      <w:r>
        <w:t xml:space="preserve"> WOSM </w:t>
      </w:r>
      <w:r>
        <w:rPr>
          <w:rFonts w:hint="eastAsia"/>
        </w:rPr>
        <w:t xml:space="preserve">八要素，跨國夥伴能立即理解。</w:t>
      </w:r>
    </w:p>
    <w:bookmarkEnd w:id="173"/>
    <w:bookmarkEnd w:id="174"/>
    <w:bookmarkStart w:id="175" w:name="五整合應用用八要素檢視三大制度的活動"/>
    <w:p>
      <w:pPr>
        <w:pStyle w:val="Heading3"/>
      </w:pPr>
      <w:r>
        <w:rPr>
          <w:rFonts w:hint="eastAsia"/>
        </w:rPr>
        <w:t xml:space="preserve">五、整合應用：用八要素檢視三大制度的活動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一個傳統的台灣童軍露營，怎麼用兩種框架同時檢視？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活動環節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Fonts w:hint="eastAsia"/>
              </w:rPr>
              <w:t xml:space="preserve">三大制度視角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WOSM </w:t>
            </w:r>
            <w:r>
              <w:rPr>
                <w:rFonts w:hint="eastAsia"/>
              </w:rPr>
              <w:t xml:space="preserve">八要素視角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小隊推選隊長、分工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小隊制度</w:t>
            </w:r>
            <w:r>
              <w:t xml:space="preserve"> + </w:t>
            </w:r>
            <w:r>
              <w:rPr>
                <w:rFonts w:hint="eastAsia"/>
              </w:rPr>
              <w:t xml:space="preserve">成人支持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入團宣誓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諾言與規律</w:t>
            </w:r>
            <w:r>
              <w:t xml:space="preserve"> + </w:t>
            </w:r>
            <w:r>
              <w:rPr>
                <w:rFonts w:hint="eastAsia"/>
              </w:rPr>
              <w:t xml:space="preserve">象徵架構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搭帳、生火、煮飯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（屬於活動內容）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做中學</w:t>
            </w:r>
            <w:r>
              <w:t xml:space="preserve"> + </w:t>
            </w:r>
            <w:r>
              <w:rPr>
                <w:rFonts w:hint="eastAsia"/>
              </w:rPr>
              <w:t xml:space="preserve">自然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考驗中級野外章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徽章制度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個人進程</w:t>
            </w:r>
            <w:r>
              <w:t xml:space="preserve"> + </w:t>
            </w:r>
            <w:r>
              <w:rPr>
                <w:rFonts w:hint="eastAsia"/>
              </w:rPr>
              <w:t xml:space="preserve">做中學</w:t>
            </w:r>
            <w:r>
              <w:t xml:space="preserve"> + </w:t>
            </w:r>
            <w:r>
              <w:rPr>
                <w:rFonts w:hint="eastAsia"/>
              </w:rPr>
              <w:t xml:space="preserve">自然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營火儀式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榮譽制度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象徵架構</w:t>
            </w:r>
            <w:r>
              <w:t xml:space="preserve"> + </w:t>
            </w:r>
            <w:r>
              <w:rPr>
                <w:rFonts w:hint="eastAsia"/>
              </w:rPr>
              <w:t xml:space="preserve">諾言、規律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服務員在旁觀察、必要時介入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（隱含）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成人支持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活動結束時為當地清潔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（隱含）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社區參與</w:t>
            </w:r>
            <w:r>
              <w:t xml:space="preserve"> + </w:t>
            </w:r>
            <w:r>
              <w:rPr>
                <w:rFonts w:hint="eastAsia"/>
              </w:rPr>
              <w:t xml:space="preserve">自然</w:t>
            </w:r>
          </w:p>
        </w:tc>
      </w:tr>
    </w:tbl>
    <w:p>
      <w:pPr>
        <w:pStyle w:val="BodyText"/>
      </w:pPr>
      <w:r>
        <w:t xml:space="preserve">　　</w:t>
      </w:r>
      <w:r>
        <w:rPr>
          <w:rFonts w:hint="eastAsia"/>
        </w:rPr>
        <w:t xml:space="preserve">這個對照展示出：</w:t>
      </w:r>
      <w:r>
        <w:rPr>
          <w:b/>
          <w:bCs/>
        </w:rPr>
        <w:t xml:space="preserve">WOSM </w:t>
      </w:r>
      <w:r>
        <w:rPr>
          <w:rFonts w:hint="eastAsia"/>
          <w:b/>
          <w:bCs/>
        </w:rPr>
        <w:t xml:space="preserve">八要素更精細，能凸顯活動中每個元素的教育價值；三大制度更簡潔，便於整體溝通。</w:t>
      </w:r>
    </w:p>
    <w:bookmarkEnd w:id="175"/>
    <w:bookmarkStart w:id="176" w:name="六結語童軍方法的永恆與更新"/>
    <w:p>
      <w:pPr>
        <w:pStyle w:val="Heading3"/>
      </w:pPr>
      <w:r>
        <w:rPr>
          <w:rFonts w:hint="eastAsia"/>
        </w:rPr>
        <w:t xml:space="preserve">六、結語：童軍方法的永恆與更新</w:t>
      </w:r>
    </w:p>
    <w:p>
      <w:pPr>
        <w:pStyle w:val="FirstParagraph"/>
      </w:pPr>
      <w:r>
        <w:rPr>
          <w:rFonts w:hint="eastAsia"/>
        </w:rPr>
        <w:t xml:space="preserve">這些童軍運動的方法每一個都可以獨立成為一種教育方法，然而，與其他教育形式不同的地方是，在童軍運動中，這些方法不再是個別分離，而是緊密地結合並構成一個完整的教育系統，少了其中任何一個，都無法展現童軍運動的完整性。</w:t>
      </w:r>
    </w:p>
    <w:p>
      <w:pPr>
        <w:pStyle w:val="BodyText"/>
      </w:pPr>
      <w:r>
        <w:t xml:space="preserve">—— World Scout Bureau, 1998a, p.13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童軍方法歷經百年仍保持其核心精神，同時隨時代演進不斷更新（1998→2017）。無論是台灣的三大制度，還是</w:t>
      </w:r>
      <w:r>
        <w:t xml:space="preserve"> WOSM </w:t>
      </w:r>
      <w:r>
        <w:rPr>
          <w:rFonts w:hint="eastAsia"/>
        </w:rPr>
        <w:t xml:space="preserve">的八要素，背後共同的信念始終如一：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透過刻意設計的環境、關係與活動，協助青少年成為健全的人、良好的公民、世界的貢獻者。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這就是童軍方法跨越百年仍被全球億萬青少年實踐的根本原因。從</w:t>
      </w:r>
      <w:r>
        <w:t xml:space="preserve"> 1907 </w:t>
      </w:r>
      <w:r>
        <w:rPr>
          <w:rFonts w:hint="eastAsia"/>
        </w:rPr>
        <w:t xml:space="preserve">年白浪島的</w:t>
      </w:r>
      <w:r>
        <w:t xml:space="preserve"> 21 </w:t>
      </w:r>
      <w:r>
        <w:rPr>
          <w:rFonts w:hint="eastAsia"/>
        </w:rPr>
        <w:t xml:space="preserve">個男孩，到今天</w:t>
      </w:r>
      <w:r>
        <w:t xml:space="preserve"> 170 </w:t>
      </w:r>
      <w:r>
        <w:rPr>
          <w:rFonts w:hint="eastAsia"/>
        </w:rPr>
        <w:t xml:space="preserve">個國家的</w:t>
      </w:r>
      <w:r>
        <w:t xml:space="preserve"> 5,700 </w:t>
      </w:r>
      <w:r>
        <w:rPr>
          <w:rFonts w:hint="eastAsia"/>
        </w:rPr>
        <w:t xml:space="preserve">萬童軍，這套方法持續證明它的有效性。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而身為服務員或團員，你正是這個百年傳統的延續者——</w:t>
      </w:r>
      <w:r>
        <w:rPr>
          <w:rFonts w:hint="eastAsia"/>
          <w:b/>
          <w:bCs/>
        </w:rPr>
        <w:t xml:space="preserve">你今天的努力，正在書寫童軍方法的下一頁</w:t>
      </w:r>
      <w:r>
        <w:t xml:space="preserve">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參考資料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主要來源：</w:t>
      </w:r>
    </w:p>
    <w:p>
      <w:pPr>
        <w:pStyle w:val="Compact"/>
        <w:numPr>
          <w:ilvl w:val="0"/>
          <w:numId w:val="1050"/>
        </w:numPr>
      </w:pPr>
      <w:r>
        <w:t xml:space="preserve">World Organization of the Scout Movement (2019).</w:t>
      </w:r>
      <w:r>
        <w:t xml:space="preserve"> </w:t>
      </w:r>
      <w:r>
        <w:rPr>
          <w:i/>
          <w:iCs/>
        </w:rPr>
        <w:t xml:space="preserve">The Scout Method</w:t>
      </w:r>
      <w:r>
        <w:t xml:space="preserve">.</w:t>
      </w:r>
    </w:p>
    <w:p>
      <w:pPr>
        <w:pStyle w:val="Compact"/>
        <w:numPr>
          <w:ilvl w:val="0"/>
          <w:numId w:val="1050"/>
        </w:numPr>
      </w:pPr>
      <w:r>
        <w:t xml:space="preserve">World Organization of the Scout Movement (2017).</w:t>
      </w:r>
      <w:r>
        <w:t xml:space="preserve"> </w:t>
      </w:r>
      <w:r>
        <w:rPr>
          <w:i/>
          <w:iCs/>
        </w:rPr>
        <w:t xml:space="preserve">World Scout Youth Programme Policy</w:t>
      </w:r>
      <w:r>
        <w:t xml:space="preserve">.</w:t>
      </w:r>
    </w:p>
    <w:p>
      <w:pPr>
        <w:pStyle w:val="Compact"/>
        <w:numPr>
          <w:ilvl w:val="0"/>
          <w:numId w:val="1050"/>
        </w:numPr>
      </w:pPr>
      <w:r>
        <w:t xml:space="preserve">World Scout Bureau (1998).</w:t>
      </w:r>
      <w:r>
        <w:t xml:space="preserve"> </w:t>
      </w:r>
      <w:r>
        <w:rPr>
          <w:i/>
          <w:iCs/>
        </w:rPr>
        <w:t xml:space="preserve">Scouting: An educational system</w:t>
      </w:r>
      <w:r>
        <w:t xml:space="preserve">.</w:t>
      </w:r>
    </w:p>
    <w:p>
      <w:pPr>
        <w:pStyle w:val="Compact"/>
        <w:numPr>
          <w:ilvl w:val="0"/>
          <w:numId w:val="1050"/>
        </w:numPr>
      </w:pPr>
      <w:r>
        <w:t xml:space="preserve">Baden-Powell, R. (1908).</w:t>
      </w:r>
      <w:r>
        <w:t xml:space="preserve"> </w:t>
      </w:r>
      <w:r>
        <w:rPr>
          <w:i/>
          <w:iCs/>
        </w:rPr>
        <w:t xml:space="preserve">Scouting for Boys</w:t>
      </w:r>
      <w:r>
        <w:t xml:space="preserve">.</w:t>
      </w:r>
    </w:p>
    <w:p>
      <w:pPr>
        <w:pStyle w:val="Compact"/>
        <w:numPr>
          <w:ilvl w:val="0"/>
          <w:numId w:val="1050"/>
        </w:numPr>
      </w:pPr>
      <w:r>
        <w:t xml:space="preserve">Baden-Powell, R. (1955).</w:t>
      </w:r>
      <w:r>
        <w:t xml:space="preserve"> </w:t>
      </w:r>
      <w:r>
        <w:rPr>
          <w:i/>
          <w:iCs/>
        </w:rPr>
        <w:t xml:space="preserve">Aids to Scoutmastership</w:t>
      </w:r>
      <w:r>
        <w:t xml:space="preserve">.</w:t>
      </w:r>
    </w:p>
    <w:p>
      <w:pPr>
        <w:pStyle w:val="Compact"/>
        <w:numPr>
          <w:ilvl w:val="0"/>
          <w:numId w:val="1050"/>
        </w:numPr>
      </w:pPr>
      <w:hyperlink r:id="rId24">
        <w:r>
          <w:rPr>
            <w:rStyle w:val="Hyperlink"/>
          </w:rPr>
          <w:t xml:space="preserve">WOSM Scout Method </w:t>
        </w:r>
        <w:r>
          <w:rPr>
            <w:rStyle w:val="Hyperlink"/>
            <w:rFonts w:hint="eastAsia"/>
          </w:rPr>
          <w:t xml:space="preserve">官網</w:t>
        </w:r>
      </w:hyperlink>
    </w:p>
    <w:p>
      <w:pPr>
        <w:pStyle w:val="Compact"/>
        <w:numPr>
          <w:ilvl w:val="0"/>
          <w:numId w:val="1050"/>
        </w:numPr>
      </w:pPr>
      <w:hyperlink r:id="rId23">
        <w:r>
          <w:rPr>
            <w:rStyle w:val="Hyperlink"/>
          </w:rPr>
          <w:t xml:space="preserve">WOSM World Scout Youth Programme Policy</w:t>
        </w:r>
      </w:hyperlink>
    </w:p>
    <w:p>
      <w:pPr>
        <w:pStyle w:val="Compact"/>
        <w:numPr>
          <w:ilvl w:val="0"/>
          <w:numId w:val="1050"/>
        </w:numPr>
      </w:pPr>
      <w:hyperlink r:id="rId73">
        <w:r>
          <w:rPr>
            <w:rStyle w:val="Hyperlink"/>
            <w:rFonts w:hint="eastAsia"/>
          </w:rPr>
          <w:t xml:space="preserve">中華民國童軍總會：童軍的三大制度</w:t>
        </w:r>
      </w:hyperlink>
    </w:p>
    <w:p>
      <w:pPr>
        <w:pStyle w:val="Compact"/>
        <w:numPr>
          <w:ilvl w:val="0"/>
          <w:numId w:val="1050"/>
        </w:numPr>
      </w:pPr>
      <w:hyperlink r:id="rId26">
        <w:r>
          <w:rPr>
            <w:rStyle w:val="Hyperlink"/>
          </w:rPr>
          <w:t xml:space="preserve">Wikipedia: Scout </w:t>
        </w:r>
        <w:r>
          <w:rPr>
            <w:rStyle w:val="Hyperlink"/>
            <w:rFonts w:hint="eastAsia"/>
          </w:rPr>
          <w:t xml:space="preserve">method（含</w:t>
        </w:r>
        <w:r>
          <w:rPr>
            <w:rStyle w:val="Hyperlink"/>
          </w:rPr>
          <w:t xml:space="preserve"> 2017 </w:t>
        </w:r>
        <w:r>
          <w:rPr>
            <w:rStyle w:val="Hyperlink"/>
            <w:rFonts w:hint="eastAsia"/>
          </w:rPr>
          <w:t xml:space="preserve">年修訂歷程）</w:t>
        </w:r>
      </w:hyperlink>
    </w:p>
    <w:bookmarkEnd w:id="176"/>
    <w:bookmarkEnd w:id="177"/>
    <w:bookmarkEnd w:id="1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svg" /><Relationship Type="http://schemas.openxmlformats.org/officeDocument/2006/relationships/image" Id="rId19" Target="media/rId19.svg" /><Relationship Type="http://schemas.openxmlformats.org/officeDocument/2006/relationships/hyperlink" Id="rId74" Target="https://en.wikipedia.org/wiki/Patrol_(Scouting)" TargetMode="External" /><Relationship Type="http://schemas.openxmlformats.org/officeDocument/2006/relationships/hyperlink" Id="rId26" Target="https://en.wikipedia.org/wiki/Scout_method" TargetMode="External" /><Relationship Type="http://schemas.openxmlformats.org/officeDocument/2006/relationships/hyperlink" Id="rId23" Target="https://learn.scout.org/resource/world-scout-youth-programme-policy" TargetMode="External" /><Relationship Type="http://schemas.openxmlformats.org/officeDocument/2006/relationships/hyperlink" Id="rId125" Target="https://lnt.org/why/7-principles/" TargetMode="External" /><Relationship Type="http://schemas.openxmlformats.org/officeDocument/2006/relationships/hyperlink" Id="rId164" Target="https://sdgs.un.org/goals" TargetMode="External" /><Relationship Type="http://schemas.openxmlformats.org/officeDocument/2006/relationships/hyperlink" Id="rId41" Target="https://www.scout.org.tw/" TargetMode="External" /><Relationship Type="http://schemas.openxmlformats.org/officeDocument/2006/relationships/hyperlink" Id="rId73" Target="https://www.scout.org.tw/autopage/70/467" TargetMode="External" /><Relationship Type="http://schemas.openxmlformats.org/officeDocument/2006/relationships/hyperlink" Id="rId106" Target="https://www.scout.org.tw/autopage/70/471" TargetMode="External" /><Relationship Type="http://schemas.openxmlformats.org/officeDocument/2006/relationships/hyperlink" Id="rId139" Target="https://www.scout.org.tw/autopage_detail/26/130" TargetMode="External" /><Relationship Type="http://schemas.openxmlformats.org/officeDocument/2006/relationships/hyperlink" Id="rId140" Target="https://www.scout.org.tw/autopage_detail/29/152" TargetMode="External" /><Relationship Type="http://schemas.openxmlformats.org/officeDocument/2006/relationships/hyperlink" Id="rId165" Target="https://www.scout.org/SOWaward" TargetMode="External" /><Relationship Type="http://schemas.openxmlformats.org/officeDocument/2006/relationships/hyperlink" Id="rId163" Target="https://www.scout.org/messengersofpeace" TargetMode="External" /><Relationship Type="http://schemas.openxmlformats.org/officeDocument/2006/relationships/hyperlink" Id="rId162" Target="https://www.scout.org/news/2019/03/scouts-better-world-framework" TargetMode="External" /><Relationship Type="http://schemas.openxmlformats.org/officeDocument/2006/relationships/hyperlink" Id="rId24" Target="https://www.scout.org/who-we-are/scout-movement/scout-method" TargetMode="External" /><Relationship Type="http://schemas.openxmlformats.org/officeDocument/2006/relationships/hyperlink" Id="rId40" Target="https://www.scout.org/who-we-are/scout-movement/scout-promise-and-law" TargetMode="External" /><Relationship Type="http://schemas.openxmlformats.org/officeDocument/2006/relationships/hyperlink" Id="rId25" Target="https://www.scout.org/who-we-are/scout-movement/scoutings-histo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4" Target="https://en.wikipedia.org/wiki/Patrol_(Scouting)" TargetMode="External" /><Relationship Type="http://schemas.openxmlformats.org/officeDocument/2006/relationships/hyperlink" Id="rId26" Target="https://en.wikipedia.org/wiki/Scout_method" TargetMode="External" /><Relationship Type="http://schemas.openxmlformats.org/officeDocument/2006/relationships/hyperlink" Id="rId23" Target="https://learn.scout.org/resource/world-scout-youth-programme-policy" TargetMode="External" /><Relationship Type="http://schemas.openxmlformats.org/officeDocument/2006/relationships/hyperlink" Id="rId125" Target="https://lnt.org/why/7-principles/" TargetMode="External" /><Relationship Type="http://schemas.openxmlformats.org/officeDocument/2006/relationships/hyperlink" Id="rId164" Target="https://sdgs.un.org/goals" TargetMode="External" /><Relationship Type="http://schemas.openxmlformats.org/officeDocument/2006/relationships/hyperlink" Id="rId41" Target="https://www.scout.org.tw/" TargetMode="External" /><Relationship Type="http://schemas.openxmlformats.org/officeDocument/2006/relationships/hyperlink" Id="rId73" Target="https://www.scout.org.tw/autopage/70/467" TargetMode="External" /><Relationship Type="http://schemas.openxmlformats.org/officeDocument/2006/relationships/hyperlink" Id="rId106" Target="https://www.scout.org.tw/autopage/70/471" TargetMode="External" /><Relationship Type="http://schemas.openxmlformats.org/officeDocument/2006/relationships/hyperlink" Id="rId139" Target="https://www.scout.org.tw/autopage_detail/26/130" TargetMode="External" /><Relationship Type="http://schemas.openxmlformats.org/officeDocument/2006/relationships/hyperlink" Id="rId140" Target="https://www.scout.org.tw/autopage_detail/29/152" TargetMode="External" /><Relationship Type="http://schemas.openxmlformats.org/officeDocument/2006/relationships/hyperlink" Id="rId165" Target="https://www.scout.org/SOWaward" TargetMode="External" /><Relationship Type="http://schemas.openxmlformats.org/officeDocument/2006/relationships/hyperlink" Id="rId163" Target="https://www.scout.org/messengersofpeace" TargetMode="External" /><Relationship Type="http://schemas.openxmlformats.org/officeDocument/2006/relationships/hyperlink" Id="rId162" Target="https://www.scout.org/news/2019/03/scouts-better-world-framework" TargetMode="External" /><Relationship Type="http://schemas.openxmlformats.org/officeDocument/2006/relationships/hyperlink" Id="rId24" Target="https://www.scout.org/who-we-are/scout-movement/scout-method" TargetMode="External" /><Relationship Type="http://schemas.openxmlformats.org/officeDocument/2006/relationships/hyperlink" Id="rId40" Target="https://www.scout.org/who-we-are/scout-movement/scout-promise-and-law" TargetMode="External" /><Relationship Type="http://schemas.openxmlformats.org/officeDocument/2006/relationships/hyperlink" Id="rId25" Target="https://www.scout.org/who-we-are/scout-movement/scoutings-histo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童軍運動的核心方法</dc:title>
  <dc:creator/>
  <dc:language>zh-TW</dc:language>
  <cp:keywords/>
  <dcterms:created xsi:type="dcterms:W3CDTF">2026-08-31T03:26:55Z</dcterms:created>
  <dcterms:modified xsi:type="dcterms:W3CDTF">2026-08-31T03:26:55Z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