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繩子的原料</w:t>
      </w:r>
    </w:p>
    <w:bookmarkStart w:id="12" w:name="繩結---繩子的原料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繩子的原料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繩子的原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繩子的原料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繩結的原料通常可分為兩類，就是人造纖維和天然纖維。</w:t>
      </w:r>
    </w:p>
    <w:bookmarkStart w:id="9" w:name="人造纖維"/>
    <w:p>
      <w:pPr>
        <w:pStyle w:val="Heading2"/>
      </w:pPr>
      <w:r>
        <w:rPr>
          <w:rFonts w:hint="eastAsia"/>
        </w:rPr>
        <w:t xml:space="preserve">人造纖維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包括有尼龍（Nylon）、特麗綾（Terylene）、卡麗綾（Courlene）、士賓士莊（Spunstron）和歐士莊（Ulstron）。五者之中，以尼龍最為通行。</w:t>
      </w:r>
    </w:p>
    <w:bookmarkEnd w:id="9"/>
    <w:bookmarkStart w:id="10" w:name="天然纖維"/>
    <w:p>
      <w:pPr>
        <w:pStyle w:val="Heading2"/>
      </w:pPr>
      <w:r>
        <w:rPr>
          <w:rFonts w:hint="eastAsia"/>
        </w:rPr>
        <w:t xml:space="preserve">天然纖維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包括有大麻（Hemp）、龍舌蘭麻（Sisal）、亞麻（Flax）、黃麻（Jute）、呂宋麻（Manila）、棉（Cotton）和椰殼之纖（Coir）等多種。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繩子的原料</dc:title>
  <dc:creator/>
  <dc:language>zh-TW</dc:language>
  <cp:keywords/>
  <dcterms:created xsi:type="dcterms:W3CDTF">2026-10-31T10:09:19Z</dcterms:created>
  <dcterms:modified xsi:type="dcterms:W3CDTF">2026-10-31T10:09:19Z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