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牧童結</w:t>
      </w:r>
    </w:p>
    <w:bookmarkStart w:id="14" w:name="繩結---牧童結"/>
    <w:p>
      <w:pPr>
        <w:pStyle w:val="Heading1"/>
      </w:pPr>
      <w:r>
        <w:rPr>
          <w:rFonts w:hint="eastAsia"/>
        </w:rPr>
        <w:t xml:space="preserve">繩結</w:t>
      </w:r>
      <w:r>
        <w:t xml:space="preserve"> - </w:t>
      </w:r>
      <w:r>
        <w:rPr>
          <w:rFonts w:hint="eastAsia"/>
        </w:rPr>
        <w:t xml:space="preserve">牧童結</w:t>
      </w:r>
    </w:p>
    <w:p>
      <w:pPr>
        <w:pStyle w:val="FirstParagraph"/>
      </w:pPr>
      <w:r>
        <w:rPr>
          <w:rFonts w:hint="eastAsia"/>
        </w:rPr>
        <w:t xml:space="preserve">分類：繩結與工程</w:t>
      </w:r>
      <w:r>
        <w:t xml:space="preserve"> · </w:t>
      </w:r>
      <w:r>
        <w:rPr>
          <w:rFonts w:hint="eastAsia"/>
        </w:rPr>
        <w:t xml:space="preserve">作者：陳志南</w:t>
      </w:r>
    </w:p>
    <w:bookmarkStart w:id="13" w:name="一牧童結"/>
    <w:p>
      <w:pPr>
        <w:pStyle w:val="Heading2"/>
      </w:pPr>
      <w:r>
        <w:rPr>
          <w:rFonts w:hint="eastAsia"/>
        </w:rPr>
        <w:t xml:space="preserve">一、</w:t>
      </w:r>
      <w:r>
        <w:rPr>
          <w:rFonts w:hint="eastAsia"/>
        </w:rPr>
        <w:t xml:space="preserve">牧童結</w:t>
      </w:r>
    </w:p>
    <w:p>
      <w:pPr>
        <w:pStyle w:val="FirstParagraph"/>
      </w:pPr>
      <w:r>
        <w:t xml:space="preserve">　　</w:t>
      </w:r>
      <w:r>
        <w:rPr>
          <w:rFonts w:hint="eastAsia"/>
        </w:rPr>
        <w:t xml:space="preserve">本結最大的特點在繩的一端有著良好的強度而另一端則可以輕而易舉的將結解開，因此廣泛的被應用在船泊、登山、救生(救火)及農牧上，又稱為強盜圓角結、馬賊結&lt;Highwayman'sHitchorHighwayman'sCutawayorDrawHitch&gt;，驢結&lt;Don-keyHitch&gt;。</w:t>
      </w:r>
    </w:p>
    <w:p>
      <w:pPr>
        <w:pStyle w:val="BodyText"/>
      </w:pPr>
      <w:r>
        <w:t xml:space="preserve">　　</w:t>
      </w:r>
      <w:r>
        <w:rPr>
          <w:rFonts w:hint="eastAsia"/>
        </w:rPr>
        <w:t xml:space="preserve">1．由繩的端部作起，與木樁的相關位置如圖(一)</w:t>
      </w:r>
    </w:p>
    <w:p>
      <w:pPr>
        <w:pStyle w:val="BodyText"/>
      </w:pPr>
      <w:r>
        <w:t xml:space="preserve">　　</w:t>
      </w:r>
      <w:r>
        <w:rPr>
          <w:rFonts w:hint="eastAsia"/>
        </w:rPr>
        <w:t xml:space="preserve">2．由圖(一)的A套中拉出主繩甲成圖(二)的B套;</w:t>
      </w:r>
    </w:p>
    <w:p>
      <w:pPr>
        <w:pStyle w:val="BodyText"/>
      </w:pPr>
      <w:r>
        <w:t xml:space="preserve">　　</w:t>
      </w:r>
      <w:r>
        <w:rPr>
          <w:rFonts w:hint="eastAsia"/>
        </w:rPr>
        <w:t xml:space="preserve">3．由端部乙作一繩套C穿過B套，拉緊主繩甲，如完成圖(三)。</w:t>
      </w:r>
    </w:p>
    <w:p>
      <w:pPr>
        <w:pStyle w:val="BodyText"/>
      </w:pPr>
      <w:r>
        <w:t xml:space="preserve">　　</w:t>
      </w:r>
      <w:r>
        <w:rPr>
          <w:rFonts w:hint="eastAsia"/>
        </w:rPr>
        <w:t xml:space="preserve">4．鬆開時，拉端部乙，繩結即鬆開。</w:t>
      </w:r>
    </w:p>
    <w:p>
      <w:pPr>
        <w:pStyle w:val="BodyText"/>
      </w:pPr>
      <w:r>
        <w:drawing>
          <wp:inline>
            <wp:extent cx="3619500" cy="3580157"/>
            <wp:effectExtent b="0" l="0" r="0" t="0"/>
            <wp:docPr descr="" title="" id="10" name="Picture"/>
            <a:graphic>
              <a:graphicData uri="http://schemas.openxmlformats.org/drawingml/2006/picture">
                <pic:pic>
                  <pic:nvPicPr>
                    <pic:cNvPr descr="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" id="11" name="Picture"/>
                    <pic:cNvPicPr>
                      <a:picLocks noChangeArrowheads="1" noChangeAspect="1"/>
                    </pic:cNvPicPr>
                  </pic:nvPicPr>
                  <pic:blipFill>
                    <a:blip r:embed="rId9"/>
                    <a:stretch>
                      <a:fillRect/>
                    </a:stretch>
                  </pic:blipFill>
                  <pic:spPr bwMode="auto">
                    <a:xfrm>
                      <a:off x="0" y="0"/>
                      <a:ext cx="3619500" cy="3580157"/>
                    </a:xfrm>
                    <a:prstGeom prst="rect">
                      <a:avLst/>
                    </a:prstGeom>
                    <a:noFill/>
                    <a:ln w="9525">
                      <a:noFill/>
                      <a:headEnd/>
                      <a:tailEnd/>
                    </a:ln>
                  </pic:spPr>
                </pic:pic>
              </a:graphicData>
            </a:graphic>
          </wp:inline>
        </w:drawing>
      </w:r>
    </w:p>
    <w:bookmarkStart w:id="12" w:name="使用牧童結時需特別留意主繩與繩尾的關係主繩用力拉不會鬆開"/>
    <w:p>
      <w:pPr>
        <w:pStyle w:val="Heading2"/>
      </w:pPr>
      <w:r>
        <w:rPr>
          <w:rFonts w:hint="eastAsia"/>
        </w:rPr>
        <w:t xml:space="preserve">使用牧童結時，需特別留意主繩與繩尾的關係：主繩—用力拉不會鬆開！</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牧童結</dc:title>
  <dc:creator/>
  <dc:language>zh-TW</dc:language>
  <cp:keywords/>
  <dcterms:created xsi:type="dcterms:W3CDTF">2026-10-31T10:09:48Z</dcterms:created>
  <dcterms:modified xsi:type="dcterms:W3CDTF">2026-10-31T10:09:48Z</dcterms:modified>
</cp:coreProperties>
</file>

<file path=docProps/custom.xml><?xml version="1.0" encoding="utf-8"?>
<Properties xmlns="http://schemas.openxmlformats.org/officeDocument/2006/custom-properties" xmlns:vt="http://schemas.openxmlformats.org/officeDocument/2006/docPropsVTypes"/>
</file>