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台灣的實踐脈絡</w:t>
      </w:r>
    </w:p>
    <w:bookmarkStart w:id="14" w:name="虔敬集會---台灣的實踐脈絡"/>
    <w:p>
      <w:pPr>
        <w:pStyle w:val="Heading1"/>
      </w:pPr>
      <w:r>
        <w:rPr>
          <w:rFonts w:hint="eastAsia"/>
        </w:rPr>
        <w:t xml:space="preserve">虔敬集會</w:t>
      </w:r>
      <w:r>
        <w:t xml:space="preserve"> - </w:t>
      </w:r>
      <w:r>
        <w:rPr>
          <w:rFonts w:hint="eastAsia"/>
        </w:rPr>
        <w:t xml:space="preserve">台灣的實踐脈絡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3" w:name="一台灣的實踐脈絡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台灣的實踐脈絡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依公開資料，中華民國童軍總會在大型活動中安排虔敬集會的紀錄：</w:t>
      </w:r>
    </w:p>
    <w:bookmarkStart w:id="9" w:name="一2020-年-10-月-25-日木章持有人年會"/>
    <w:p>
      <w:pPr>
        <w:pStyle w:val="Heading3"/>
      </w:pPr>
      <w:r>
        <w:rPr>
          <w:rFonts w:hint="eastAsia"/>
        </w:rPr>
        <w:t xml:space="preserve">（一）2020</w:t>
      </w:r>
      <w:r>
        <w:t xml:space="preserve"> </w:t>
      </w:r>
      <w:r>
        <w:rPr>
          <w:rFonts w:hint="eastAsia"/>
        </w:rPr>
        <w:t xml:space="preserve">年</w:t>
      </w:r>
      <w:r>
        <w:t xml:space="preserve"> 10 </w:t>
      </w:r>
      <w:r>
        <w:rPr>
          <w:rFonts w:hint="eastAsia"/>
        </w:rPr>
        <w:t xml:space="preserve">月</w:t>
      </w:r>
      <w:r>
        <w:t xml:space="preserve"> 25 </w:t>
      </w:r>
      <w:r>
        <w:rPr>
          <w:rFonts w:hint="eastAsia"/>
        </w:rPr>
        <w:t xml:space="preserve">日：木章持有人年會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於陽明山童軍露營場舉行，主題：「</w:t>
      </w:r>
      <w:r>
        <w:rPr>
          <w:rFonts w:hint="eastAsia"/>
          <w:b/>
          <w:bCs/>
        </w:rPr>
        <w:t xml:space="preserve">感恩祈福、再創新機</w:t>
      </w:r>
      <w:r>
        <w:rPr>
          <w:rFonts w:hint="eastAsia"/>
        </w:rPr>
        <w:t xml:space="preserve">」。（資料來源：scout.org.tw</w:t>
      </w:r>
      <w:r>
        <w:t xml:space="preserve"> </w:t>
      </w:r>
      <w:r>
        <w:rPr>
          <w:rFonts w:hint="eastAsia"/>
        </w:rPr>
        <w:t xml:space="preserve">公告）</w:t>
      </w:r>
    </w:p>
    <w:bookmarkEnd w:id="9"/>
    <w:bookmarkStart w:id="10" w:name="二2021-年-3-月-2021-日童軍創立-110-年慶祝活動"/>
    <w:p>
      <w:pPr>
        <w:pStyle w:val="Heading3"/>
      </w:pPr>
      <w:r>
        <w:rPr>
          <w:rFonts w:hint="eastAsia"/>
        </w:rPr>
        <w:t xml:space="preserve">（二）2021</w:t>
      </w:r>
      <w:r>
        <w:t xml:space="preserve"> </w:t>
      </w:r>
      <w:r>
        <w:rPr>
          <w:rFonts w:hint="eastAsia"/>
        </w:rPr>
        <w:t xml:space="preserve">年</w:t>
      </w:r>
      <w:r>
        <w:t xml:space="preserve"> 3 </w:t>
      </w:r>
      <w:r>
        <w:rPr>
          <w:rFonts w:hint="eastAsia"/>
        </w:rPr>
        <w:t xml:space="preserve">月</w:t>
      </w:r>
      <w:r>
        <w:t xml:space="preserve"> 20–21 </w:t>
      </w:r>
      <w:r>
        <w:rPr>
          <w:rFonts w:hint="eastAsia"/>
        </w:rPr>
        <w:t xml:space="preserve">日：童軍創立</w:t>
      </w:r>
      <w:r>
        <w:t xml:space="preserve"> 110 </w:t>
      </w:r>
      <w:r>
        <w:rPr>
          <w:rFonts w:hint="eastAsia"/>
        </w:rPr>
        <w:t xml:space="preserve">年慶祝活動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於陽明山童軍露營場舉行，為三月童軍節慶祝活動的核心儀式之一。（資料來源：scout.org.tw</w:t>
      </w:r>
      <w:r>
        <w:t xml:space="preserve"> </w:t>
      </w:r>
      <w:r>
        <w:rPr>
          <w:rFonts w:hint="eastAsia"/>
        </w:rPr>
        <w:t xml:space="preserve">公告）</w:t>
      </w:r>
    </w:p>
    <w:bookmarkEnd w:id="10"/>
    <w:bookmarkStart w:id="11" w:name="三木章訓練中的虔敬聚會"/>
    <w:p>
      <w:pPr>
        <w:pStyle w:val="Heading3"/>
      </w:pPr>
      <w:r>
        <w:rPr>
          <w:rFonts w:hint="eastAsia"/>
        </w:rPr>
        <w:t xml:space="preserve">（三）木章訓練中的虔敬聚會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依公開的「行義童軍服務員木章訓練」課程表，訓練營第三天</w:t>
      </w:r>
      <w:r>
        <w:rPr>
          <w:rFonts w:hint="eastAsia"/>
          <w:b/>
          <w:bCs/>
        </w:rPr>
        <w:t xml:space="preserve">夜間</w:t>
      </w:r>
      <w:r>
        <w:rPr>
          <w:b/>
          <w:bCs/>
        </w:rPr>
        <w:t xml:space="preserve"> 20:00 </w:t>
      </w:r>
      <w:r>
        <w:rPr>
          <w:rFonts w:hint="eastAsia"/>
          <w:b/>
          <w:bCs/>
        </w:rPr>
        <w:t xml:space="preserve">安排「虔敬聚會」</w:t>
      </w:r>
      <w:r>
        <w:rPr>
          <w:rFonts w:hint="eastAsia"/>
        </w:rPr>
        <w:t xml:space="preserve">，是訓練課程的固定環節。</w:t>
      </w:r>
    </w:p>
    <w:bookmarkEnd w:id="11"/>
    <w:bookmarkStart w:id="12" w:name="四整體觀察"/>
    <w:p>
      <w:pPr>
        <w:pStyle w:val="Heading3"/>
      </w:pPr>
      <w:r>
        <w:rPr>
          <w:rFonts w:hint="eastAsia"/>
        </w:rPr>
        <w:t xml:space="preserve">（四）整體觀察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台灣童軍的虔敬集會實踐</w:t>
      </w:r>
      <w:r>
        <w:rPr>
          <w:rFonts w:hint="eastAsia"/>
          <w:b/>
          <w:bCs/>
        </w:rPr>
        <w:t xml:space="preserve">偏向「感恩、祈福、反思」</w:t>
      </w:r>
      <w:r>
        <w:rPr>
          <w:rFonts w:hint="eastAsia"/>
        </w:rPr>
        <w:t xml:space="preserve">的中性方向，較少採用特定宗教儀式。具體流程依主辦單位設計而異。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資料限制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中華民國童軍總會與中華民國台灣女童軍總會官網</w:t>
      </w:r>
      <w:r>
        <w:rPr>
          <w:rFonts w:hint="eastAsia"/>
          <w:b/>
          <w:bCs/>
        </w:rPr>
        <w:t xml:space="preserve">未公開虔敬集會的詳細流程手冊</w:t>
      </w:r>
      <w:r>
        <w:rPr>
          <w:rFonts w:hint="eastAsia"/>
        </w:rPr>
        <w:t xml:space="preserve">。具體執行依各營辦單位、各團傳統而異。</w:t>
      </w:r>
    </w:p>
    <w:bookmarkEnd w:id="12"/>
    <w:bookmarkEnd w:id="13"/>
    <w:bookmarkEnd w:id="1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虔敬集會 - 台灣的實踐脈絡</dc:title>
  <dc:creator/>
  <dc:language>zh-TW</dc:language>
  <cp:keywords/>
  <dcterms:created xsi:type="dcterms:W3CDTF">2026-06-30T20:06:44Z</dcterms:created>
  <dcterms:modified xsi:type="dcterms:W3CDTF">2026-06-30T20:06:44Z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