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諾言、規律與銘言</w:t>
      </w:r>
    </w:p>
    <w:bookmarkStart w:id="22" w:name="諾言規律與銘言"/>
    <w:p>
      <w:pPr>
        <w:pStyle w:val="Heading1"/>
      </w:pPr>
      <w:r>
        <w:rPr>
          <w:rFonts w:hint="eastAsia"/>
        </w:rPr>
        <w:t xml:space="preserve">諾言、規律與銘言</w:t>
      </w:r>
    </w:p>
    <w:p>
      <w:pPr>
        <w:pStyle w:val="FirstParagraph"/>
      </w:pPr>
      <w:r>
        <w:rPr>
          <w:rFonts w:hint="eastAsia"/>
        </w:rPr>
        <w:t xml:space="preserve">分類：童軍精神</w:t>
      </w:r>
      <w:r>
        <w:t xml:space="preserve"> · </w:t>
      </w:r>
      <w:r>
        <w:rPr>
          <w:rFonts w:hint="eastAsia"/>
        </w:rPr>
        <w:t xml:space="preserve">作者：陳志南</w:t>
      </w:r>
    </w:p>
    <w:bookmarkStart w:id="12" w:name="一童軍諾言"/>
    <w:p>
      <w:pPr>
        <w:pStyle w:val="Heading2"/>
      </w:pPr>
      <w:r>
        <w:rPr>
          <w:rFonts w:hint="eastAsia"/>
        </w:rPr>
        <w:t xml:space="preserve">一、</w:t>
      </w:r>
      <w:r>
        <w:rPr>
          <w:rFonts w:hint="eastAsia"/>
        </w:rPr>
        <w:t xml:space="preserve">童軍諾言</w:t>
      </w:r>
    </w:p>
    <w:tbl>
      <w:tblPr>
        <w:tblStyle w:val="Table"/>
        <w:tblW w:type="pct" w:w="5000"/>
        <w:tblLayout w:type="fixed"/>
        <w:tblLook w:firstRow="0" w:lastRow="0" w:firstColumn="0" w:lastColumn="0" w:noHBand="0" w:noVBand="0" w:val="0000"/>
      </w:tblPr>
      <w:tblGrid>
        <w:gridCol w:w="3960"/>
        <w:gridCol w:w="3960"/>
      </w:tblGrid>
      <w:tr>
        <w:tc>
          <w:tcPr/>
          <w:p>
            <w:pPr>
              <w:pStyle w:val="FirstParagraph"/>
            </w:pPr>
            <w:r>
              <w:rPr>
                <w:rFonts w:hint="eastAsia"/>
              </w:rPr>
              <w:t xml:space="preserve">◎中華民國童軍諾言◎</w:t>
            </w:r>
          </w:p>
          <w:p>
            <w:pPr>
              <w:pStyle w:val="BodyText"/>
            </w:pPr>
            <w:r>
              <w:rPr>
                <w:rFonts w:hint="eastAsia"/>
              </w:rPr>
              <w:t xml:space="preserve">憑我的榮譽，我願盡力遵守童軍規律，終身奉行下列三事：</w:t>
            </w:r>
          </w:p>
          <w:p>
            <w:pPr>
              <w:pStyle w:val="BodyText"/>
            </w:pPr>
            <w:r>
              <w:rPr>
                <w:rFonts w:hint="eastAsia"/>
              </w:rPr>
              <w:t xml:space="preserve">第一：敬天樂群，做一個堂堂正正的好國民。</w:t>
            </w:r>
          </w:p>
          <w:p>
            <w:pPr>
              <w:pStyle w:val="BodyText"/>
            </w:pPr>
            <w:r>
              <w:rPr>
                <w:rFonts w:hint="eastAsia"/>
              </w:rPr>
              <w:t xml:space="preserve">第二：隨時隨地扶助他人，服務社會。</w:t>
            </w:r>
          </w:p>
          <w:p>
            <w:pPr>
              <w:pStyle w:val="BodyText"/>
            </w:pPr>
            <w:r>
              <w:rPr>
                <w:rFonts w:hint="eastAsia"/>
              </w:rPr>
              <w:t xml:space="preserve">第三：力求自己智識、品德、體格之健全。</w:t>
            </w:r>
          </w:p>
        </w:tc>
        <w:tc>
          <w:tcPr/>
          <w:p>
            <w:pPr>
              <w:pStyle w:val="BodyText"/>
            </w:pPr>
            <w:r>
              <w:rPr>
                <w:rFonts w:hint="eastAsia"/>
              </w:rPr>
              <w:t xml:space="preserve">◎中華民國女童軍諾言◎</w:t>
            </w:r>
          </w:p>
          <w:p>
            <w:pPr>
              <w:pStyle w:val="BodyText"/>
            </w:pPr>
            <w:r>
              <w:rPr>
                <w:rFonts w:hint="eastAsia"/>
              </w:rPr>
              <w:t xml:space="preserve">憑我的真誠：</w:t>
            </w:r>
          </w:p>
          <w:p>
            <w:pPr>
              <w:pStyle w:val="BodyText"/>
            </w:pPr>
            <w:r>
              <w:rPr>
                <w:rFonts w:hint="eastAsia"/>
              </w:rPr>
              <w:t xml:space="preserve">我願對上蒼和我的國家盡我的本分。</w:t>
            </w:r>
          </w:p>
          <w:p>
            <w:pPr>
              <w:pStyle w:val="BodyText"/>
            </w:pPr>
            <w:r>
              <w:rPr>
                <w:rFonts w:hint="eastAsia"/>
              </w:rPr>
              <w:t xml:space="preserve">我願隨時幫助他人，</w:t>
            </w:r>
          </w:p>
          <w:p>
            <w:pPr>
              <w:pStyle w:val="BodyText"/>
            </w:pPr>
            <w:r>
              <w:rPr>
                <w:rFonts w:hint="eastAsia"/>
              </w:rPr>
              <w:t xml:space="preserve">我願遵守女童軍規律。</w:t>
            </w:r>
          </w:p>
        </w:tc>
      </w:tr>
    </w:tbl>
    <w:p>
      <w:pPr>
        <w:pStyle w:val="BodyText"/>
      </w:pPr>
      <w:r>
        <w:t xml:space="preserve">📚 </w:t>
      </w:r>
      <w:r>
        <w:rPr>
          <w:rFonts w:hint="eastAsia"/>
        </w:rPr>
        <w:t xml:space="preserve">詳細說明</w:t>
      </w:r>
    </w:p>
    <w:p>
      <w:pPr>
        <w:pStyle w:val="BodyText"/>
      </w:pPr>
      <w:r>
        <w:rPr>
          <w:b/>
          <w:bCs/>
        </w:rPr>
        <w:t xml:space="preserve">　　</w:t>
      </w:r>
      <w:r>
        <w:rPr>
          <w:rFonts w:hint="eastAsia"/>
          <w:b/>
          <w:bCs/>
        </w:rPr>
        <w:t xml:space="preserve">諾言原文</w:t>
      </w:r>
      <w:r>
        <w:rPr>
          <w:rFonts w:hint="eastAsia"/>
        </w:rPr>
        <w:t xml:space="preserve">（中華民國童軍總會官方版）：</w:t>
      </w:r>
    </w:p>
    <w:p>
      <w:pPr>
        <w:pStyle w:val="BodyText"/>
      </w:pPr>
      <w:r>
        <w:t xml:space="preserve">　　</w:t>
      </w:r>
      <w:r>
        <w:rPr>
          <w:rFonts w:hint="eastAsia"/>
        </w:rPr>
        <w:t xml:space="preserve">「憑我的榮譽，我願盡力遵守童軍規律，終身奉行下列三事：</w:t>
      </w:r>
    </w:p>
    <w:p>
      <w:pPr>
        <w:pStyle w:val="BodyText"/>
      </w:pPr>
      <w:r>
        <w:t xml:space="preserve">　　</w:t>
      </w:r>
      <w:r>
        <w:rPr>
          <w:rFonts w:hint="eastAsia"/>
        </w:rPr>
        <w:t xml:space="preserve">第一：敬天樂群，做一個堂堂正正的好國民。</w:t>
      </w:r>
    </w:p>
    <w:p>
      <w:pPr>
        <w:pStyle w:val="BodyText"/>
      </w:pPr>
      <w:r>
        <w:t xml:space="preserve">　　</w:t>
      </w:r>
      <w:r>
        <w:rPr>
          <w:rFonts w:hint="eastAsia"/>
        </w:rPr>
        <w:t xml:space="preserve">第二：隨時隨地扶助他人，服務社會。</w:t>
      </w:r>
    </w:p>
    <w:p>
      <w:pPr>
        <w:pStyle w:val="BodyText"/>
      </w:pPr>
      <w:r>
        <w:t xml:space="preserve">　　</w:t>
      </w:r>
      <w:r>
        <w:rPr>
          <w:rFonts w:hint="eastAsia"/>
        </w:rPr>
        <w:t xml:space="preserve">第三：力求自己智識、品德、體格之健全。」</w:t>
      </w:r>
    </w:p>
    <w:p>
      <w:pPr>
        <w:pStyle w:val="BodyText"/>
      </w:pPr>
      <w:r>
        <w:rPr>
          <w:b/>
          <w:bCs/>
        </w:rPr>
        <w:t xml:space="preserve">　　</w:t>
      </w:r>
      <w:r>
        <w:rPr>
          <w:rFonts w:hint="eastAsia"/>
          <w:b/>
          <w:bCs/>
        </w:rPr>
        <w:t xml:space="preserve">諾言三事與童軍三指禮的對應</w:t>
      </w:r>
      <w:r>
        <w:rPr>
          <w:rFonts w:hint="eastAsia"/>
        </w:rPr>
        <w:t xml:space="preserve">：童軍三指禮（食指、中指、無名指直立）象徵諾言三事——對神/國家、對他人、對自己的責任。</w:t>
      </w:r>
    </w:p>
    <w:p>
      <w:pPr>
        <w:pStyle w:val="BodyText"/>
      </w:pPr>
      <w:r>
        <w:rPr>
          <w:b/>
          <w:bCs/>
        </w:rPr>
        <w:t xml:space="preserve">　　</w:t>
      </w:r>
      <w:r>
        <w:rPr>
          <w:rFonts w:hint="eastAsia"/>
          <w:b/>
          <w:bCs/>
        </w:rPr>
        <w:t xml:space="preserve">「敬天樂群」的意涵</w:t>
      </w:r>
      <w:r>
        <w:rPr>
          <w:rFonts w:hint="eastAsia"/>
        </w:rPr>
        <w:t xml:space="preserve">：「敬天」泛指對信仰、宇宙、自然的崇敬（不限定特定宗教）；「樂群」指與人和諧共處、合群。</w:t>
      </w:r>
    </w:p>
    <w:p>
      <w:pPr>
        <w:pStyle w:val="BodyText"/>
      </w:pPr>
      <w:r>
        <w:rPr>
          <w:b/>
          <w:bCs/>
        </w:rPr>
        <w:t xml:space="preserve">　　</w:t>
      </w:r>
      <w:r>
        <w:rPr>
          <w:rFonts w:hint="eastAsia"/>
          <w:b/>
          <w:bCs/>
        </w:rPr>
        <w:t xml:space="preserve">「好國民」的修訂</w:t>
      </w:r>
      <w:r>
        <w:rPr>
          <w:rFonts w:hint="eastAsia"/>
        </w:rPr>
        <w:t xml:space="preserve">：早期版本「堂堂正正的中國人」，後修訂為「堂堂正正的</w:t>
      </w:r>
      <w:r>
        <w:rPr>
          <w:rFonts w:hint="eastAsia"/>
          <w:b/>
          <w:bCs/>
        </w:rPr>
        <w:t xml:space="preserve">好國民</w:t>
      </w:r>
      <w:r>
        <w:rPr>
          <w:rFonts w:hint="eastAsia"/>
        </w:rPr>
        <w:t xml:space="preserve">」，更具普世性。</w:t>
      </w:r>
    </w:p>
    <w:p>
      <w:pPr>
        <w:pStyle w:val="BodyText"/>
      </w:pPr>
      <w:r>
        <w:rPr>
          <w:b/>
          <w:bCs/>
        </w:rPr>
        <w:t xml:space="preserve">　　</w:t>
      </w:r>
      <w:r>
        <w:rPr>
          <w:rFonts w:hint="eastAsia"/>
          <w:b/>
          <w:bCs/>
        </w:rPr>
        <w:t xml:space="preserve">世界童軍諾言原文</w:t>
      </w:r>
      <w:r>
        <w:rPr>
          <w:rFonts w:hint="eastAsia"/>
        </w:rPr>
        <w:t xml:space="preserve">（World</w:t>
      </w:r>
      <w:r>
        <w:t xml:space="preserve"> Scout </w:t>
      </w:r>
      <w:r>
        <w:rPr>
          <w:rFonts w:hint="eastAsia"/>
        </w:rPr>
        <w:t xml:space="preserve">Promise，1908</w:t>
      </w:r>
      <w:r>
        <w:t xml:space="preserve"> </w:t>
      </w:r>
      <w:r>
        <w:rPr>
          <w:rFonts w:hint="eastAsia"/>
        </w:rPr>
        <w:t xml:space="preserve">年貝登堡）：「On</w:t>
      </w:r>
      <w:r>
        <w:t xml:space="preserve"> my honour, I promise that I will do my best — to do my duty to God and my country, to help other people at all times, to obey the Scout Law.」</w:t>
      </w:r>
    </w:p>
    <w:p>
      <w:pPr>
        <w:pStyle w:val="BodyText"/>
      </w:pPr>
      <w:r>
        <w:rPr>
          <w:b/>
          <w:bCs/>
        </w:rPr>
        <w:t xml:space="preserve">　　</w:t>
      </w:r>
      <w:r>
        <w:rPr>
          <w:rFonts w:hint="eastAsia"/>
          <w:b/>
          <w:bCs/>
        </w:rPr>
        <w:t xml:space="preserve">女童軍諾言</w:t>
      </w:r>
      <w:r>
        <w:rPr>
          <w:rFonts w:hint="eastAsia"/>
        </w:rPr>
        <w:t xml:space="preserve">（中華民國女童軍）：「憑我的真誠：我願對上蒼和我的國家盡我的本分，我願隨時幫助他人，我願遵守女童軍規律。」</w:t>
      </w:r>
    </w:p>
    <w:p>
      <w:pPr>
        <w:pStyle w:val="BodyText"/>
      </w:pPr>
      <w:r>
        <w:rPr>
          <w:b/>
          <w:bCs/>
        </w:rPr>
        <w:t xml:space="preserve">　　📎 </w:t>
      </w:r>
      <w:r>
        <w:rPr>
          <w:rFonts w:hint="eastAsia"/>
          <w:b/>
          <w:bCs/>
        </w:rPr>
        <w:t xml:space="preserve">參考</w:t>
      </w:r>
      <w:r>
        <w:rPr>
          <w:rFonts w:hint="eastAsia"/>
        </w:rPr>
        <w:t xml:space="preserve">：</w:t>
      </w:r>
      <w:hyperlink r:id="rId9">
        <w:r>
          <w:rPr>
            <w:rStyle w:val="Hyperlink"/>
            <w:rFonts w:hint="eastAsia"/>
          </w:rPr>
          <w:t xml:space="preserve">中華民國童軍總會</w:t>
        </w:r>
        <w:r>
          <w:rPr>
            <w:rStyle w:val="Hyperlink"/>
          </w:rPr>
          <w:t xml:space="preserve"> — </w:t>
        </w:r>
        <w:r>
          <w:rPr>
            <w:rStyle w:val="Hyperlink"/>
            <w:rFonts w:hint="eastAsia"/>
          </w:rPr>
          <w:t xml:space="preserve">諾言、規律、銘言</w:t>
        </w:r>
      </w:hyperlink>
      <w:r>
        <w:t xml:space="preserve"> </w:t>
      </w:r>
      <w:r>
        <w:t xml:space="preserve">·</w:t>
      </w:r>
      <w:r>
        <w:t xml:space="preserve"> </w:t>
      </w:r>
      <w:hyperlink r:id="rId10">
        <w:r>
          <w:rPr>
            <w:rStyle w:val="Hyperlink"/>
          </w:rPr>
          <w:t xml:space="preserve">Wikipedia — Scout Promise</w:t>
        </w:r>
      </w:hyperlink>
      <w:r>
        <w:t xml:space="preserve"> </w:t>
      </w:r>
      <w:r>
        <w:t xml:space="preserve">·</w:t>
      </w:r>
      <w:r>
        <w:t xml:space="preserve"> </w:t>
      </w:r>
      <w:hyperlink r:id="rId11">
        <w:r>
          <w:rPr>
            <w:rStyle w:val="Hyperlink"/>
            <w:rFonts w:hint="eastAsia"/>
          </w:rPr>
          <w:t xml:space="preserve">台灣女童軍總會</w:t>
        </w:r>
      </w:hyperlink>
    </w:p>
    <w:bookmarkEnd w:id="12"/>
    <w:bookmarkStart w:id="15" w:name="二童軍規律"/>
    <w:p>
      <w:pPr>
        <w:pStyle w:val="Heading2"/>
      </w:pPr>
      <w:r>
        <w:rPr>
          <w:rFonts w:hint="eastAsia"/>
        </w:rPr>
        <w:t xml:space="preserve">二、</w:t>
      </w:r>
      <w:r>
        <w:rPr>
          <w:rFonts w:hint="eastAsia"/>
        </w:rPr>
        <w:t xml:space="preserve">童軍規律</w:t>
      </w:r>
    </w:p>
    <w:tbl>
      <w:tblPr>
        <w:tblStyle w:val="Table"/>
        <w:tblW w:type="pct" w:w="5000"/>
        <w:tblLayout w:type="fixed"/>
        <w:tblLook w:firstRow="0" w:lastRow="0" w:firstColumn="0" w:lastColumn="0" w:noHBand="0" w:noVBand="0" w:val="0000"/>
      </w:tblPr>
      <w:tblGrid>
        <w:gridCol w:w="2640"/>
        <w:gridCol w:w="2640"/>
        <w:gridCol w:w="2640"/>
      </w:tblGrid>
      <w:tr>
        <w:tc>
          <w:tcPr>
            <w:gridSpan w:val="2"/>
          </w:tcPr>
          <w:p>
            <w:pPr>
              <w:pStyle w:val="FirstParagraph"/>
            </w:pPr>
            <w:r>
              <w:rPr>
                <w:rFonts w:hint="eastAsia"/>
              </w:rPr>
              <w:t xml:space="preserve">◎中國童子軍規律◎</w:t>
            </w:r>
          </w:p>
        </w:tc>
        <w:tc>
          <w:tcPr/>
          <w:p>
            <w:pPr>
              <w:pStyle w:val="BodyText"/>
            </w:pPr>
            <w:r>
              <w:rPr>
                <w:rFonts w:hint="eastAsia"/>
              </w:rPr>
              <w:t xml:space="preserve">◎中華民國女童軍規律◎</w:t>
            </w:r>
          </w:p>
        </w:tc>
      </w:tr>
      <w:tr>
        <w:tc>
          <w:tcPr/>
          <w:p>
            <w:pPr>
              <w:pStyle w:val="BodyText"/>
            </w:pPr>
            <w:r>
              <w:rPr>
                <w:rFonts w:hint="eastAsia"/>
              </w:rPr>
              <w:t xml:space="preserve">1.誠實</w:t>
            </w:r>
          </w:p>
        </w:tc>
        <w:tc>
          <w:tcPr/>
          <w:p>
            <w:pPr>
              <w:pStyle w:val="BodyText"/>
            </w:pPr>
            <w:r>
              <w:rPr>
                <w:rFonts w:hint="eastAsia"/>
              </w:rPr>
              <w:t xml:space="preserve">為人之道，首在誠實。無論做事、說話、居心，均須真實不欺。</w:t>
            </w:r>
          </w:p>
        </w:tc>
        <w:tc>
          <w:tcPr/>
          <w:p>
            <w:pPr>
              <w:pStyle w:val="BodyText"/>
            </w:pPr>
            <w:r>
              <w:rPr>
                <w:rFonts w:hint="eastAsia"/>
              </w:rPr>
              <w:t xml:space="preserve">1.女童軍的榮譽是受人信賴的。</w:t>
            </w:r>
          </w:p>
        </w:tc>
      </w:tr>
      <w:tr>
        <w:tc>
          <w:tcPr/>
          <w:p>
            <w:pPr>
              <w:pStyle w:val="BodyText"/>
            </w:pPr>
            <w:r>
              <w:rPr>
                <w:rFonts w:hint="eastAsia"/>
              </w:rPr>
              <w:t xml:space="preserve">2.忠孝</w:t>
            </w:r>
          </w:p>
        </w:tc>
        <w:tc>
          <w:tcPr/>
          <w:p>
            <w:pPr>
              <w:pStyle w:val="BodyText"/>
            </w:pPr>
            <w:r>
              <w:rPr>
                <w:rFonts w:hint="eastAsia"/>
              </w:rPr>
              <w:t xml:space="preserve">對國家須盡忠，對父母應盡孝。</w:t>
            </w:r>
          </w:p>
        </w:tc>
        <w:tc>
          <w:tcPr/>
          <w:p>
            <w:pPr>
              <w:pStyle w:val="BodyText"/>
            </w:pPr>
            <w:r>
              <w:rPr>
                <w:rFonts w:hint="eastAsia"/>
              </w:rPr>
              <w:t xml:space="preserve">2.女童軍是忠心的。</w:t>
            </w:r>
          </w:p>
        </w:tc>
      </w:tr>
      <w:tr>
        <w:tc>
          <w:tcPr/>
          <w:p>
            <w:pPr>
              <w:pStyle w:val="BodyText"/>
            </w:pPr>
            <w:r>
              <w:rPr>
                <w:rFonts w:hint="eastAsia"/>
              </w:rPr>
              <w:t xml:space="preserve">3.助人</w:t>
            </w:r>
          </w:p>
        </w:tc>
        <w:tc>
          <w:tcPr/>
          <w:p>
            <w:pPr>
              <w:pStyle w:val="BodyText"/>
            </w:pPr>
            <w:r>
              <w:rPr>
                <w:rFonts w:hint="eastAsia"/>
              </w:rPr>
              <w:t xml:space="preserve">盡己之力，扶助他人。每日至少行一善事，不受酬，不居功。</w:t>
            </w:r>
          </w:p>
        </w:tc>
        <w:tc>
          <w:tcPr/>
          <w:p>
            <w:pPr>
              <w:pStyle w:val="BodyText"/>
            </w:pPr>
            <w:r>
              <w:rPr>
                <w:rFonts w:hint="eastAsia"/>
              </w:rPr>
              <w:t xml:space="preserve">3.女童軍是助人的。</w:t>
            </w:r>
          </w:p>
        </w:tc>
      </w:tr>
      <w:tr>
        <w:tc>
          <w:tcPr/>
          <w:p>
            <w:pPr>
              <w:pStyle w:val="BodyText"/>
            </w:pPr>
            <w:r>
              <w:rPr>
                <w:rFonts w:hint="eastAsia"/>
              </w:rPr>
              <w:t xml:space="preserve">4.仁愛</w:t>
            </w:r>
          </w:p>
        </w:tc>
        <w:tc>
          <w:tcPr/>
          <w:p>
            <w:pPr>
              <w:pStyle w:val="BodyText"/>
            </w:pPr>
            <w:r>
              <w:rPr>
                <w:rFonts w:hint="eastAsia"/>
              </w:rPr>
              <w:t xml:space="preserve">待朋友須親愛，待眾人須和善。對生命要尊重，對杜會要關心，對大自然要維護。</w:t>
            </w:r>
          </w:p>
        </w:tc>
        <w:tc>
          <w:tcPr/>
          <w:p>
            <w:pPr>
              <w:pStyle w:val="BodyText"/>
            </w:pPr>
            <w:r>
              <w:rPr>
                <w:rFonts w:hint="eastAsia"/>
              </w:rPr>
              <w:t xml:space="preserve">4.女童軍是一切人的朋友，是每位女童軍的姊妹。</w:t>
            </w:r>
          </w:p>
          <w:p>
            <w:pPr>
              <w:pStyle w:val="BodyText"/>
            </w:pPr>
            <w:r>
              <w:rPr>
                <w:rFonts w:hint="eastAsia"/>
              </w:rPr>
              <w:t xml:space="preserve">6.女童軍是愛護動物的。</w:t>
            </w:r>
          </w:p>
        </w:tc>
      </w:tr>
      <w:tr>
        <w:tc>
          <w:tcPr/>
          <w:p>
            <w:pPr>
              <w:pStyle w:val="BodyText"/>
            </w:pPr>
            <w:r>
              <w:rPr>
                <w:rFonts w:hint="eastAsia"/>
              </w:rPr>
              <w:t xml:space="preserve">5.禮節</w:t>
            </w:r>
          </w:p>
        </w:tc>
        <w:tc>
          <w:tcPr/>
          <w:p>
            <w:pPr>
              <w:pStyle w:val="BodyText"/>
            </w:pPr>
            <w:r>
              <w:rPr>
                <w:rFonts w:hint="eastAsia"/>
              </w:rPr>
              <w:t xml:space="preserve">對人須有禮貌。凡應對進退，均應合乎規矩。</w:t>
            </w:r>
          </w:p>
        </w:tc>
        <w:tc>
          <w:tcPr/>
          <w:p>
            <w:pPr>
              <w:pStyle w:val="BodyText"/>
            </w:pPr>
            <w:r>
              <w:rPr>
                <w:rFonts w:hint="eastAsia"/>
              </w:rPr>
              <w:t xml:space="preserve">5.女童軍是謙恭的。</w:t>
            </w:r>
          </w:p>
        </w:tc>
      </w:tr>
      <w:tr>
        <w:tc>
          <w:tcPr/>
          <w:p>
            <w:pPr>
              <w:pStyle w:val="BodyText"/>
            </w:pPr>
            <w:r>
              <w:rPr>
                <w:rFonts w:hint="eastAsia"/>
              </w:rPr>
              <w:t xml:space="preserve">6.公平</w:t>
            </w:r>
          </w:p>
        </w:tc>
        <w:tc>
          <w:tcPr/>
          <w:p>
            <w:pPr>
              <w:pStyle w:val="BodyText"/>
            </w:pPr>
            <w:r>
              <w:rPr>
                <w:rFonts w:hint="eastAsia"/>
              </w:rPr>
              <w:t xml:space="preserve">明事理，辨是非。待人公正，處世和平。</w:t>
            </w:r>
          </w:p>
        </w:tc>
        <w:tc>
          <w:tcPr/>
          <w:p>
            <w:pPr>
              <w:pStyle w:val="Compact"/>
            </w:pPr>
            <w:r>
              <w:t xml:space="preserve"> </w:t>
            </w:r>
          </w:p>
        </w:tc>
      </w:tr>
      <w:tr>
        <w:tc>
          <w:tcPr/>
          <w:p>
            <w:pPr>
              <w:pStyle w:val="BodyText"/>
            </w:pPr>
            <w:r>
              <w:rPr>
                <w:rFonts w:hint="eastAsia"/>
              </w:rPr>
              <w:t xml:space="preserve">7.負責</w:t>
            </w:r>
          </w:p>
        </w:tc>
        <w:tc>
          <w:tcPr/>
          <w:p>
            <w:pPr>
              <w:pStyle w:val="BodyText"/>
            </w:pPr>
            <w:r>
              <w:rPr>
                <w:rFonts w:hint="eastAsia"/>
              </w:rPr>
              <w:t xml:space="preserve">信守承諾，克盡職責。遵守團體紀律，服從國家法令。</w:t>
            </w:r>
          </w:p>
        </w:tc>
        <w:tc>
          <w:tcPr/>
          <w:p>
            <w:pPr>
              <w:pStyle w:val="BodyText"/>
            </w:pPr>
            <w:r>
              <w:rPr>
                <w:rFonts w:hint="eastAsia"/>
              </w:rPr>
              <w:t xml:space="preserve">7.女童軍是服從的。</w:t>
            </w:r>
          </w:p>
        </w:tc>
      </w:tr>
      <w:tr>
        <w:tc>
          <w:tcPr/>
          <w:p>
            <w:pPr>
              <w:pStyle w:val="BodyText"/>
            </w:pPr>
            <w:r>
              <w:rPr>
                <w:rFonts w:hint="eastAsia"/>
              </w:rPr>
              <w:t xml:space="preserve">8.快樂</w:t>
            </w:r>
          </w:p>
        </w:tc>
        <w:tc>
          <w:tcPr/>
          <w:p>
            <w:pPr>
              <w:pStyle w:val="BodyText"/>
            </w:pPr>
            <w:r>
              <w:rPr>
                <w:rFonts w:hint="eastAsia"/>
              </w:rPr>
              <w:t xml:space="preserve">心常愉快，時露笑容。無論遇任何困難，均應處之泰然。</w:t>
            </w:r>
          </w:p>
        </w:tc>
        <w:tc>
          <w:tcPr/>
          <w:p>
            <w:pPr>
              <w:pStyle w:val="BodyText"/>
            </w:pPr>
            <w:r>
              <w:rPr>
                <w:rFonts w:hint="eastAsia"/>
              </w:rPr>
              <w:t xml:space="preserve">8.女童軍是快樂的。</w:t>
            </w:r>
          </w:p>
        </w:tc>
      </w:tr>
      <w:tr>
        <w:tc>
          <w:tcPr/>
          <w:p>
            <w:pPr>
              <w:pStyle w:val="BodyText"/>
            </w:pPr>
            <w:r>
              <w:rPr>
                <w:rFonts w:hint="eastAsia"/>
              </w:rPr>
              <w:t xml:space="preserve">9.勤儉</w:t>
            </w:r>
          </w:p>
        </w:tc>
        <w:tc>
          <w:tcPr/>
          <w:p>
            <w:pPr>
              <w:pStyle w:val="BodyText"/>
            </w:pPr>
            <w:r>
              <w:rPr>
                <w:rFonts w:hint="eastAsia"/>
              </w:rPr>
              <w:t xml:space="preserve">好學力行，刻苦耐勞。不浪費時間，不妄用金錢。</w:t>
            </w:r>
          </w:p>
        </w:tc>
        <w:tc>
          <w:tcPr/>
          <w:p>
            <w:pPr>
              <w:pStyle w:val="BodyText"/>
            </w:pPr>
            <w:r>
              <w:rPr>
                <w:rFonts w:hint="eastAsia"/>
              </w:rPr>
              <w:t xml:space="preserve">9.女童軍是勤儉的。</w:t>
            </w:r>
          </w:p>
        </w:tc>
      </w:tr>
      <w:tr>
        <w:tc>
          <w:tcPr/>
          <w:p>
            <w:pPr>
              <w:pStyle w:val="BodyText"/>
            </w:pPr>
            <w:r>
              <w:rPr>
                <w:rFonts w:hint="eastAsia"/>
              </w:rPr>
              <w:t xml:space="preserve">10.勇敢</w:t>
            </w:r>
          </w:p>
        </w:tc>
        <w:tc>
          <w:tcPr/>
          <w:p>
            <w:pPr>
              <w:pStyle w:val="BodyText"/>
            </w:pPr>
            <w:r>
              <w:rPr>
                <w:rFonts w:hint="eastAsia"/>
              </w:rPr>
              <w:t xml:space="preserve">義所當為，毅然為之。不為利誘，不為威屈，成敗在所不計。</w:t>
            </w:r>
          </w:p>
        </w:tc>
        <w:tc>
          <w:tcPr/>
          <w:p>
            <w:pPr>
              <w:pStyle w:val="Compact"/>
            </w:pPr>
            <w:r>
              <w:t xml:space="preserve"> </w:t>
            </w:r>
          </w:p>
        </w:tc>
      </w:tr>
      <w:tr>
        <w:tc>
          <w:tcPr/>
          <w:p>
            <w:pPr>
              <w:pStyle w:val="BodyText"/>
            </w:pPr>
            <w:r>
              <w:rPr>
                <w:rFonts w:hint="eastAsia"/>
              </w:rPr>
              <w:t xml:space="preserve">11.清潔</w:t>
            </w:r>
          </w:p>
        </w:tc>
        <w:tc>
          <w:tcPr/>
          <w:p>
            <w:pPr>
              <w:pStyle w:val="BodyText"/>
            </w:pPr>
            <w:r>
              <w:rPr>
                <w:rFonts w:hint="eastAsia"/>
              </w:rPr>
              <w:t xml:space="preserve">身體、服裝、住所、用具須整齊清潔，言語須謹慎，心地須光明。</w:t>
            </w:r>
          </w:p>
        </w:tc>
        <w:tc>
          <w:tcPr/>
          <w:p>
            <w:pPr>
              <w:pStyle w:val="BodyText"/>
            </w:pPr>
            <w:r>
              <w:rPr>
                <w:rFonts w:hint="eastAsia"/>
              </w:rPr>
              <w:t xml:space="preserve">10.女童軍的思想、言語及行為是純潔的。</w:t>
            </w:r>
          </w:p>
        </w:tc>
      </w:tr>
      <w:tr>
        <w:tc>
          <w:tcPr/>
          <w:p>
            <w:pPr>
              <w:pStyle w:val="BodyText"/>
            </w:pPr>
            <w:r>
              <w:rPr>
                <w:rFonts w:hint="eastAsia"/>
              </w:rPr>
              <w:t xml:space="preserve">12.公德</w:t>
            </w:r>
          </w:p>
        </w:tc>
        <w:tc>
          <w:tcPr/>
          <w:p>
            <w:pPr>
              <w:pStyle w:val="BodyText"/>
            </w:pPr>
            <w:r>
              <w:rPr>
                <w:rFonts w:hint="eastAsia"/>
              </w:rPr>
              <w:t xml:space="preserve">愛惜公物，重視環保;勿因個人便利，妨害公眾。</w:t>
            </w:r>
          </w:p>
        </w:tc>
        <w:tc>
          <w:tcPr/>
          <w:p>
            <w:pPr>
              <w:pStyle w:val="Compact"/>
            </w:pPr>
            <w:r>
              <w:t xml:space="preserve"> </w:t>
            </w:r>
          </w:p>
        </w:tc>
      </w:tr>
    </w:tbl>
    <w:p>
      <w:pPr>
        <w:pStyle w:val="BodyText"/>
      </w:pPr>
      <w:r>
        <w:t xml:space="preserve">📚 </w:t>
      </w:r>
      <w:r>
        <w:rPr>
          <w:rFonts w:hint="eastAsia"/>
        </w:rPr>
        <w:t xml:space="preserve">詳細說明</w:t>
      </w:r>
    </w:p>
    <w:p>
      <w:pPr>
        <w:pStyle w:val="BodyText"/>
      </w:pPr>
      <w:r>
        <w:rPr>
          <w:b/>
          <w:bCs/>
        </w:rPr>
        <w:t xml:space="preserve">　　</w:t>
      </w:r>
      <w:r>
        <w:rPr>
          <w:rFonts w:hint="eastAsia"/>
          <w:b/>
          <w:bCs/>
        </w:rPr>
        <w:t xml:space="preserve">中華民國童軍規律全</w:t>
      </w:r>
      <w:r>
        <w:rPr>
          <w:b/>
          <w:bCs/>
        </w:rPr>
        <w:t xml:space="preserve"> 12 </w:t>
      </w:r>
      <w:r>
        <w:rPr>
          <w:rFonts w:hint="eastAsia"/>
          <w:b/>
          <w:bCs/>
        </w:rPr>
        <w:t xml:space="preserve">條</w:t>
      </w:r>
      <w:r>
        <w:rPr>
          <w:rFonts w:hint="eastAsia"/>
        </w:rPr>
        <w:t xml:space="preserve">（民國</w:t>
      </w:r>
      <w:r>
        <w:t xml:space="preserve"> 98 </w:t>
      </w:r>
      <w:r>
        <w:rPr>
          <w:rFonts w:hint="eastAsia"/>
        </w:rPr>
        <w:t xml:space="preserve">年</w:t>
      </w:r>
      <w:r>
        <w:t xml:space="preserve"> 6 </w:t>
      </w:r>
      <w:r>
        <w:rPr>
          <w:rFonts w:hint="eastAsia"/>
        </w:rPr>
        <w:t xml:space="preserve">月第</w:t>
      </w:r>
      <w:r>
        <w:t xml:space="preserve"> 22 </w:t>
      </w:r>
      <w:r>
        <w:rPr>
          <w:rFonts w:hint="eastAsia"/>
        </w:rPr>
        <w:t xml:space="preserve">屆第</w:t>
      </w:r>
      <w:r>
        <w:t xml:space="preserve"> 3 </w:t>
      </w:r>
      <w:r>
        <w:rPr>
          <w:rFonts w:hint="eastAsia"/>
        </w:rPr>
        <w:t xml:space="preserve">次會員代表大會修正通過）：</w:t>
      </w:r>
    </w:p>
    <w:p>
      <w:pPr>
        <w:pStyle w:val="BodyText"/>
      </w:pPr>
      <w:r>
        <w:rPr>
          <w:b/>
          <w:bCs/>
        </w:rPr>
        <w:t xml:space="preserve">1. </w:t>
      </w:r>
      <w:r>
        <w:rPr>
          <w:rFonts w:hint="eastAsia"/>
          <w:b/>
          <w:bCs/>
        </w:rPr>
        <w:t xml:space="preserve">誠實</w:t>
      </w:r>
      <w:r>
        <w:rPr>
          <w:rFonts w:hint="eastAsia"/>
        </w:rPr>
        <w:t xml:space="preserve">—為人之道，首在誠實，無論做事、說話、居心，均須真實不欺。</w:t>
      </w:r>
    </w:p>
    <w:p>
      <w:pPr>
        <w:pStyle w:val="BodyText"/>
      </w:pPr>
      <w:r>
        <w:rPr>
          <w:b/>
          <w:bCs/>
        </w:rPr>
        <w:t xml:space="preserve">2. </w:t>
      </w:r>
      <w:r>
        <w:rPr>
          <w:rFonts w:hint="eastAsia"/>
          <w:b/>
          <w:bCs/>
        </w:rPr>
        <w:t xml:space="preserve">忠孝</w:t>
      </w:r>
      <w:r>
        <w:rPr>
          <w:rFonts w:hint="eastAsia"/>
        </w:rPr>
        <w:t xml:space="preserve">—對國家須盡忠，對父母應盡孝。</w:t>
      </w:r>
    </w:p>
    <w:p>
      <w:pPr>
        <w:pStyle w:val="BodyText"/>
      </w:pPr>
      <w:r>
        <w:rPr>
          <w:b/>
          <w:bCs/>
        </w:rPr>
        <w:t xml:space="preserve">3. </w:t>
      </w:r>
      <w:r>
        <w:rPr>
          <w:rFonts w:hint="eastAsia"/>
          <w:b/>
          <w:bCs/>
        </w:rPr>
        <w:t xml:space="preserve">助人</w:t>
      </w:r>
      <w:r>
        <w:rPr>
          <w:rFonts w:hint="eastAsia"/>
        </w:rPr>
        <w:t xml:space="preserve">—盡己之力，扶助他人，每日至少行一善事，不受酬，不居功。</w:t>
      </w:r>
    </w:p>
    <w:p>
      <w:pPr>
        <w:pStyle w:val="BodyText"/>
      </w:pPr>
      <w:r>
        <w:rPr>
          <w:b/>
          <w:bCs/>
        </w:rPr>
        <w:t xml:space="preserve">4. </w:t>
      </w:r>
      <w:r>
        <w:rPr>
          <w:rFonts w:hint="eastAsia"/>
          <w:b/>
          <w:bCs/>
        </w:rPr>
        <w:t xml:space="preserve">仁愛</w:t>
      </w:r>
      <w:r>
        <w:rPr>
          <w:rFonts w:hint="eastAsia"/>
        </w:rPr>
        <w:t xml:space="preserve">—待朋友須親愛，待眾人須和善，對生命要尊重，對社會要關心，對大自然要維護。</w:t>
      </w:r>
    </w:p>
    <w:p>
      <w:pPr>
        <w:pStyle w:val="BodyText"/>
      </w:pPr>
      <w:r>
        <w:rPr>
          <w:b/>
          <w:bCs/>
        </w:rPr>
        <w:t xml:space="preserve">5. </w:t>
      </w:r>
      <w:r>
        <w:rPr>
          <w:rFonts w:hint="eastAsia"/>
          <w:b/>
          <w:bCs/>
        </w:rPr>
        <w:t xml:space="preserve">禮節</w:t>
      </w:r>
      <w:r>
        <w:rPr>
          <w:rFonts w:hint="eastAsia"/>
        </w:rPr>
        <w:t xml:space="preserve">—對人須有禮貌，凡應對進退，均應合乎規矩。</w:t>
      </w:r>
    </w:p>
    <w:p>
      <w:pPr>
        <w:pStyle w:val="BodyText"/>
      </w:pPr>
      <w:r>
        <w:rPr>
          <w:b/>
          <w:bCs/>
        </w:rPr>
        <w:t xml:space="preserve">6. </w:t>
      </w:r>
      <w:r>
        <w:rPr>
          <w:rFonts w:hint="eastAsia"/>
          <w:b/>
          <w:bCs/>
        </w:rPr>
        <w:t xml:space="preserve">公平</w:t>
      </w:r>
      <w:r>
        <w:rPr>
          <w:rFonts w:hint="eastAsia"/>
        </w:rPr>
        <w:t xml:space="preserve">—明事理、辨是非，待人公正，處事和平。</w:t>
      </w:r>
    </w:p>
    <w:p>
      <w:pPr>
        <w:pStyle w:val="BodyText"/>
      </w:pPr>
      <w:r>
        <w:rPr>
          <w:b/>
          <w:bCs/>
        </w:rPr>
        <w:t xml:space="preserve">7. </w:t>
      </w:r>
      <w:r>
        <w:rPr>
          <w:rFonts w:hint="eastAsia"/>
          <w:b/>
          <w:bCs/>
        </w:rPr>
        <w:t xml:space="preserve">負責</w:t>
      </w:r>
      <w:r>
        <w:rPr>
          <w:rFonts w:hint="eastAsia"/>
        </w:rPr>
        <w:t xml:space="preserve">—信守承諾，克盡職責，遵守團體紀律，服從國家法令。</w:t>
      </w:r>
    </w:p>
    <w:p>
      <w:pPr>
        <w:pStyle w:val="BodyText"/>
      </w:pPr>
      <w:r>
        <w:rPr>
          <w:b/>
          <w:bCs/>
        </w:rPr>
        <w:t xml:space="preserve">8. </w:t>
      </w:r>
      <w:r>
        <w:rPr>
          <w:rFonts w:hint="eastAsia"/>
          <w:b/>
          <w:bCs/>
        </w:rPr>
        <w:t xml:space="preserve">快樂</w:t>
      </w:r>
      <w:r>
        <w:rPr>
          <w:rFonts w:hint="eastAsia"/>
        </w:rPr>
        <w:t xml:space="preserve">—心常愉快，時露笑容，無論遇何困難，均應處之泰然。</w:t>
      </w:r>
    </w:p>
    <w:p>
      <w:pPr>
        <w:pStyle w:val="BodyText"/>
      </w:pPr>
      <w:r>
        <w:rPr>
          <w:b/>
          <w:bCs/>
        </w:rPr>
        <w:t xml:space="preserve">9. </w:t>
      </w:r>
      <w:r>
        <w:rPr>
          <w:rFonts w:hint="eastAsia"/>
          <w:b/>
          <w:bCs/>
        </w:rPr>
        <w:t xml:space="preserve">勤儉</w:t>
      </w:r>
      <w:r>
        <w:rPr>
          <w:rFonts w:hint="eastAsia"/>
        </w:rPr>
        <w:t xml:space="preserve">—好學力行，刻苦耐勞，不浪費時間，不妄用金錢。</w:t>
      </w:r>
    </w:p>
    <w:p>
      <w:pPr>
        <w:pStyle w:val="BodyText"/>
      </w:pPr>
      <w:r>
        <w:rPr>
          <w:b/>
          <w:bCs/>
        </w:rPr>
        <w:t xml:space="preserve">10. </w:t>
      </w:r>
      <w:r>
        <w:rPr>
          <w:rFonts w:hint="eastAsia"/>
          <w:b/>
          <w:bCs/>
        </w:rPr>
        <w:t xml:space="preserve">勇敢</w:t>
      </w:r>
      <w:r>
        <w:rPr>
          <w:rFonts w:hint="eastAsia"/>
        </w:rPr>
        <w:t xml:space="preserve">—義所當為，毅然為之，不為利誘，不為威屈，成敗在所不計。</w:t>
      </w:r>
    </w:p>
    <w:p>
      <w:pPr>
        <w:pStyle w:val="BodyText"/>
      </w:pPr>
      <w:r>
        <w:rPr>
          <w:b/>
          <w:bCs/>
        </w:rPr>
        <w:t xml:space="preserve">11. </w:t>
      </w:r>
      <w:r>
        <w:rPr>
          <w:rFonts w:hint="eastAsia"/>
          <w:b/>
          <w:bCs/>
        </w:rPr>
        <w:t xml:space="preserve">整潔</w:t>
      </w:r>
      <w:r>
        <w:rPr>
          <w:rFonts w:hint="eastAsia"/>
        </w:rPr>
        <w:t xml:space="preserve">—身體、服裝、住所、用具須整齊清潔，言語須謹慎，心地須光明。</w:t>
      </w:r>
    </w:p>
    <w:p>
      <w:pPr>
        <w:pStyle w:val="BodyText"/>
      </w:pPr>
      <w:r>
        <w:rPr>
          <w:b/>
          <w:bCs/>
        </w:rPr>
        <w:t xml:space="preserve">12. </w:t>
      </w:r>
      <w:r>
        <w:rPr>
          <w:rFonts w:hint="eastAsia"/>
          <w:b/>
          <w:bCs/>
        </w:rPr>
        <w:t xml:space="preserve">公德</w:t>
      </w:r>
      <w:r>
        <w:rPr>
          <w:rFonts w:hint="eastAsia"/>
        </w:rPr>
        <w:t xml:space="preserve">—愛惜公物，重視環保，勿因個人便利，妨害公眾。</w:t>
      </w:r>
    </w:p>
    <w:p>
      <w:pPr>
        <w:pStyle w:val="BodyText"/>
      </w:pPr>
      <w:r>
        <w:rPr>
          <w:b/>
          <w:bCs/>
        </w:rPr>
        <w:t xml:space="preserve">　　</w:t>
      </w:r>
      <w:r>
        <w:rPr>
          <w:rFonts w:hint="eastAsia"/>
          <w:b/>
          <w:bCs/>
        </w:rPr>
        <w:t xml:space="preserve">歷史沿革</w:t>
      </w:r>
      <w:r>
        <w:rPr>
          <w:rFonts w:hint="eastAsia"/>
        </w:rPr>
        <w:t xml:space="preserve">：1908</w:t>
      </w:r>
      <w:r>
        <w:t xml:space="preserve"> </w:t>
      </w:r>
      <w:r>
        <w:rPr>
          <w:rFonts w:hint="eastAsia"/>
        </w:rPr>
        <w:t xml:space="preserve">年羅伯特·貝登堡在《Scouting</w:t>
      </w:r>
      <w:r>
        <w:t xml:space="preserve"> for </w:t>
      </w:r>
      <w:r>
        <w:rPr>
          <w:rFonts w:hint="eastAsia"/>
        </w:rPr>
        <w:t xml:space="preserve">Boys》提出原始</w:t>
      </w:r>
      <w:r>
        <w:t xml:space="preserve"> 9 </w:t>
      </w:r>
      <w:r>
        <w:rPr>
          <w:rFonts w:hint="eastAsia"/>
        </w:rPr>
        <w:t xml:space="preserve">條；1911</w:t>
      </w:r>
      <w:r>
        <w:t xml:space="preserve"> </w:t>
      </w:r>
      <w:r>
        <w:rPr>
          <w:rFonts w:hint="eastAsia"/>
        </w:rPr>
        <w:t xml:space="preserve">年增加第</w:t>
      </w:r>
      <w:r>
        <w:t xml:space="preserve"> 10 </w:t>
      </w:r>
      <w:r>
        <w:rPr>
          <w:rFonts w:hint="eastAsia"/>
        </w:rPr>
        <w:t xml:space="preserve">條「思想、言語、行為皆純潔」。各國依國情修訂出本土版本。</w:t>
      </w:r>
    </w:p>
    <w:p>
      <w:pPr>
        <w:pStyle w:val="BodyText"/>
      </w:pPr>
      <w:r>
        <w:rPr>
          <w:b/>
          <w:bCs/>
        </w:rPr>
        <w:t xml:space="preserve">　　</w:t>
      </w:r>
      <w:r>
        <w:rPr>
          <w:rFonts w:hint="eastAsia"/>
          <w:b/>
          <w:bCs/>
        </w:rPr>
        <w:t xml:space="preserve">女童軍規律</w:t>
      </w:r>
      <w:r>
        <w:rPr>
          <w:rFonts w:hint="eastAsia"/>
        </w:rPr>
        <w:t xml:space="preserve">共</w:t>
      </w:r>
      <w:r>
        <w:t xml:space="preserve"> 10 </w:t>
      </w:r>
      <w:r>
        <w:rPr>
          <w:rFonts w:hint="eastAsia"/>
        </w:rPr>
        <w:t xml:space="preserve">條，第</w:t>
      </w:r>
      <w:r>
        <w:t xml:space="preserve"> 1 </w:t>
      </w:r>
      <w:r>
        <w:rPr>
          <w:rFonts w:hint="eastAsia"/>
        </w:rPr>
        <w:t xml:space="preserve">條為「女童軍的榮譽是受人信賴的」（強調榮譽信任）。</w:t>
      </w:r>
    </w:p>
    <w:p>
      <w:pPr>
        <w:pStyle w:val="BodyText"/>
      </w:pPr>
      <w:r>
        <w:rPr>
          <w:b/>
          <w:bCs/>
        </w:rPr>
        <w:t xml:space="preserve">　　📎 </w:t>
      </w:r>
      <w:r>
        <w:rPr>
          <w:rFonts w:hint="eastAsia"/>
          <w:b/>
          <w:bCs/>
        </w:rPr>
        <w:t xml:space="preserve">參考</w:t>
      </w:r>
      <w:r>
        <w:rPr>
          <w:rFonts w:hint="eastAsia"/>
        </w:rPr>
        <w:t xml:space="preserve">：</w:t>
      </w:r>
      <w:hyperlink r:id="rId9">
        <w:r>
          <w:rPr>
            <w:rStyle w:val="Hyperlink"/>
            <w:rFonts w:hint="eastAsia"/>
          </w:rPr>
          <w:t xml:space="preserve">中華民國童軍總會</w:t>
        </w:r>
        <w:r>
          <w:rPr>
            <w:rStyle w:val="Hyperlink"/>
          </w:rPr>
          <w:t xml:space="preserve"> — </w:t>
        </w:r>
        <w:r>
          <w:rPr>
            <w:rStyle w:val="Hyperlink"/>
            <w:rFonts w:hint="eastAsia"/>
          </w:rPr>
          <w:t xml:space="preserve">諾言、規律、銘言</w:t>
        </w:r>
      </w:hyperlink>
      <w:r>
        <w:t xml:space="preserve"> </w:t>
      </w:r>
      <w:r>
        <w:t xml:space="preserve">·</w:t>
      </w:r>
      <w:r>
        <w:t xml:space="preserve"> </w:t>
      </w:r>
      <w:hyperlink r:id="rId13">
        <w:r>
          <w:rPr>
            <w:rStyle w:val="Hyperlink"/>
          </w:rPr>
          <w:t xml:space="preserve">Wikipedia — Scout Law</w:t>
        </w:r>
      </w:hyperlink>
      <w:r>
        <w:t xml:space="preserve"> </w:t>
      </w:r>
      <w:r>
        <w:t xml:space="preserve">·</w:t>
      </w:r>
      <w:r>
        <w:t xml:space="preserve"> </w:t>
      </w:r>
      <w:hyperlink r:id="rId14">
        <w:r>
          <w:rPr>
            <w:rStyle w:val="Hyperlink"/>
          </w:rPr>
          <w:t xml:space="preserve">Inquiry.net — Original B-P Law (1908)</w:t>
        </w:r>
      </w:hyperlink>
    </w:p>
    <w:bookmarkEnd w:id="15"/>
    <w:bookmarkStart w:id="18" w:name="三童軍銘言"/>
    <w:p>
      <w:pPr>
        <w:pStyle w:val="Heading2"/>
      </w:pPr>
      <w:r>
        <w:rPr>
          <w:rFonts w:hint="eastAsia"/>
        </w:rPr>
        <w:t xml:space="preserve">三、</w:t>
      </w:r>
      <w:r>
        <w:rPr>
          <w:rFonts w:hint="eastAsia"/>
        </w:rPr>
        <w:t xml:space="preserve">童軍銘言</w:t>
      </w:r>
    </w:p>
    <w:p>
      <w:pPr>
        <w:pStyle w:val="FirstParagraph"/>
      </w:pPr>
      <w:r>
        <w:t xml:space="preserve">　　</w:t>
      </w:r>
      <w:r>
        <w:rPr>
          <w:rFonts w:hint="eastAsia"/>
        </w:rPr>
        <w:t xml:space="preserve">先生勸勉全世界童軍的共同銘言是:準備</w:t>
      </w:r>
    </w:p>
    <w:p>
      <w:pPr>
        <w:pStyle w:val="BodyText"/>
      </w:pPr>
      <w:r>
        <w:t xml:space="preserve">　　</w:t>
      </w:r>
      <w:r>
        <w:rPr>
          <w:rFonts w:hint="eastAsia"/>
        </w:rPr>
        <w:t xml:space="preserve">中國童子軍和中華民國女童軍的銘言是:</w:t>
      </w:r>
    </w:p>
    <w:p>
      <w:pPr>
        <w:pStyle w:val="BodyText"/>
      </w:pPr>
      <w:r>
        <w:rPr>
          <w:rFonts w:hint="eastAsia"/>
        </w:rPr>
        <w:t xml:space="preserve">1.準備</w:t>
      </w:r>
    </w:p>
    <w:p>
      <w:pPr>
        <w:pStyle w:val="BodyText"/>
      </w:pPr>
      <w:r>
        <w:rPr>
          <w:rFonts w:hint="eastAsia"/>
        </w:rPr>
        <w:t xml:space="preserve">2.日行一善</w:t>
      </w:r>
    </w:p>
    <w:p>
      <w:pPr>
        <w:pStyle w:val="BodyText"/>
      </w:pPr>
      <w:r>
        <w:rPr>
          <w:rFonts w:hint="eastAsia"/>
        </w:rPr>
        <w:t xml:space="preserve">3.人生以服務為目的</w:t>
      </w:r>
    </w:p>
    <w:p>
      <w:pPr>
        <w:pStyle w:val="BodyText"/>
      </w:pPr>
      <w:r>
        <w:t xml:space="preserve">📚 </w:t>
      </w:r>
      <w:r>
        <w:rPr>
          <w:rFonts w:hint="eastAsia"/>
        </w:rPr>
        <w:t xml:space="preserve">詳細說明</w:t>
      </w:r>
    </w:p>
    <w:p>
      <w:pPr>
        <w:pStyle w:val="BodyText"/>
      </w:pPr>
      <w:r>
        <w:rPr>
          <w:b/>
          <w:bCs/>
        </w:rPr>
        <w:t xml:space="preserve">　　</w:t>
      </w:r>
      <w:r>
        <w:rPr>
          <w:rFonts w:hint="eastAsia"/>
          <w:b/>
          <w:bCs/>
        </w:rPr>
        <w:t xml:space="preserve">中華民國童軍三大銘言</w:t>
      </w:r>
      <w:r>
        <w:rPr>
          <w:rFonts w:hint="eastAsia"/>
        </w:rPr>
        <w:t xml:space="preserve">：</w:t>
      </w:r>
    </w:p>
    <w:p>
      <w:pPr>
        <w:pStyle w:val="BodyText"/>
      </w:pPr>
      <w:r>
        <w:rPr>
          <w:b/>
          <w:bCs/>
        </w:rPr>
        <w:t xml:space="preserve">　　① </w:t>
      </w:r>
      <w:r>
        <w:rPr>
          <w:rFonts w:hint="eastAsia"/>
          <w:b/>
          <w:bCs/>
        </w:rPr>
        <w:t xml:space="preserve">準備（Be</w:t>
      </w:r>
      <w:r>
        <w:rPr>
          <w:b/>
          <w:bCs/>
        </w:rPr>
        <w:t xml:space="preserve"> </w:t>
      </w:r>
      <w:r>
        <w:rPr>
          <w:rFonts w:hint="eastAsia"/>
          <w:b/>
          <w:bCs/>
        </w:rPr>
        <w:t xml:space="preserve">Prepared）</w:t>
      </w:r>
      <w:r>
        <w:rPr>
          <w:rFonts w:hint="eastAsia"/>
        </w:rPr>
        <w:t xml:space="preserve">—貝登堡</w:t>
      </w:r>
      <w:r>
        <w:t xml:space="preserve"> 1907 </w:t>
      </w:r>
      <w:r>
        <w:rPr>
          <w:rFonts w:hint="eastAsia"/>
        </w:rPr>
        <w:t xml:space="preserve">年提出，意為時時做好</w:t>
      </w:r>
      <w:r>
        <w:rPr>
          <w:rFonts w:hint="eastAsia"/>
          <w:b/>
          <w:bCs/>
        </w:rPr>
        <w:t xml:space="preserve">身體與心理的準備</w:t>
      </w:r>
      <w:r>
        <w:rPr>
          <w:rFonts w:hint="eastAsia"/>
        </w:rPr>
        <w:t xml:space="preserve">，以承擔責任、應對任何狀況。</w:t>
      </w:r>
    </w:p>
    <w:p>
      <w:pPr>
        <w:pStyle w:val="BodyText"/>
      </w:pPr>
      <w:r>
        <w:rPr>
          <w:b/>
          <w:bCs/>
        </w:rPr>
        <w:t xml:space="preserve">　　② </w:t>
      </w:r>
      <w:r>
        <w:rPr>
          <w:rFonts w:hint="eastAsia"/>
          <w:b/>
          <w:bCs/>
        </w:rPr>
        <w:t xml:space="preserve">日行一善</w:t>
      </w:r>
      <w:r>
        <w:rPr>
          <w:rFonts w:hint="eastAsia"/>
        </w:rPr>
        <w:t xml:space="preserve">—每天至少做一件善事，由小積大；對應規律第</w:t>
      </w:r>
      <w:r>
        <w:t xml:space="preserve"> 3 </w:t>
      </w:r>
      <w:r>
        <w:rPr>
          <w:rFonts w:hint="eastAsia"/>
        </w:rPr>
        <w:t xml:space="preserve">條「助人」。</w:t>
      </w:r>
    </w:p>
    <w:p>
      <w:pPr>
        <w:pStyle w:val="BodyText"/>
      </w:pPr>
      <w:r>
        <w:rPr>
          <w:b/>
          <w:bCs/>
        </w:rPr>
        <w:t xml:space="preserve">　　③ </w:t>
      </w:r>
      <w:r>
        <w:rPr>
          <w:rFonts w:hint="eastAsia"/>
          <w:b/>
          <w:bCs/>
        </w:rPr>
        <w:t xml:space="preserve">人生以服務為目的</w:t>
      </w:r>
      <w:r>
        <w:rPr>
          <w:rFonts w:hint="eastAsia"/>
        </w:rPr>
        <w:t xml:space="preserve">—國父孫中山先生語錄；服務是童軍信奉的人生終極價值。</w:t>
      </w:r>
    </w:p>
    <w:p>
      <w:pPr>
        <w:pStyle w:val="BodyText"/>
      </w:pPr>
      <w:r>
        <w:rPr>
          <w:b/>
          <w:bCs/>
        </w:rPr>
        <w:t xml:space="preserve">　　</w:t>
      </w:r>
      <w:r>
        <w:rPr>
          <w:rFonts w:hint="eastAsia"/>
          <w:b/>
          <w:bCs/>
        </w:rPr>
        <w:t xml:space="preserve">「BP」雙重意義</w:t>
      </w:r>
      <w:r>
        <w:rPr>
          <w:rFonts w:hint="eastAsia"/>
        </w:rPr>
        <w:t xml:space="preserve">—英文</w:t>
      </w:r>
      <w:r>
        <w:t xml:space="preserve"> </w:t>
      </w:r>
      <w:r>
        <w:rPr>
          <w:b/>
          <w:bCs/>
        </w:rPr>
        <w:t xml:space="preserve">Be Prepared</w:t>
      </w:r>
      <w:r>
        <w:t xml:space="preserve"> </w:t>
      </w:r>
      <w:r>
        <w:rPr>
          <w:rFonts w:hint="eastAsia"/>
        </w:rPr>
        <w:t xml:space="preserve">的縮寫，恰與創始人貝登堡（</w:t>
      </w:r>
      <w:r>
        <w:rPr>
          <w:b/>
          <w:bCs/>
        </w:rPr>
        <w:t xml:space="preserve">Baden-Powell</w:t>
      </w:r>
      <w:r>
        <w:rPr>
          <w:rFonts w:hint="eastAsia"/>
        </w:rPr>
        <w:t xml:space="preserve">）姓名首字相同，是貝登堡刻意設計的離合詩。</w:t>
      </w:r>
    </w:p>
    <w:p>
      <w:pPr>
        <w:pStyle w:val="BodyText"/>
      </w:pPr>
      <w:r>
        <w:rPr>
          <w:b/>
          <w:bCs/>
        </w:rPr>
        <w:t xml:space="preserve">　　</w:t>
      </w:r>
      <w:r>
        <w:rPr>
          <w:rFonts w:hint="eastAsia"/>
          <w:b/>
          <w:bCs/>
        </w:rPr>
        <w:t xml:space="preserve">各國類似銘言</w:t>
      </w:r>
      <w:r>
        <w:rPr>
          <w:rFonts w:hint="eastAsia"/>
        </w:rPr>
        <w:t xml:space="preserve">：</w:t>
      </w:r>
    </w:p>
    <w:p>
      <w:pPr>
        <w:pStyle w:val="BodyText"/>
      </w:pPr>
      <w:r>
        <w:t xml:space="preserve">　　</w:t>
      </w:r>
      <w:r>
        <w:rPr>
          <w:rFonts w:hint="eastAsia"/>
        </w:rPr>
        <w:t xml:space="preserve">・蘇聯少先隊：「Always</w:t>
      </w:r>
      <w:r>
        <w:t xml:space="preserve"> </w:t>
      </w:r>
      <w:r>
        <w:rPr>
          <w:rFonts w:hint="eastAsia"/>
        </w:rPr>
        <w:t xml:space="preserve">Prepared」（永遠準備好）</w:t>
      </w:r>
    </w:p>
    <w:p>
      <w:pPr>
        <w:pStyle w:val="BodyText"/>
      </w:pPr>
      <w:r>
        <w:t xml:space="preserve">　　</w:t>
      </w:r>
      <w:r>
        <w:rPr>
          <w:rFonts w:hint="eastAsia"/>
        </w:rPr>
        <w:t xml:space="preserve">・美國海岸防衛隊：「Semper</w:t>
      </w:r>
      <w:r>
        <w:t xml:space="preserve"> </w:t>
      </w:r>
      <w:r>
        <w:rPr>
          <w:rFonts w:hint="eastAsia"/>
        </w:rPr>
        <w:t xml:space="preserve">Paratus」（拉丁文：永遠準備好）</w:t>
      </w:r>
    </w:p>
    <w:p>
      <w:pPr>
        <w:pStyle w:val="BodyText"/>
      </w:pPr>
      <w:r>
        <w:t xml:space="preserve">　　</w:t>
      </w:r>
      <w:r>
        <w:rPr>
          <w:rFonts w:hint="eastAsia"/>
        </w:rPr>
        <w:t xml:space="preserve">・耶穌會：「Estote</w:t>
      </w:r>
      <w:r>
        <w:t xml:space="preserve"> </w:t>
      </w:r>
      <w:r>
        <w:rPr>
          <w:rFonts w:hint="eastAsia"/>
        </w:rPr>
        <w:t xml:space="preserve">Parati」（拉丁文：要準備好）</w:t>
      </w:r>
    </w:p>
    <w:p>
      <w:pPr>
        <w:pStyle w:val="BodyText"/>
      </w:pPr>
      <w:r>
        <w:rPr>
          <w:b/>
          <w:bCs/>
        </w:rPr>
        <w:t xml:space="preserve">　　📎 </w:t>
      </w:r>
      <w:r>
        <w:rPr>
          <w:rFonts w:hint="eastAsia"/>
          <w:b/>
          <w:bCs/>
        </w:rPr>
        <w:t xml:space="preserve">參考</w:t>
      </w:r>
      <w:r>
        <w:rPr>
          <w:rFonts w:hint="eastAsia"/>
        </w:rPr>
        <w:t xml:space="preserve">：</w:t>
      </w:r>
      <w:hyperlink r:id="rId9">
        <w:r>
          <w:rPr>
            <w:rStyle w:val="Hyperlink"/>
            <w:rFonts w:hint="eastAsia"/>
          </w:rPr>
          <w:t xml:space="preserve">中華民國童軍總會</w:t>
        </w:r>
        <w:r>
          <w:rPr>
            <w:rStyle w:val="Hyperlink"/>
          </w:rPr>
          <w:t xml:space="preserve"> — </w:t>
        </w:r>
        <w:r>
          <w:rPr>
            <w:rStyle w:val="Hyperlink"/>
            <w:rFonts w:hint="eastAsia"/>
          </w:rPr>
          <w:t xml:space="preserve">諾言、規律、銘言</w:t>
        </w:r>
      </w:hyperlink>
      <w:r>
        <w:t xml:space="preserve"> </w:t>
      </w:r>
      <w:r>
        <w:t xml:space="preserve">·</w:t>
      </w:r>
      <w:r>
        <w:t xml:space="preserve"> </w:t>
      </w:r>
      <w:hyperlink r:id="rId16">
        <w:r>
          <w:rPr>
            <w:rStyle w:val="Hyperlink"/>
            <w:rFonts w:hint="eastAsia"/>
          </w:rPr>
          <w:t xml:space="preserve">維基百科</w:t>
        </w:r>
        <w:r>
          <w:rPr>
            <w:rStyle w:val="Hyperlink"/>
          </w:rPr>
          <w:t xml:space="preserve"> — </w:t>
        </w:r>
        <w:r>
          <w:rPr>
            <w:rStyle w:val="Hyperlink"/>
            <w:rFonts w:hint="eastAsia"/>
          </w:rPr>
          <w:t xml:space="preserve">童軍銘言</w:t>
        </w:r>
      </w:hyperlink>
      <w:r>
        <w:t xml:space="preserve"> </w:t>
      </w:r>
      <w:r>
        <w:t xml:space="preserve">·</w:t>
      </w:r>
      <w:r>
        <w:t xml:space="preserve"> </w:t>
      </w:r>
      <w:hyperlink r:id="rId17">
        <w:r>
          <w:rPr>
            <w:rStyle w:val="Hyperlink"/>
          </w:rPr>
          <w:t xml:space="preserve">Wikipedia — Scout Motto</w:t>
        </w:r>
      </w:hyperlink>
    </w:p>
    <w:bookmarkEnd w:id="18"/>
    <w:bookmarkStart w:id="21" w:name="四宣誓的意義"/>
    <w:p>
      <w:pPr>
        <w:pStyle w:val="Heading2"/>
      </w:pPr>
      <w:r>
        <w:rPr>
          <w:rFonts w:hint="eastAsia"/>
        </w:rPr>
        <w:t xml:space="preserve">四、</w:t>
      </w:r>
      <w:r>
        <w:rPr>
          <w:rFonts w:hint="eastAsia"/>
        </w:rPr>
        <w:t xml:space="preserve">宣誓的意義</w:t>
      </w:r>
    </w:p>
    <w:p>
      <w:pPr>
        <w:pStyle w:val="FirstParagraph"/>
      </w:pPr>
      <w:r>
        <w:t xml:space="preserve">　　</w:t>
      </w:r>
      <w:r>
        <w:rPr>
          <w:rFonts w:hint="eastAsia"/>
        </w:rPr>
        <w:t xml:space="preserve">宣誓，對於童軍運動而言是相當重要的過程，因為參與宣誓的伙伴除了要通過團長及服務員的觀察之外，還需要出自於自身的意願才可以參加宣誓。宣誓的主要目的是為了希望即將加入童軍團的伙伴對於童軍諾言、規律及銘言能夠有更深刻的體驗，並且願意去身體力行，盡自己的力量做到最好。</w:t>
      </w:r>
    </w:p>
    <w:p>
      <w:pPr>
        <w:pStyle w:val="BodyText"/>
      </w:pPr>
      <w:r>
        <w:t xml:space="preserve">　　</w:t>
      </w:r>
      <w:r>
        <w:rPr>
          <w:rFonts w:hint="eastAsia"/>
        </w:rPr>
        <w:t xml:space="preserve">各位伙伴：</w:t>
      </w:r>
    </w:p>
    <w:p>
      <w:pPr>
        <w:pStyle w:val="BodyText"/>
      </w:pPr>
      <w:r>
        <w:t xml:space="preserve">　　</w:t>
      </w:r>
      <w:r>
        <w:rPr>
          <w:rFonts w:hint="eastAsia"/>
        </w:rPr>
        <w:t xml:space="preserve">在宣誓之前，你是否已經牢記諾言、規律及銘言？你是否已經知道該如何盡力去實踐這些童軍伙伴視為第二生命的金科玉律？如果沒有，團長鼓勵大家，應該要靜下心來幫自己妥善規劃；如果你已做好宣誓的準備，那麼團長及所有的伙伴將敞開雙手，迎接各位加入童軍這個大家庭！</w:t>
      </w:r>
    </w:p>
    <w:p>
      <w:pPr>
        <w:pStyle w:val="BodyText"/>
      </w:pPr>
      <w:r>
        <w:t xml:space="preserve">📚 </w:t>
      </w:r>
      <w:r>
        <w:rPr>
          <w:rFonts w:hint="eastAsia"/>
        </w:rPr>
        <w:t xml:space="preserve">詳細說明</w:t>
      </w:r>
    </w:p>
    <w:p>
      <w:pPr>
        <w:pStyle w:val="BodyText"/>
      </w:pPr>
      <w:r>
        <w:rPr>
          <w:b/>
          <w:bCs/>
        </w:rPr>
        <w:t xml:space="preserve">　　</w:t>
      </w:r>
      <w:r>
        <w:rPr>
          <w:rFonts w:hint="eastAsia"/>
          <w:b/>
          <w:bCs/>
        </w:rPr>
        <w:t xml:space="preserve">宣誓的核心意義</w:t>
      </w:r>
      <w:r>
        <w:rPr>
          <w:rFonts w:hint="eastAsia"/>
        </w:rPr>
        <w:t xml:space="preserve">：童軍宣誓是</w:t>
      </w:r>
      <w:r>
        <w:rPr>
          <w:rFonts w:hint="eastAsia"/>
          <w:b/>
          <w:bCs/>
        </w:rPr>
        <w:t xml:space="preserve">主動、自願</w:t>
      </w:r>
      <w:r>
        <w:rPr>
          <w:rFonts w:hint="eastAsia"/>
        </w:rPr>
        <w:t xml:space="preserve">的承諾——童軍是發自內心遵守諾言、規律、銘言的人，而非被動接受規則。</w:t>
      </w:r>
    </w:p>
    <w:p>
      <w:pPr>
        <w:pStyle w:val="BodyText"/>
      </w:pPr>
      <w:r>
        <w:rPr>
          <w:b/>
          <w:bCs/>
        </w:rPr>
        <w:t xml:space="preserve">　　</w:t>
      </w:r>
      <w:r>
        <w:rPr>
          <w:rFonts w:hint="eastAsia"/>
          <w:b/>
          <w:bCs/>
        </w:rPr>
        <w:t xml:space="preserve">宣誓資格</w:t>
      </w:r>
      <w:r>
        <w:rPr>
          <w:rFonts w:hint="eastAsia"/>
        </w:rPr>
        <w:t xml:space="preserve">：(1)</w:t>
      </w:r>
      <w:r>
        <w:t xml:space="preserve"> </w:t>
      </w:r>
      <w:r>
        <w:rPr>
          <w:rFonts w:hint="eastAsia"/>
        </w:rPr>
        <w:t xml:space="preserve">通過團長與服務員觀察認可；(2)</w:t>
      </w:r>
      <w:r>
        <w:t xml:space="preserve"> </w:t>
      </w:r>
      <w:r>
        <w:rPr>
          <w:rFonts w:hint="eastAsia"/>
        </w:rPr>
        <w:t xml:space="preserve">出於本人意願；(3)</w:t>
      </w:r>
      <w:r>
        <w:t xml:space="preserve"> </w:t>
      </w:r>
      <w:r>
        <w:rPr>
          <w:rFonts w:hint="eastAsia"/>
        </w:rPr>
        <w:t xml:space="preserve">牢記諾言、規律、銘言；(4)</w:t>
      </w:r>
      <w:r>
        <w:t xml:space="preserve"> </w:t>
      </w:r>
      <w:r>
        <w:rPr>
          <w:rFonts w:hint="eastAsia"/>
        </w:rPr>
        <w:t xml:space="preserve">已能在生活中實踐其精神。</w:t>
      </w:r>
    </w:p>
    <w:p>
      <w:pPr>
        <w:pStyle w:val="BodyText"/>
      </w:pPr>
      <w:r>
        <w:rPr>
          <w:b/>
          <w:bCs/>
        </w:rPr>
        <w:t xml:space="preserve">　　</w:t>
      </w:r>
      <w:r>
        <w:rPr>
          <w:rFonts w:hint="eastAsia"/>
          <w:b/>
          <w:bCs/>
        </w:rPr>
        <w:t xml:space="preserve">童軍三指禮的象徵意義</w:t>
      </w:r>
      <w:r>
        <w:rPr>
          <w:rFonts w:hint="eastAsia"/>
        </w:rPr>
        <w:t xml:space="preserve">：</w:t>
      </w:r>
    </w:p>
    <w:p>
      <w:pPr>
        <w:pStyle w:val="BodyText"/>
      </w:pPr>
      <w:r>
        <w:t xml:space="preserve">　　・</w:t>
      </w:r>
      <w:r>
        <w:rPr>
          <w:rFonts w:hint="eastAsia"/>
          <w:b/>
          <w:bCs/>
        </w:rPr>
        <w:t xml:space="preserve">三指（食指、中指、無名指）直立</w:t>
      </w:r>
      <w:r>
        <w:t xml:space="preserve"> </w:t>
      </w:r>
      <w:r>
        <w:t xml:space="preserve">= </w:t>
      </w:r>
      <w:r>
        <w:rPr>
          <w:rFonts w:hint="eastAsia"/>
        </w:rPr>
        <w:t xml:space="preserve">諾言三事（對神/國、對他人、對自己）。</w:t>
      </w:r>
    </w:p>
    <w:p>
      <w:pPr>
        <w:pStyle w:val="BodyText"/>
      </w:pPr>
      <w:r>
        <w:t xml:space="preserve">　　・</w:t>
      </w:r>
      <w:r>
        <w:rPr>
          <w:rFonts w:hint="eastAsia"/>
          <w:b/>
          <w:bCs/>
        </w:rPr>
        <w:t xml:space="preserve">拇指壓住小指</w:t>
      </w:r>
      <w:r>
        <w:t xml:space="preserve"> </w:t>
      </w:r>
      <w:r>
        <w:t xml:space="preserve">= </w:t>
      </w:r>
      <w:r>
        <w:rPr>
          <w:rFonts w:hint="eastAsia"/>
        </w:rPr>
        <w:t xml:space="preserve">強者保護弱者；拇指與小指相觸圈成圓</w:t>
      </w:r>
      <w:r>
        <w:t xml:space="preserve"> = </w:t>
      </w:r>
      <w:r>
        <w:rPr>
          <w:rFonts w:hint="eastAsia"/>
        </w:rPr>
        <w:t xml:space="preserve">全世界童軍兄弟姊妹的羈絆。</w:t>
      </w:r>
    </w:p>
    <w:p>
      <w:pPr>
        <w:pStyle w:val="BodyText"/>
      </w:pPr>
      <w:r>
        <w:t xml:space="preserve">　　・</w:t>
      </w:r>
      <w:r>
        <w:rPr>
          <w:rFonts w:hint="eastAsia"/>
          <w:b/>
          <w:bCs/>
        </w:rPr>
        <w:t xml:space="preserve">右手三指禮</w:t>
      </w:r>
      <w:r>
        <w:rPr>
          <w:rFonts w:hint="eastAsia"/>
        </w:rPr>
        <w:t xml:space="preserve">古代戰士棄武器以示和平；童軍特有的</w:t>
      </w:r>
      <w:r>
        <w:rPr>
          <w:rFonts w:hint="eastAsia"/>
          <w:b/>
          <w:bCs/>
        </w:rPr>
        <w:t xml:space="preserve">左手相握</w:t>
      </w:r>
      <w:r>
        <w:rPr>
          <w:rFonts w:hint="eastAsia"/>
        </w:rPr>
        <w:t xml:space="preserve">因左手最接近心臟，且需先放下盾牌，象徵信任與真誠。</w:t>
      </w:r>
    </w:p>
    <w:p>
      <w:pPr>
        <w:pStyle w:val="BodyText"/>
      </w:pPr>
      <w:r>
        <w:rPr>
          <w:b/>
          <w:bCs/>
        </w:rPr>
        <w:t xml:space="preserve">　　</w:t>
      </w:r>
      <w:r>
        <w:rPr>
          <w:rFonts w:hint="eastAsia"/>
          <w:b/>
          <w:bCs/>
        </w:rPr>
        <w:t xml:space="preserve">宣誓的歷史背景</w:t>
      </w:r>
      <w:r>
        <w:rPr>
          <w:rFonts w:hint="eastAsia"/>
        </w:rPr>
        <w:t xml:space="preserve">：源自中世紀的</w:t>
      </w:r>
      <w:r>
        <w:rPr>
          <w:rFonts w:hint="eastAsia"/>
          <w:b/>
          <w:bCs/>
        </w:rPr>
        <w:t xml:space="preserve">騎士冊封儀式</w:t>
      </w:r>
      <w:r>
        <w:rPr>
          <w:rFonts w:hint="eastAsia"/>
        </w:rPr>
        <w:t xml:space="preserve">，騎士須宣誓效忠君主、保護弱者。貝登堡將此精神轉化為現代童軍宣誓，賦予不分國籍、人種、信仰的普世性。</w:t>
      </w:r>
    </w:p>
    <w:p>
      <w:pPr>
        <w:pStyle w:val="BodyText"/>
      </w:pPr>
      <w:r>
        <w:rPr>
          <w:b/>
          <w:bCs/>
        </w:rPr>
        <w:t xml:space="preserve">　　</w:t>
      </w:r>
      <w:r>
        <w:rPr>
          <w:rFonts w:hint="eastAsia"/>
          <w:b/>
          <w:bCs/>
        </w:rPr>
        <w:t xml:space="preserve">宣誓不是終點而是起點</w:t>
      </w:r>
      <w:r>
        <w:rPr>
          <w:rFonts w:hint="eastAsia"/>
        </w:rPr>
        <w:t xml:space="preserve">：宣誓後童軍才正式取得本級資格，後續仍須透過進程考驗、徽章獲得、服務時數累積，逐步實現諾言。</w:t>
      </w:r>
    </w:p>
    <w:p>
      <w:pPr>
        <w:pStyle w:val="BodyText"/>
      </w:pPr>
      <w:r>
        <w:rPr>
          <w:b/>
          <w:bCs/>
        </w:rPr>
        <w:t xml:space="preserve">　　</w:t>
      </w:r>
      <w:r>
        <w:rPr>
          <w:rFonts w:hint="eastAsia"/>
          <w:b/>
          <w:bCs/>
        </w:rPr>
        <w:t xml:space="preserve">宣誓的儀式形式</w:t>
      </w:r>
      <w:r>
        <w:rPr>
          <w:rFonts w:hint="eastAsia"/>
        </w:rPr>
        <w:t xml:space="preserve">：通常在火炬下、營火旁或國旗前舉行，配合右手三指禮、左手撫帽（或撫制服徽章），由團長領誓。儀式的莊嚴感強化承諾的神聖性。</w:t>
      </w:r>
    </w:p>
    <w:p>
      <w:pPr>
        <w:pStyle w:val="BodyText"/>
      </w:pPr>
      <w:r>
        <w:rPr>
          <w:b/>
          <w:bCs/>
        </w:rPr>
        <w:t xml:space="preserve">　　📎 </w:t>
      </w:r>
      <w:r>
        <w:rPr>
          <w:rFonts w:hint="eastAsia"/>
          <w:b/>
          <w:bCs/>
        </w:rPr>
        <w:t xml:space="preserve">參考</w:t>
      </w:r>
      <w:r>
        <w:rPr>
          <w:rFonts w:hint="eastAsia"/>
        </w:rPr>
        <w:t xml:space="preserve">：</w:t>
      </w:r>
      <w:hyperlink r:id="rId9">
        <w:r>
          <w:rPr>
            <w:rStyle w:val="Hyperlink"/>
            <w:rFonts w:hint="eastAsia"/>
          </w:rPr>
          <w:t xml:space="preserve">中華民國童軍總會</w:t>
        </w:r>
      </w:hyperlink>
      <w:r>
        <w:t xml:space="preserve"> </w:t>
      </w:r>
      <w:r>
        <w:t xml:space="preserve">·</w:t>
      </w:r>
      <w:r>
        <w:t xml:space="preserve"> </w:t>
      </w:r>
      <w:hyperlink r:id="rId19">
        <w:r>
          <w:rPr>
            <w:rStyle w:val="Hyperlink"/>
          </w:rPr>
          <w:t xml:space="preserve">Wikipedia — Scout sign and salute</w:t>
        </w:r>
      </w:hyperlink>
      <w:r>
        <w:t xml:space="preserve"> </w:t>
      </w:r>
      <w:r>
        <w:t xml:space="preserve">·</w:t>
      </w:r>
      <w:r>
        <w:t xml:space="preserve"> </w:t>
      </w:r>
      <w:hyperlink r:id="rId20">
        <w:r>
          <w:rPr>
            <w:rStyle w:val="Hyperlink"/>
          </w:rPr>
          <w:t xml:space="preserve">ScoutWiki — Three-finger salute</w:t>
        </w:r>
      </w:hyperlink>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TW"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4" Target="http://www.inquiry.net/ideals/b-p/law.htm" TargetMode="External" /><Relationship Type="http://schemas.openxmlformats.org/officeDocument/2006/relationships/hyperlink" Id="rId20" Target="https://en.scoutwiki.org/Three-finger_salute_(Scouts)" TargetMode="External" /><Relationship Type="http://schemas.openxmlformats.org/officeDocument/2006/relationships/hyperlink" Id="rId13" Target="https://en.wikipedia.org/wiki/Scout_Law" TargetMode="External" /><Relationship Type="http://schemas.openxmlformats.org/officeDocument/2006/relationships/hyperlink" Id="rId10" Target="https://en.wikipedia.org/wiki/Scout_Promise" TargetMode="External" /><Relationship Type="http://schemas.openxmlformats.org/officeDocument/2006/relationships/hyperlink" Id="rId17" Target="https://en.wikipedia.org/wiki/Scout_motto" TargetMode="External" /><Relationship Type="http://schemas.openxmlformats.org/officeDocument/2006/relationships/hyperlink" Id="rId19" Target="https://en.wikipedia.org/wiki/Scout_sign_and_salute" TargetMode="External" /><Relationship Type="http://schemas.openxmlformats.org/officeDocument/2006/relationships/hyperlink" Id="rId11" Target="https://gstaiwan.org/about_1.php?Key=2" TargetMode="External" /><Relationship Type="http://schemas.openxmlformats.org/officeDocument/2006/relationships/hyperlink" Id="rId9" Target="https://www.scout.org.tw/autopage/70/468" TargetMode="External" /><Relationship Type="http://schemas.openxmlformats.org/officeDocument/2006/relationships/hyperlink" Id="rId16" Target="https://zh.wikipedia.org/zh-tw/%E7%AB%A5%E8%BB%8D%E9%8A%98%E8%A8%80" TargetMode="External" /></Relationships>
</file>

<file path=word/_rels/footnotes.xml.rels><?xml version="1.0" encoding="UTF-8"?><Relationships xmlns="http://schemas.openxmlformats.org/package/2006/relationships"><Relationship Type="http://schemas.openxmlformats.org/officeDocument/2006/relationships/hyperlink" Id="rId14" Target="http://www.inquiry.net/ideals/b-p/law.htm" TargetMode="External" /><Relationship Type="http://schemas.openxmlformats.org/officeDocument/2006/relationships/hyperlink" Id="rId20" Target="https://en.scoutwiki.org/Three-finger_salute_(Scouts)" TargetMode="External" /><Relationship Type="http://schemas.openxmlformats.org/officeDocument/2006/relationships/hyperlink" Id="rId13" Target="https://en.wikipedia.org/wiki/Scout_Law" TargetMode="External" /><Relationship Type="http://schemas.openxmlformats.org/officeDocument/2006/relationships/hyperlink" Id="rId10" Target="https://en.wikipedia.org/wiki/Scout_Promise" TargetMode="External" /><Relationship Type="http://schemas.openxmlformats.org/officeDocument/2006/relationships/hyperlink" Id="rId17" Target="https://en.wikipedia.org/wiki/Scout_motto" TargetMode="External" /><Relationship Type="http://schemas.openxmlformats.org/officeDocument/2006/relationships/hyperlink" Id="rId19" Target="https://en.wikipedia.org/wiki/Scout_sign_and_salute" TargetMode="External" /><Relationship Type="http://schemas.openxmlformats.org/officeDocument/2006/relationships/hyperlink" Id="rId11" Target="https://gstaiwan.org/about_1.php?Key=2" TargetMode="External" /><Relationship Type="http://schemas.openxmlformats.org/officeDocument/2006/relationships/hyperlink" Id="rId9" Target="https://www.scout.org.tw/autopage/70/468" TargetMode="External" /><Relationship Type="http://schemas.openxmlformats.org/officeDocument/2006/relationships/hyperlink" Id="rId16" Target="https://zh.wikipedia.org/zh-tw/%E7%AB%A5%E8%BB%8D%E9%8A%98%E8%A8%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諾言、規律與銘言</dc:title>
  <dc:creator/>
  <dc:language>zh-TW</dc:language>
  <cp:keywords/>
  <dcterms:created xsi:type="dcterms:W3CDTF">2026-06-30T21:30:57Z</dcterms:created>
  <dcterms:modified xsi:type="dcterms:W3CDTF">2026-06-30T21:30:57Z</dcterms:modified>
</cp:coreProperties>
</file>

<file path=docProps/custom.xml><?xml version="1.0" encoding="utf-8"?>
<Properties xmlns="http://schemas.openxmlformats.org/officeDocument/2006/custom-properties" xmlns:vt="http://schemas.openxmlformats.org/officeDocument/2006/docPropsVTypes"/>
</file>