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軍旅生涯：印度、阿善提、南非</w:t>
      </w:r>
    </w:p>
    <w:bookmarkStart w:id="20" w:name="貝登堡精神---軍旅生涯印度阿善提南非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軍旅生涯：印度、阿善提、南非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9" w:name="一軍旅生涯印度阿善提南非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軍旅生涯：印度、阿善提、南非</w:t>
      </w:r>
    </w:p>
    <w:bookmarkStart w:id="9" w:name="一初入印度偵察兵的養成18761884"/>
    <w:p>
      <w:pPr>
        <w:pStyle w:val="Heading3"/>
      </w:pPr>
      <w:r>
        <w:rPr>
          <w:rFonts w:hint="eastAsia"/>
        </w:rPr>
        <w:t xml:space="preserve">一、初入印度：偵察兵的養成（1876–1884）</w:t>
      </w:r>
    </w:p>
    <w:p>
      <w:pPr>
        <w:pStyle w:val="FirstParagraph"/>
      </w:pPr>
      <w:r>
        <w:t xml:space="preserve">　　1876 </w:t>
      </w:r>
      <w:r>
        <w:rPr>
          <w:rFonts w:hint="eastAsia"/>
        </w:rPr>
        <w:t xml:space="preserve">年</w:t>
      </w:r>
      <w:r>
        <w:t xml:space="preserve"> 11 </w:t>
      </w:r>
      <w:r>
        <w:rPr>
          <w:rFonts w:hint="eastAsia"/>
        </w:rPr>
        <w:t xml:space="preserve">月，19</w:t>
      </w:r>
      <w:r>
        <w:t xml:space="preserve"> </w:t>
      </w:r>
      <w:r>
        <w:rPr>
          <w:rFonts w:hint="eastAsia"/>
        </w:rPr>
        <w:t xml:space="preserve">歲的</w:t>
      </w:r>
      <w:r>
        <w:t xml:space="preserve"> B-P </w:t>
      </w:r>
      <w:r>
        <w:rPr>
          <w:rFonts w:hint="eastAsia"/>
        </w:rPr>
        <w:t xml:space="preserve">抵達印度，加入第</w:t>
      </w:r>
      <w:r>
        <w:t xml:space="preserve"> 13 </w:t>
      </w:r>
      <w:r>
        <w:rPr>
          <w:rFonts w:hint="eastAsia"/>
        </w:rPr>
        <w:t xml:space="preserve">驃騎兵團（13th</w:t>
      </w:r>
      <w:r>
        <w:t xml:space="preserve"> </w:t>
      </w:r>
      <w:r>
        <w:rPr>
          <w:rFonts w:hint="eastAsia"/>
        </w:rPr>
        <w:t xml:space="preserve">Hussars）。當時印度是大英帝國的「皇冠上的明珠」，年輕軍官有大量空閒時間。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沒有像許多軍官一樣沉迷於宴會、賭博、酗酒。他選擇了一條獨特的路——</w:t>
      </w:r>
      <w:r>
        <w:rPr>
          <w:rFonts w:hint="eastAsia"/>
          <w:b/>
          <w:bCs/>
        </w:rPr>
        <w:t xml:space="preserve">「成為最會偵察的人」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他自學印地語、烏爾都語，能與當地人溝通。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他研究地形、地圖、天氣、動物足跡。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他擅長狩獵與野豬刺殺（Pig-sticking，當時印度英軍流行的騎馬狩獵）。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他將自己的偵察技巧寫成軍中講義，後來成為《Aids</w:t>
      </w:r>
      <w:r>
        <w:t xml:space="preserve"> to </w:t>
      </w:r>
      <w:r>
        <w:rPr>
          <w:rFonts w:hint="eastAsia"/>
        </w:rPr>
        <w:t xml:space="preserve">Scouting》的雛形。</w:t>
      </w:r>
    </w:p>
    <w:p>
      <w:pPr>
        <w:pStyle w:val="FirstParagraph"/>
      </w:pPr>
      <w:r>
        <w:t xml:space="preserve">　　1884 </w:t>
      </w:r>
      <w:r>
        <w:rPr>
          <w:rFonts w:hint="eastAsia"/>
        </w:rPr>
        <w:t xml:space="preserve">年，他被派任為偵察學校的教官，開始系統化地訓練年輕軍官。</w:t>
      </w:r>
      <w:r>
        <w:rPr>
          <w:rFonts w:hint="eastAsia"/>
          <w:b/>
          <w:bCs/>
        </w:rPr>
        <w:t xml:space="preserve">這時的他還沒想到「童軍」，但童軍的種子已經在他的教學筆記中萌芽。</w:t>
      </w:r>
    </w:p>
    <w:bookmarkEnd w:id="9"/>
    <w:bookmarkStart w:id="10" w:name="二西非阿善提王國18951896左手禮的故事"/>
    <w:p>
      <w:pPr>
        <w:pStyle w:val="Heading3"/>
      </w:pPr>
      <w:r>
        <w:rPr>
          <w:rFonts w:hint="eastAsia"/>
        </w:rPr>
        <w:t xml:space="preserve">二、西非阿善提王國（1895–1896）：左手禮的故事</w:t>
      </w:r>
    </w:p>
    <w:p>
      <w:pPr>
        <w:pStyle w:val="FirstParagraph"/>
      </w:pPr>
      <w:r>
        <w:t xml:space="preserve">　　1895 </w:t>
      </w:r>
      <w:r>
        <w:rPr>
          <w:rFonts w:hint="eastAsia"/>
        </w:rPr>
        <w:t xml:space="preserve">年，B-P</w:t>
      </w:r>
      <w:r>
        <w:t xml:space="preserve"> 38 </w:t>
      </w:r>
      <w:r>
        <w:rPr>
          <w:rFonts w:hint="eastAsia"/>
        </w:rPr>
        <w:t xml:space="preserve">歲，被派往西非黃金海岸（今迦納）參加第四次英阿戰爭（Anglo-Ashanti</w:t>
      </w:r>
      <w:r>
        <w:t xml:space="preserve"> </w:t>
      </w:r>
      <w:r>
        <w:rPr>
          <w:rFonts w:hint="eastAsia"/>
        </w:rPr>
        <w:t xml:space="preserve">Wars）。任務是攻入阿善提王國首都庫馬西（Kumasi）。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這次經歷對</w:t>
      </w:r>
      <w:r>
        <w:t xml:space="preserve"> B-P </w:t>
      </w:r>
      <w:r>
        <w:rPr>
          <w:rFonts w:hint="eastAsia"/>
        </w:rPr>
        <w:t xml:space="preserve">的影響極大：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他親身體驗了非洲叢林戰術——不依賴重武器，靠的是觀察、追蹤、潛行。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他遇見當地戰士，認識了不同文化的勇氣與智慧。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最重要的：他在阿善提戰士那裡學到了「左手相握」的傳統</w:t>
      </w:r>
      <w:r>
        <w:rPr>
          <w:rFonts w:hint="eastAsia"/>
        </w:rPr>
        <w:t xml:space="preserve">——「勇者中的勇者用左手相握」。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這段經歷讓</w:t>
      </w:r>
      <w:r>
        <w:t xml:space="preserve"> B-P </w:t>
      </w:r>
      <w:r>
        <w:rPr>
          <w:rFonts w:hint="eastAsia"/>
        </w:rPr>
        <w:t xml:space="preserve">體會到：</w:t>
      </w:r>
      <w:r>
        <w:rPr>
          <w:rFonts w:hint="eastAsia"/>
          <w:b/>
          <w:bCs/>
        </w:rPr>
        <w:t xml:space="preserve">軍事上的「敵人」其實是值得尊敬的人</w:t>
      </w:r>
      <w:r>
        <w:rPr>
          <w:rFonts w:hint="eastAsia"/>
        </w:rPr>
        <w:t xml:space="preserve">。這個體會，後來轉化為童軍運動「跨越國界、種族、文化的兄弟情誼」精神。</w:t>
      </w:r>
    </w:p>
    <w:bookmarkEnd w:id="10"/>
    <w:bookmarkStart w:id="11" w:name="三南非馬塔貝爾蘭18961897impeesa的稱號"/>
    <w:p>
      <w:pPr>
        <w:pStyle w:val="Heading3"/>
      </w:pPr>
      <w:r>
        <w:rPr>
          <w:rFonts w:hint="eastAsia"/>
        </w:rPr>
        <w:t xml:space="preserve">三、南非馬塔貝爾蘭（1896–1897）：「Impeesa」的稱號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阿善提任務結束後，B-P</w:t>
      </w:r>
      <w:r>
        <w:t xml:space="preserve"> </w:t>
      </w:r>
      <w:r>
        <w:rPr>
          <w:rFonts w:hint="eastAsia"/>
        </w:rPr>
        <w:t xml:space="preserve">立即被派到南非馬塔貝爾蘭（Matabeleland，今辛巴威）。在這裡，當地恩德貝萊族（Ndebele）戰士為他取了一個外號：</w:t>
      </w:r>
    </w:p>
    <w:p>
      <w:pPr>
        <w:pStyle w:val="BodyText"/>
      </w:pPr>
      <w:r>
        <w:t xml:space="preserve">Impeesa — </w:t>
      </w:r>
      <w:r>
        <w:rPr>
          <w:rFonts w:hint="eastAsia"/>
        </w:rPr>
        <w:t xml:space="preserve">夜行的狼。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恩德貝萊族戰士對</w:t>
      </w:r>
      <w:r>
        <w:t xml:space="preserve"> B-P </w:t>
      </w:r>
      <w:r>
        <w:rPr>
          <w:rFonts w:hint="eastAsia"/>
        </w:rPr>
        <w:t xml:space="preserve">的稱呼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意思是「夜裡張著大眼睛、不出聲、注意一切」的狼。這是當地戰士對</w:t>
      </w:r>
      <w:r>
        <w:t xml:space="preserve"> B-P </w:t>
      </w:r>
      <w:r>
        <w:rPr>
          <w:rFonts w:hint="eastAsia"/>
        </w:rPr>
        <w:t xml:space="preserve">偵察能力的最高讚譽。B-P</w:t>
      </w:r>
      <w:r>
        <w:t xml:space="preserve"> </w:t>
      </w:r>
      <w:r>
        <w:rPr>
          <w:rFonts w:hint="eastAsia"/>
        </w:rPr>
        <w:t xml:space="preserve">一生引以為榮，他在許多場合自稱「Impeesa」。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幼童軍的「叢林主題」（源自吉卜林《叢林奇譚》）後來被選擇，正與</w:t>
      </w:r>
      <w:r>
        <w:t xml:space="preserve"> B-P </w:t>
      </w:r>
      <w:r>
        <w:rPr>
          <w:rFonts w:hint="eastAsia"/>
        </w:rPr>
        <w:t xml:space="preserve">對非洲狼性偵察的記憶相關。</w:t>
      </w:r>
    </w:p>
    <w:bookmarkEnd w:id="11"/>
    <w:bookmarkStart w:id="17" w:name="四馬菲京圍城戰18991900217-天英雄"/>
    <w:p>
      <w:pPr>
        <w:pStyle w:val="Heading3"/>
      </w:pPr>
      <w:r>
        <w:rPr>
          <w:rFonts w:hint="eastAsia"/>
        </w:rPr>
        <w:t xml:space="preserve">四、馬菲京圍城戰（1899–1900）：217</w:t>
      </w:r>
      <w:r>
        <w:t xml:space="preserve"> </w:t>
      </w:r>
      <w:r>
        <w:rPr>
          <w:rFonts w:hint="eastAsia"/>
        </w:rPr>
        <w:t xml:space="preserve">天英雄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軍旅生涯的高峰，是</w:t>
      </w:r>
      <w:r>
        <w:rPr>
          <w:rFonts w:hint="eastAsia"/>
          <w:b/>
          <w:bCs/>
        </w:rPr>
        <w:t xml:space="preserve">馬菲京圍城戰（Siege</w:t>
      </w:r>
      <w:r>
        <w:rPr>
          <w:b/>
          <w:bCs/>
        </w:rPr>
        <w:t xml:space="preserve"> of </w:t>
      </w:r>
      <w:r>
        <w:rPr>
          <w:rFonts w:hint="eastAsia"/>
          <w:b/>
          <w:bCs/>
        </w:rPr>
        <w:t xml:space="preserve">Mafeking）</w:t>
      </w:r>
      <w:r>
        <w:rPr>
          <w:rFonts w:hint="eastAsia"/>
        </w:rPr>
        <w:t xml:space="preserve">。這場戰役不僅讓他成為大英帝國的英雄，更直接催生童軍運動的構想。</w:t>
      </w:r>
    </w:p>
    <w:bookmarkStart w:id="12" w:name="一戰役背景"/>
    <w:p>
      <w:pPr>
        <w:pStyle w:val="Heading4"/>
      </w:pPr>
      <w:r>
        <w:rPr>
          <w:rFonts w:hint="eastAsia"/>
        </w:rPr>
        <w:t xml:space="preserve">（一）戰役背景</w:t>
      </w:r>
    </w:p>
    <w:p>
      <w:pPr>
        <w:pStyle w:val="FirstParagraph"/>
      </w:pPr>
      <w:r>
        <w:t xml:space="preserve">　　1899 </w:t>
      </w:r>
      <w:r>
        <w:rPr>
          <w:rFonts w:hint="eastAsia"/>
        </w:rPr>
        <w:t xml:space="preserve">年第二次波耳戰爭（Second</w:t>
      </w:r>
      <w:r>
        <w:t xml:space="preserve"> Boer </w:t>
      </w:r>
      <w:r>
        <w:rPr>
          <w:rFonts w:hint="eastAsia"/>
        </w:rPr>
        <w:t xml:space="preserve">War）爆發。馬菲京（今南非馬菲肯）是英軍補給樞紐，重要的鐵路節點。波耳人圍困此城，企圖切斷英軍補給。B-P</w:t>
      </w:r>
      <w:r>
        <w:t xml:space="preserve"> </w:t>
      </w:r>
      <w:r>
        <w:rPr>
          <w:rFonts w:hint="eastAsia"/>
        </w:rPr>
        <w:t xml:space="preserve">是城內英軍指揮官。</w:t>
      </w:r>
    </w:p>
    <w:bookmarkEnd w:id="12"/>
    <w:bookmarkStart w:id="13" w:name="二以少敵多的奇蹟"/>
    <w:p>
      <w:pPr>
        <w:pStyle w:val="Heading4"/>
      </w:pPr>
      <w:r>
        <w:rPr>
          <w:rFonts w:hint="eastAsia"/>
        </w:rPr>
        <w:t xml:space="preserve">（二）以少敵多的奇蹟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波耳軍隊約</w:t>
      </w:r>
      <w:r>
        <w:t xml:space="preserve"> 6,000 </w:t>
      </w:r>
      <w:r>
        <w:rPr>
          <w:rFonts w:hint="eastAsia"/>
        </w:rPr>
        <w:t xml:space="preserve">人，城內英軍只有</w:t>
      </w:r>
      <w:r>
        <w:t xml:space="preserve"> 1,200 </w:t>
      </w:r>
      <w:r>
        <w:rPr>
          <w:rFonts w:hint="eastAsia"/>
        </w:rPr>
        <w:t xml:space="preserve">人。但</w:t>
      </w:r>
      <w:r>
        <w:t xml:space="preserve"> B-P </w:t>
      </w:r>
      <w:r>
        <w:rPr>
          <w:rFonts w:hint="eastAsia"/>
        </w:rPr>
        <w:t xml:space="preserve">利用偵察兵的智慧、心理戰、虛張聲勢，把這場圍城拖了</w:t>
      </w:r>
      <w:r>
        <w:t xml:space="preserve"> </w:t>
      </w:r>
      <w:r>
        <w:rPr>
          <w:b/>
          <w:bCs/>
        </w:rPr>
        <w:t xml:space="preserve">217 </w:t>
      </w:r>
      <w:r>
        <w:rPr>
          <w:rFonts w:hint="eastAsia"/>
          <w:b/>
          <w:bCs/>
        </w:rPr>
        <w:t xml:space="preserve">天</w:t>
      </w:r>
      <w:r>
        <w:rPr>
          <w:rFonts w:hint="eastAsia"/>
        </w:rPr>
        <w:t xml:space="preserve">（1899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13 </w:t>
      </w:r>
      <w:r>
        <w:rPr>
          <w:rFonts w:hint="eastAsia"/>
        </w:rPr>
        <w:t xml:space="preserve">日—1900</w:t>
      </w:r>
      <w:r>
        <w:t xml:space="preserve">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t xml:space="preserve"> 17 </w:t>
      </w:r>
      <w:r>
        <w:rPr>
          <w:rFonts w:hint="eastAsia"/>
        </w:rPr>
        <w:t xml:space="preserve">日）：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偽造火炮</w:t>
      </w:r>
      <w:r>
        <w:rPr>
          <w:rFonts w:hint="eastAsia"/>
        </w:rPr>
        <w:t xml:space="preserve">：用樹幹漆成黑色冒充重砲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偽造地雷</w:t>
      </w:r>
      <w:r>
        <w:rPr>
          <w:rFonts w:hint="eastAsia"/>
        </w:rPr>
        <w:t xml:space="preserve">：用空鐵盒灑在城外嚇阻波耳軍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輪流休假</w:t>
      </w:r>
      <w:r>
        <w:rPr>
          <w:rFonts w:hint="eastAsia"/>
        </w:rPr>
        <w:t xml:space="preserve">：讓士兵假裝在「修補無線」，實則休養體力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幽默報紙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親自編寫城內笑話小報，維持士氣</w:t>
      </w:r>
    </w:p>
    <w:bookmarkEnd w:id="13"/>
    <w:bookmarkStart w:id="14" w:name="三馬菲京少年隊mafeking-cadet-corps童軍運動的雛形"/>
    <w:p>
      <w:pPr>
        <w:pStyle w:val="Heading4"/>
      </w:pPr>
      <w:r>
        <w:rPr>
          <w:rFonts w:hint="eastAsia"/>
        </w:rPr>
        <w:t xml:space="preserve">（三）馬菲京少年隊（Mafeking</w:t>
      </w:r>
      <w:r>
        <w:t xml:space="preserve"> Cadet </w:t>
      </w:r>
      <w:r>
        <w:rPr>
          <w:rFonts w:hint="eastAsia"/>
        </w:rPr>
        <w:t xml:space="preserve">Corps）：童軍運動的雛形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圍城戰中，最具歷史意義的事件之一，是城內成立的</w:t>
      </w:r>
      <w:r>
        <w:rPr>
          <w:rFonts w:hint="eastAsia"/>
          <w:b/>
          <w:bCs/>
        </w:rPr>
        <w:t xml:space="preserve">「馬菲京少年隊」</w:t>
      </w:r>
      <w:r>
        <w:rPr>
          <w:rFonts w:hint="eastAsia"/>
        </w:rPr>
        <w:t xml:space="preserve">（Mafeking</w:t>
      </w:r>
      <w:r>
        <w:t xml:space="preserve"> Cadet </w:t>
      </w:r>
      <w:r>
        <w:rPr>
          <w:rFonts w:hint="eastAsia"/>
        </w:rPr>
        <w:t xml:space="preserve">Corps）。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注意一個常被誤解的細節：</w:t>
      </w:r>
      <w:r>
        <w:rPr>
          <w:rFonts w:hint="eastAsia"/>
          <w:b/>
          <w:bCs/>
        </w:rPr>
        <w:t xml:space="preserve">少年隊並非由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創立</w:t>
      </w:r>
      <w:r>
        <w:rPr>
          <w:rFonts w:hint="eastAsia"/>
        </w:rPr>
        <w:t xml:space="preserve">，而是由</w:t>
      </w:r>
      <w:r>
        <w:t xml:space="preserve"> B-P </w:t>
      </w:r>
      <w:r>
        <w:rPr>
          <w:rFonts w:hint="eastAsia"/>
        </w:rPr>
        <w:t xml:space="preserve">的副官</w:t>
      </w:r>
      <w:r>
        <w:t xml:space="preserve"> </w:t>
      </w:r>
      <w:r>
        <w:rPr>
          <w:rFonts w:hint="eastAsia"/>
          <w:b/>
          <w:bCs/>
        </w:rPr>
        <w:t xml:space="preserve">愛德華．塞西爾勳爵</w:t>
      </w:r>
      <w:r>
        <w:rPr>
          <w:rFonts w:hint="eastAsia"/>
        </w:rPr>
        <w:t xml:space="preserve">（Lord</w:t>
      </w:r>
      <w:r>
        <w:t xml:space="preserve"> Edward </w:t>
      </w:r>
      <w:r>
        <w:rPr>
          <w:rFonts w:hint="eastAsia"/>
        </w:rPr>
        <w:t xml:space="preserve">Cecil）在圍城初期成立的。但</w:t>
      </w:r>
      <w:r>
        <w:t xml:space="preserve"> B-P </w:t>
      </w:r>
      <w:r>
        <w:rPr>
          <w:rFonts w:hint="eastAsia"/>
        </w:rPr>
        <w:t xml:space="preserve">在觀察少年隊的表現後，深受啟發。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少年隊的編制：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成員：12–15</w:t>
      </w:r>
      <w:r>
        <w:t xml:space="preserve"> </w:t>
      </w:r>
      <w:r>
        <w:rPr>
          <w:rFonts w:hint="eastAsia"/>
        </w:rPr>
        <w:t xml:space="preserve">歲的男孩，最年幼者只有</w:t>
      </w:r>
      <w:r>
        <w:t xml:space="preserve"> 11 </w:t>
      </w:r>
      <w:r>
        <w:rPr>
          <w:rFonts w:hint="eastAsia"/>
        </w:rPr>
        <w:t xml:space="preserve">歲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人數：38</w:t>
      </w:r>
      <w:r>
        <w:t xml:space="preserve"> </w:t>
      </w:r>
      <w:r>
        <w:rPr>
          <w:rFonts w:hint="eastAsia"/>
        </w:rPr>
        <w:t xml:space="preserve">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隊長：13</w:t>
      </w:r>
      <w:r>
        <w:t xml:space="preserve"> </w:t>
      </w:r>
      <w:r>
        <w:rPr>
          <w:rFonts w:hint="eastAsia"/>
        </w:rPr>
        <w:t xml:space="preserve">歲的</w:t>
      </w:r>
      <w:r>
        <w:t xml:space="preserve"> </w:t>
      </w:r>
      <w:r>
        <w:rPr>
          <w:rFonts w:hint="eastAsia"/>
          <w:b/>
          <w:bCs/>
        </w:rPr>
        <w:t xml:space="preserve">沃納．固德伊爾</w:t>
      </w:r>
      <w:r>
        <w:rPr>
          <w:rFonts w:hint="eastAsia"/>
        </w:rPr>
        <w:t xml:space="preserve">（Warner</w:t>
      </w:r>
      <w:r>
        <w:t xml:space="preserve"> </w:t>
      </w:r>
      <w:r>
        <w:rPr>
          <w:rFonts w:hint="eastAsia"/>
        </w:rPr>
        <w:t xml:space="preserve">Goodyear），擔任少年隊上士（Sergeant-Major）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任務：傳遞訊息、發送信號、協助醫院、警示居民躲避砲擊</w:t>
      </w:r>
    </w:p>
    <w:bookmarkEnd w:id="14"/>
    <w:bookmarkStart w:id="15" w:name="四少年隊的職務細節"/>
    <w:p>
      <w:pPr>
        <w:pStyle w:val="Heading4"/>
      </w:pPr>
      <w:r>
        <w:rPr>
          <w:rFonts w:hint="eastAsia"/>
        </w:rPr>
        <w:t xml:space="preserve">（四）少年隊的職務細節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當波耳軍砲彈即將命中城區時，少年們會吹響哨子警示居民。他們騎著驢子（後來驢子被吃掉，改騎自行車）穿梭城內，把訊息送到各個防禦據點。他們在醫院幫忙照顧傷兵、整理藥品。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後來在</w:t>
      </w:r>
      <w:r>
        <w:t xml:space="preserve"> 1908 </w:t>
      </w:r>
      <w:r>
        <w:rPr>
          <w:rFonts w:hint="eastAsia"/>
        </w:rPr>
        <w:t xml:space="preserve">年的《Scouting</w:t>
      </w:r>
      <w:r>
        <w:t xml:space="preserve"> for Boys》</w:t>
      </w:r>
      <w:r>
        <w:rPr>
          <w:rFonts w:hint="eastAsia"/>
          <w:b/>
          <w:bCs/>
        </w:rPr>
        <w:t xml:space="preserve">第一頁就提到馬菲京少年隊</w:t>
      </w:r>
      <w:r>
        <w:rPr>
          <w:rFonts w:hint="eastAsia"/>
        </w:rPr>
        <w:t xml:space="preserve">，把他們作為「青少年也能擔當大任」的活生生證明。</w:t>
      </w:r>
    </w:p>
    <w:bookmarkEnd w:id="15"/>
    <w:bookmarkStart w:id="16" w:name="五戰後的肯定"/>
    <w:p>
      <w:pPr>
        <w:pStyle w:val="Heading4"/>
      </w:pPr>
      <w:r>
        <w:rPr>
          <w:rFonts w:hint="eastAsia"/>
        </w:rPr>
        <w:t xml:space="preserve">（五）戰後的肯定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馬菲京解圍後，</w:t>
      </w:r>
      <w:r>
        <w:rPr>
          <w:b/>
          <w:bCs/>
        </w:rPr>
        <w:t xml:space="preserve">24 </w:t>
      </w:r>
      <w:r>
        <w:rPr>
          <w:rFonts w:hint="eastAsia"/>
          <w:b/>
          <w:bCs/>
        </w:rPr>
        <w:t xml:space="preserve">名少年</w:t>
      </w:r>
      <w:r>
        <w:rPr>
          <w:rFonts w:hint="eastAsia"/>
        </w:rPr>
        <w:t xml:space="preserve">獲頒「</w:t>
      </w:r>
      <w:r>
        <w:rPr>
          <w:rFonts w:hint="eastAsia"/>
          <w:b/>
          <w:bCs/>
        </w:rPr>
        <w:t xml:space="preserve">馬菲京防衛章</w:t>
      </w:r>
      <w:r>
        <w:rPr>
          <w:rFonts w:hint="eastAsia"/>
        </w:rPr>
        <w:t xml:space="preserve">」（Defence</w:t>
      </w:r>
      <w:r>
        <w:t xml:space="preserve"> of Mafeking </w:t>
      </w:r>
      <w:r>
        <w:rPr>
          <w:rFonts w:hint="eastAsia"/>
        </w:rPr>
        <w:t xml:space="preserve">bar），別在英國女王南非戰役紀念章（Queen's</w:t>
      </w:r>
      <w:r>
        <w:t xml:space="preserve"> South Africa </w:t>
      </w:r>
      <w:r>
        <w:rPr>
          <w:rFonts w:hint="eastAsia"/>
        </w:rPr>
        <w:t xml:space="preserve">Medal）上。這些少年是世界上最早被官方表彰的「童軍式青少年志工」。</w:t>
      </w:r>
    </w:p>
    <w:bookmarkEnd w:id="16"/>
    <w:bookmarkEnd w:id="17"/>
    <w:bookmarkStart w:id="18" w:name="五馬菲京如何催生童軍運動"/>
    <w:p>
      <w:pPr>
        <w:pStyle w:val="Heading3"/>
      </w:pPr>
      <w:r>
        <w:rPr>
          <w:rFonts w:hint="eastAsia"/>
        </w:rPr>
        <w:t xml:space="preserve">五、馬菲京如何催生童軍運動？</w:t>
      </w:r>
    </w:p>
    <w:p>
      <w:pPr>
        <w:pStyle w:val="FirstParagraph"/>
      </w:pPr>
      <w:r>
        <w:t xml:space="preserve">　　1900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t xml:space="preserve"> 17 </w:t>
      </w:r>
      <w:r>
        <w:rPr>
          <w:rFonts w:hint="eastAsia"/>
        </w:rPr>
        <w:t xml:space="preserve">日馬菲京解圍，B-P</w:t>
      </w:r>
      <w:r>
        <w:t xml:space="preserve"> </w:t>
      </w:r>
      <w:r>
        <w:rPr>
          <w:rFonts w:hint="eastAsia"/>
        </w:rPr>
        <w:t xml:space="preserve">一夕成名，成為大英帝國的全民英雄。他從南非回到英國時，</w:t>
      </w:r>
      <w:r>
        <w:rPr>
          <w:b/>
          <w:bCs/>
        </w:rPr>
        <w:t xml:space="preserve">《Aids to </w:t>
      </w:r>
      <w:r>
        <w:rPr>
          <w:rFonts w:hint="eastAsia"/>
          <w:b/>
          <w:bCs/>
        </w:rPr>
        <w:t xml:space="preserve">Scouting》（1899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年寫成的軍用偵察手冊）已經意外熱銷</w:t>
      </w:r>
      <w:r>
        <w:rPr>
          <w:rFonts w:hint="eastAsia"/>
        </w:rPr>
        <w:t xml:space="preserve">——但讀者不是軍官，而是青少年！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發現：英國各地的少年在森林裡模仿馬菲京少年隊，自學偵察、急救、生火。他開始思考：</w:t>
      </w:r>
      <w:r>
        <w:rPr>
          <w:rFonts w:hint="eastAsia"/>
          <w:b/>
          <w:bCs/>
        </w:rPr>
        <w:t xml:space="preserve">如果軍事偵察的精神能讓少年如此投入，為什麼不為他們設計一套真正的青少年訓練系統？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馬菲京少年隊</w:t>
      </w:r>
      <w:r>
        <w:t xml:space="preserve"> + </w:t>
      </w:r>
      <w:r>
        <w:rPr>
          <w:rFonts w:hint="eastAsia"/>
        </w:rPr>
        <w:t xml:space="preserve">軍事偵察熱潮</w:t>
      </w:r>
      <w:r>
        <w:t xml:space="preserve"> + </w:t>
      </w:r>
      <w:r>
        <w:rPr>
          <w:rFonts w:hint="eastAsia"/>
        </w:rPr>
        <w:t xml:space="preserve">母親的童年教養</w:t>
      </w:r>
      <w:r>
        <w:t xml:space="preserve"> =</w:t>
      </w:r>
      <w:r>
        <w:t xml:space="preserve"> </w:t>
      </w:r>
      <w:r>
        <w:rPr>
          <w:rFonts w:hint="eastAsia"/>
          <w:b/>
          <w:bCs/>
        </w:rPr>
        <w:t xml:space="preserve">童軍運動的醞釀</w:t>
      </w:r>
      <w:r>
        <w:t xml:space="preserve">。</w:t>
      </w:r>
    </w:p>
    <w:p>
      <w:pPr>
        <w:pStyle w:val="BodyText"/>
      </w:pPr>
      <w:r>
        <w:t xml:space="preserve">📚 B-P </w:t>
      </w:r>
      <w:r>
        <w:rPr>
          <w:rFonts w:hint="eastAsia"/>
        </w:rPr>
        <w:t xml:space="preserve">的軍階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軍旅生涯最終升至</w:t>
      </w:r>
      <w:r>
        <w:rPr>
          <w:rFonts w:hint="eastAsia"/>
          <w:b/>
          <w:bCs/>
        </w:rPr>
        <w:t xml:space="preserve">陸軍中將</w:t>
      </w:r>
      <w:r>
        <w:rPr>
          <w:rFonts w:hint="eastAsia"/>
        </w:rPr>
        <w:t xml:space="preserve">（Lieutenant-General）。1909</w:t>
      </w:r>
      <w:r>
        <w:t xml:space="preserve"> </w:t>
      </w:r>
      <w:r>
        <w:rPr>
          <w:rFonts w:hint="eastAsia"/>
        </w:rPr>
        <w:t xml:space="preserve">年因童軍運動的貢獻獲頒</w:t>
      </w:r>
      <w:r>
        <w:rPr>
          <w:rFonts w:hint="eastAsia"/>
          <w:b/>
          <w:bCs/>
        </w:rPr>
        <w:t xml:space="preserve">巴斯爵級司令勳章</w:t>
      </w:r>
      <w:r>
        <w:rPr>
          <w:rFonts w:hint="eastAsia"/>
        </w:rPr>
        <w:t xml:space="preserve">（KCB），晉封爵士。1929</w:t>
      </w:r>
      <w:r>
        <w:t xml:space="preserve"> </w:t>
      </w:r>
      <w:r>
        <w:rPr>
          <w:rFonts w:hint="eastAsia"/>
        </w:rPr>
        <w:t xml:space="preserve">年獲冊封為</w:t>
      </w:r>
      <w:r>
        <w:rPr>
          <w:rFonts w:hint="eastAsia"/>
          <w:b/>
          <w:bCs/>
        </w:rPr>
        <w:t xml:space="preserve">吉爾威爾男爵</w:t>
      </w:r>
      <w:r>
        <w:rPr>
          <w:rFonts w:hint="eastAsia"/>
        </w:rPr>
        <w:t xml:space="preserve">（Baron</w:t>
      </w:r>
      <w:r>
        <w:t xml:space="preserve"> Baden-Powell of </w:t>
      </w:r>
      <w:r>
        <w:rPr>
          <w:rFonts w:hint="eastAsia"/>
        </w:rPr>
        <w:t xml:space="preserve">Gilwell），吉爾威爾正是世界第一個服務員訓練營地的所在地。</w:t>
      </w:r>
    </w:p>
    <w:bookmarkEnd w:id="18"/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軍旅生涯：印度、阿善提、南非</dc:title>
  <dc:creator/>
  <dc:language>zh-TW</dc:language>
  <cp:keywords/>
  <dcterms:created xsi:type="dcterms:W3CDTF">2026-06-30T21:30:35Z</dcterms:created>
  <dcterms:modified xsi:type="dcterms:W3CDTF">2026-06-30T21:30:35Z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