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蒙古包</w:t>
      </w:r>
    </w:p>
    <w:bookmarkStart w:id="17" w:name="露營---蒙古包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蒙古包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6" w:name="一蒙古包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蒙古包</w:t>
      </w:r>
    </w:p>
    <w:bookmarkStart w:id="9" w:name="a.-質料"/>
    <w:p>
      <w:pPr>
        <w:pStyle w:val="Heading4"/>
      </w:pPr>
      <w:r>
        <w:t xml:space="preserve">A. </w:t>
      </w:r>
      <w:r>
        <w:rPr>
          <w:rFonts w:hint="eastAsia"/>
        </w:rPr>
        <w:t xml:space="preserve">質料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外帳質料：防水係數較高的尼龍布。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內帳質料：同樣是防水尼龍布，但是防水係數較低。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傘帳主結構：為實心玻離纖維桿伸縮式。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底部材質：PE防水防潮布</w:t>
      </w:r>
    </w:p>
    <w:bookmarkEnd w:id="9"/>
    <w:bookmarkStart w:id="10" w:name="b.-基本配件"/>
    <w:p>
      <w:pPr>
        <w:pStyle w:val="Heading4"/>
      </w:pPr>
      <w:r>
        <w:t xml:space="preserve">B. </w:t>
      </w:r>
      <w:r>
        <w:rPr>
          <w:rFonts w:hint="eastAsia"/>
        </w:rPr>
        <w:t xml:space="preserve">基本配件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Pole：營柱，負責撐起帳篷的外形和承受外界的風力，其材質多為鋁合金或是玻璃纖維。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Fly：外帳，指的是雙層帳外側的雨布，通常是防水的尼龍布。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Canopy：內帳，人所居住的地方，雙層帳的內層，通常是俱透氣性的尼龍布。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Guyline&amp;Guypoint：營繩及營繩接點，是用來固定帳篷，增加帳篷的強度及穩定性。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Peg：營釘，用來將帳篷及營繩固定於地面。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Vestibule：前庭，帳篷本體的延伸空間，可以用來存放裝備及烹煮食物等，通常四季帳也會有較大的前庭。</w:t>
      </w:r>
    </w:p>
    <w:bookmarkEnd w:id="10"/>
    <w:bookmarkStart w:id="11" w:name="c.-搭的順序"/>
    <w:p>
      <w:pPr>
        <w:pStyle w:val="Heading4"/>
      </w:pPr>
      <w:r>
        <w:t xml:space="preserve">C. </w:t>
      </w:r>
      <w:r>
        <w:rPr>
          <w:rFonts w:hint="eastAsia"/>
        </w:rPr>
        <w:t xml:space="preserve">搭的順序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搭蒙古包的注意事項與八人屋式複式帳相差不遠，一般而言，要先整理好搭帳篷的地點，注意方向、與其他營地設備的配置關係等。而搭蒙古包的順序則為：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將帳篷從營帳袋中取出。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整理搭帳篷的場地，將地面上的石頭、雜物清除，填補或剷除凹陷、高凸的地區。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將地布撲平，同時組合主架構營柱。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將主架構營柱依照帳篷的車縫線排列。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由23個人握住營柱底端，同時將營柱撐起後，將營柱底端的銅環插入與地布連接的插鞘。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將蒙古包的掛勾鉤住營柱。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將外帳營柱放在內帳營柱之上，並覆蓋外帳，同時將外帳外援的套環套入與營柱底端。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若天候不佳時，可以利用營帳袋內的營釘與營繩固定帳篷，將內帳與外帳區隔開來以免因貼帳而導致內帳滲水。</w:t>
      </w:r>
    </w:p>
    <w:bookmarkEnd w:id="11"/>
    <w:bookmarkStart w:id="12" w:name="d.-拆的順序"/>
    <w:p>
      <w:pPr>
        <w:pStyle w:val="Heading4"/>
      </w:pPr>
      <w:r>
        <w:t xml:space="preserve">D. </w:t>
      </w:r>
      <w:r>
        <w:rPr>
          <w:rFonts w:hint="eastAsia"/>
        </w:rPr>
        <w:t xml:space="preserve">拆的順序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拆除蒙古包的步驟與搭蒙古包的步驟相反，要注意的是，不論是拆蒙古包或是八人帳，一定要在拆除的同時進行整理、保養，唯有如此才可以確保下次使用時的品質。</w:t>
      </w:r>
    </w:p>
    <w:bookmarkEnd w:id="12"/>
    <w:bookmarkStart w:id="13" w:name="e.-保養方式"/>
    <w:p>
      <w:pPr>
        <w:pStyle w:val="Heading4"/>
      </w:pPr>
      <w:r>
        <w:t xml:space="preserve">E. </w:t>
      </w:r>
      <w:r>
        <w:rPr>
          <w:rFonts w:hint="eastAsia"/>
        </w:rPr>
        <w:t xml:space="preserve">保養方式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蒙古包的保養方式與八人帳基本上是相同的。</w:t>
      </w:r>
    </w:p>
    <w:bookmarkEnd w:id="13"/>
    <w:bookmarkStart w:id="15" w:name="炊事帳"/>
    <w:p>
      <w:pPr>
        <w:pStyle w:val="Heading3"/>
      </w:pPr>
      <w:r>
        <w:t xml:space="preserve">(3) </w:t>
      </w:r>
      <w:r>
        <w:rPr>
          <w:rFonts w:hint="eastAsia"/>
        </w:rPr>
        <w:t xml:space="preserve">炊事帳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基本配件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炊事帳的配件可分為營釘、營柱、營繩及營帳等。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營釘：一般而言應有12支營釘，每支營柱會使用到2支營釘。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營繩：共有[原文此處漏字]條，其中2條用於中間營柱的營繩較長，營繩上面附有營繩調節片。。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營柱：共有14節營柱，其中有尖端的營柱有6支，有塑膠套頭的營柱有[原文此處漏字]支，另外2支為一端較細的營柱。使用時，中間之營柱為[原文此處漏字]節，其餘4支營柱為2節。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營帳：依帳篷款式不同有不同大小的營帳規格。</w:t>
      </w:r>
    </w:p>
    <w:bookmarkStart w:id="14" w:name="b.-搭拆的順序"/>
    <w:p>
      <w:pPr>
        <w:pStyle w:val="Heading4"/>
      </w:pPr>
      <w:r>
        <w:t xml:space="preserve">B. </w:t>
      </w:r>
      <w:r>
        <w:rPr>
          <w:rFonts w:hint="eastAsia"/>
        </w:rPr>
        <w:t xml:space="preserve">搭拆的順序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攤開炊事帳，將營柱接好並將營釘、營繩擺放定位，先將固定中間營柱的四支營釘釘好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豎起中間營柱，用四條主繩將屋脊拉直。(用此法架帳，較牢固，易架節省人力)。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撐起任一邊營柱，角繩扯45°方向固定，再完成另一對邊，最後再調整全部的營繩、營柱。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拆帳按架帳的相反順序拔營其拆摺方式與複式帳同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保養方式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炊事帳保養的方式與其搭帳篷相同。</w:t>
      </w:r>
    </w:p>
    <w:bookmarkEnd w:id="14"/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蒙古包</dc:title>
  <dc:creator/>
  <dc:language>zh-TW</dc:language>
  <cp:keywords/>
  <dcterms:created xsi:type="dcterms:W3CDTF">2026-10-31T08:05:43Z</dcterms:created>
  <dcterms:modified xsi:type="dcterms:W3CDTF">2026-10-31T08:05:43Z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