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9.jpg" ContentType="image/jpeg"/>
  <Override PartName="/word/media/rId125.png" ContentType="image/png"/>
  <Override PartName="/word/media/rId19.jpg" ContentType="image/jpeg"/>
  <Override PartName="/word/media/rId226.jpg" ContentType="image/jpeg"/>
  <Override PartName="/word/media/rId149.png" ContentType="image/png"/>
  <Override PartName="/word/media/rId186.jpg" ContentType="image/jpeg"/>
  <Override PartName="/word/media/rId250.jpg" ContentType="image/jpeg"/>
  <Override PartName="/word/media/rId140.png" ContentType="image/png"/>
  <Override PartName="/word/media/rId47.jpg" ContentType="image/jpeg"/>
  <Override PartName="/word/media/rId259.jpg" ContentType="image/jpeg"/>
  <Override PartName="/word/media/rId134.png" ContentType="image/png"/>
  <Override PartName="/word/media/rId180.jpg" ContentType="image/jpeg"/>
  <Override PartName="/word/media/rId168.jpg" ContentType="image/jpeg"/>
  <Override PartName="/word/media/rId13.jpg" ContentType="image/jpeg"/>
  <Override PartName="/word/media/rId213.png" ContentType="image/png"/>
  <Override PartName="/word/media/rId207.jpg" ContentType="image/jpeg"/>
  <Override PartName="/word/media/rId155.png" ContentType="image/png"/>
  <Override PartName="/word/media/rId195.png" ContentType="image/png"/>
  <Override PartName="/word/media/rId232.jpg" ContentType="image/jpeg"/>
  <Override PartName="/word/media/rId161.wmf" ContentType="image/x-wmf"/>
  <Override PartName="/word/media/rId143.png" ContentType="image/png"/>
  <Override PartName="/word/media/rId201.jpg" ContentType="image/jpeg"/>
  <Override PartName="/word/media/rId39.jpg" ContentType="image/jpeg"/>
  <Override PartName="/word/media/rId198.png" ContentType="image/png"/>
  <Override PartName="/word/media/rId262.jpg" ContentType="image/jpeg"/>
  <Override PartName="/word/media/rId101.jpg" ContentType="image/jpeg"/>
  <Override PartName="/word/media/rId158.wmf" ContentType="image/x-wmf"/>
  <Override PartName="/word/media/rId128.png" ContentType="image/png"/>
  <Override PartName="/word/media/rId217.jpg" ContentType="image/jpeg"/>
  <Override PartName="/word/media/rId177.jpg" ContentType="image/jpeg"/>
  <Override PartName="/word/media/rId122.png" ContentType="image/png"/>
  <Override PartName="/word/media/rId220.jpg" ContentType="image/jpeg"/>
  <Override PartName="/word/media/rId86.jpg" ContentType="image/jpeg"/>
  <Override PartName="/word/media/rId247.jpg" ContentType="image/jpeg"/>
  <Override PartName="/word/media/rId171.jpg" ContentType="image/jpeg"/>
  <Override PartName="/word/media/rId238.jpg" ContentType="image/jpeg"/>
  <Override PartName="/word/media/rId80.jpg" ContentType="image/jpeg"/>
  <Override PartName="/word/media/rId174.png" ContentType="image/png"/>
  <Override PartName="/word/media/rId223.jpg" ContentType="image/jpeg"/>
  <Override PartName="/word/media/rId104.jpg" ContentType="image/jpeg"/>
  <Override PartName="/word/media/rId204.jpg" ContentType="image/jpeg"/>
  <Override PartName="/word/media/rId118.png" ContentType="image/png"/>
  <Override PartName="/word/media/rId183.png" ContentType="image/png"/>
  <Override PartName="/word/media/rId235.jpg" ContentType="image/jpeg"/>
  <Override PartName="/word/media/rId192.jpg" ContentType="image/jpeg"/>
  <Override PartName="/word/media/rId164.wmf" ContentType="image/x-wmf"/>
  <Override PartName="/word/media/rId131.gif" ContentType="image/gif"/>
  <Override PartName="/word/media/rId83.jpg" ContentType="image/jpeg"/>
  <Override PartName="/word/media/rId98.jpg" ContentType="image/jpeg"/>
  <Override PartName="/word/media/rId241.jpg" ContentType="image/jpeg"/>
  <Override PartName="/word/media/rId210.jpg" ContentType="image/jpeg"/>
  <Override PartName="/word/media/rId146.png" ContentType="image/png"/>
  <Override PartName="/word/media/rId152.png" ContentType="image/png"/>
  <Override PartName="/word/media/rId50.jpg" ContentType="image/jpeg"/>
  <Override PartName="/word/media/rId253.jpg" ContentType="image/jpeg"/>
  <Override PartName="/word/media/rId16.jpg" ContentType="image/jpeg"/>
  <Override PartName="/word/media/rId137.png" ContentType="image/png"/>
  <Override PartName="/word/media/rId244.jpg" ContentType="image/jpeg"/>
  <Override PartName="/word/media/rId256.jpg" ContentType="image/jpeg"/>
  <Override PartName="/word/media/rId2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露營</w:t>
      </w:r>
      <w:r>
        <w:t xml:space="preserve"> - </w:t>
      </w:r>
      <w:r>
        <w:rPr>
          <w:rFonts w:hint="eastAsia"/>
        </w:rPr>
        <w:t xml:space="preserve">露營裝備</w:t>
      </w:r>
    </w:p>
    <w:bookmarkStart w:id="275" w:name="露營---露營裝備"/>
    <w:p>
      <w:pPr>
        <w:pStyle w:val="Heading1"/>
      </w:pPr>
      <w:r>
        <w:rPr>
          <w:rFonts w:hint="eastAsia"/>
        </w:rPr>
        <w:t xml:space="preserve">露營</w:t>
      </w:r>
      <w:r>
        <w:t xml:space="preserve"> - </w:t>
      </w:r>
      <w:r>
        <w:rPr>
          <w:rFonts w:hint="eastAsia"/>
        </w:rPr>
        <w:t xml:space="preserve">露營裝備</w:t>
      </w:r>
    </w:p>
    <w:p>
      <w:pPr>
        <w:pStyle w:val="FirstParagraph"/>
      </w:pPr>
      <w:r>
        <w:rPr>
          <w:rFonts w:hint="eastAsia"/>
        </w:rPr>
        <w:t xml:space="preserve">分類：露營與營地</w:t>
      </w:r>
      <w:r>
        <w:t xml:space="preserve"> · </w:t>
      </w:r>
      <w:r>
        <w:rPr>
          <w:rFonts w:hint="eastAsia"/>
        </w:rPr>
        <w:t xml:space="preserve">作者：陳志南</w:t>
      </w:r>
    </w:p>
    <w:bookmarkStart w:id="9" w:name="一露營裝備"/>
    <w:p>
      <w:pPr>
        <w:pStyle w:val="Heading2"/>
      </w:pPr>
      <w:r>
        <w:rPr>
          <w:rFonts w:hint="eastAsia"/>
        </w:rPr>
        <w:t xml:space="preserve">一、</w:t>
      </w:r>
      <w:r>
        <w:rPr>
          <w:rFonts w:hint="eastAsia"/>
        </w:rPr>
        <w:t xml:space="preserve">露營裝備</w:t>
      </w:r>
    </w:p>
    <w:p>
      <w:pPr>
        <w:pStyle w:val="FirstParagraph"/>
      </w:pPr>
      <w:r>
        <w:t xml:space="preserve">　　</w:t>
      </w:r>
      <w:r>
        <w:rPr>
          <w:rFonts w:hint="eastAsia"/>
        </w:rPr>
        <w:t xml:space="preserve">露營裝備所指的是在露營活動中我們所會使用的各項器材，這些器材包含團體裝備與個人裝備，其中，團體裝備所指的是公用的器材，例如：帳篷、炊具箱、急救箱……等等，而個人裝備所指的則為個人所使用的器材，這些器材如：背包、換洗衣物、個人藥品….等等，個人裝備與團體裝備的區分就大部分器材而言是明顯的，但有些則不明顯，部分器材在不同的活動他可能屬於個人裝備，也可能屬於團體裝備，這類器材通常以訓練用的器材居多，如指北針、星座盤……等。</w:t>
      </w:r>
    </w:p>
    <w:p>
      <w:pPr>
        <w:pStyle w:val="BodyText"/>
      </w:pPr>
      <w:r>
        <w:t xml:space="preserve">　　</w:t>
      </w:r>
      <w:r>
        <w:rPr>
          <w:rFonts w:hint="eastAsia"/>
        </w:rPr>
        <w:t xml:space="preserve">以下我們所要介紹的裝備是以一個訓練營為基礎，也就是以中級考驗營這類營隊為例來進行介紹，不過，還是要提醒大家，要注意各種不同性質的營隊，他所需要準備的器材也會有所差異，不可以用一只背包就要闖遍所有大大小小的活動。</w:t>
      </w:r>
    </w:p>
    <w:bookmarkEnd w:id="9"/>
    <w:bookmarkStart w:id="10" w:name="一團體裝備"/>
    <w:p>
      <w:pPr>
        <w:pStyle w:val="Heading3"/>
      </w:pPr>
      <w:r>
        <w:rPr>
          <w:rFonts w:hint="eastAsia"/>
        </w:rPr>
        <w:t xml:space="preserve">（一）</w:t>
      </w:r>
      <w:r>
        <w:rPr>
          <w:rFonts w:hint="eastAsia"/>
        </w:rPr>
        <w:t xml:space="preserve">團體裝備</w:t>
      </w:r>
    </w:p>
    <w:p>
      <w:pPr>
        <w:pStyle w:val="FirstParagraph"/>
      </w:pPr>
      <w:r>
        <w:t xml:space="preserve">　　</w:t>
      </w:r>
      <w:r>
        <w:rPr>
          <w:rFonts w:hint="eastAsia"/>
        </w:rPr>
        <w:t xml:space="preserve">團體裝備所指的是在露營活動中小隊或是團部所需要使用的器材，這些器材可區分為基本器材及訓練器材。</w:t>
      </w:r>
    </w:p>
    <w:p>
      <w:pPr>
        <w:pStyle w:val="BodyText"/>
      </w:pPr>
      <w:r>
        <w:t xml:space="preserve">　　</w:t>
      </w:r>
      <w:r>
        <w:rPr>
          <w:rFonts w:hint="eastAsia"/>
        </w:rPr>
        <w:t xml:space="preserve">基本器材：</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FirstParagraph"/>
            </w:pPr>
            <w:r>
              <w:rPr>
                <w:rFonts w:hint="eastAsia"/>
              </w:rPr>
              <w:t xml:space="preserve">營帳袋</w:t>
            </w:r>
          </w:p>
        </w:tc>
        <w:tc>
          <w:tcPr/>
          <w:p>
            <w:pPr>
              <w:pStyle w:val="BodyText"/>
            </w:pPr>
            <w:r>
              <w:rPr>
                <w:rFonts w:hint="eastAsia"/>
              </w:rPr>
              <w:t xml:space="preserve">炊事帳</w:t>
            </w:r>
          </w:p>
        </w:tc>
        <w:tc>
          <w:tcPr/>
          <w:p>
            <w:pPr>
              <w:pStyle w:val="BodyText"/>
            </w:pPr>
            <w:r>
              <w:rPr>
                <w:rFonts w:hint="eastAsia"/>
              </w:rPr>
              <w:t xml:space="preserve">炊具箱</w:t>
            </w:r>
          </w:p>
        </w:tc>
        <w:tc>
          <w:tcPr/>
          <w:p>
            <w:pPr>
              <w:pStyle w:val="BodyText"/>
            </w:pPr>
            <w:r>
              <w:rPr>
                <w:rFonts w:hint="eastAsia"/>
              </w:rPr>
              <w:t xml:space="preserve">器材箱</w:t>
            </w:r>
          </w:p>
        </w:tc>
        <w:tc>
          <w:tcPr/>
          <w:p>
            <w:pPr>
              <w:pStyle w:val="BodyText"/>
            </w:pPr>
            <w:r>
              <w:rPr>
                <w:rFonts w:hint="eastAsia"/>
              </w:rPr>
              <w:t xml:space="preserve">食品袋</w:t>
            </w:r>
          </w:p>
        </w:tc>
        <w:tc>
          <w:tcPr/>
          <w:p>
            <w:pPr>
              <w:pStyle w:val="BodyText"/>
            </w:pPr>
            <w:r>
              <w:rPr>
                <w:rFonts w:hint="eastAsia"/>
              </w:rPr>
              <w:t xml:space="preserve">工具箱</w:t>
            </w:r>
          </w:p>
        </w:tc>
      </w:tr>
      <w:tr>
        <w:tc>
          <w:tcPr/>
          <w:p>
            <w:pPr>
              <w:pStyle w:val="BodyText"/>
            </w:pPr>
            <w:r>
              <w:rPr>
                <w:rFonts w:hint="eastAsia"/>
              </w:rPr>
              <w:t xml:space="preserve">營柱</w:t>
            </w:r>
          </w:p>
          <w:p>
            <w:pPr>
              <w:pStyle w:val="BodyText"/>
            </w:pPr>
            <w:r>
              <w:rPr>
                <w:rFonts w:hint="eastAsia"/>
              </w:rPr>
              <w:t xml:space="preserve">（橫樑*6）</w:t>
            </w:r>
          </w:p>
          <w:p>
            <w:pPr>
              <w:pStyle w:val="BodyText"/>
            </w:pPr>
            <w:r>
              <w:rPr>
                <w:rFonts w:hint="eastAsia"/>
              </w:rPr>
              <w:t xml:space="preserve">（營柱*6-2尖頭+2中段+2底）</w:t>
            </w:r>
          </w:p>
          <w:p>
            <w:pPr>
              <w:pStyle w:val="BodyText"/>
            </w:pPr>
            <w:r>
              <w:rPr>
                <w:rFonts w:hint="eastAsia"/>
              </w:rPr>
              <w:t xml:space="preserve">營槌</w:t>
            </w:r>
          </w:p>
          <w:p>
            <w:pPr>
              <w:pStyle w:val="BodyText"/>
            </w:pPr>
            <w:r>
              <w:rPr>
                <w:rFonts w:hint="eastAsia"/>
              </w:rPr>
              <w:t xml:space="preserve">小隊帳</w:t>
            </w:r>
          </w:p>
          <w:p>
            <w:pPr>
              <w:pStyle w:val="BodyText"/>
            </w:pPr>
            <w:r>
              <w:rPr>
                <w:rFonts w:hint="eastAsia"/>
              </w:rPr>
              <w:t xml:space="preserve">營繩</w:t>
            </w:r>
          </w:p>
          <w:p>
            <w:pPr>
              <w:pStyle w:val="BodyText"/>
            </w:pPr>
            <w:r>
              <w:rPr>
                <w:rFonts w:hint="eastAsia"/>
              </w:rPr>
              <w:t xml:space="preserve">營釘</w:t>
            </w:r>
          </w:p>
        </w:tc>
        <w:tc>
          <w:tcPr/>
          <w:p>
            <w:pPr>
              <w:pStyle w:val="BodyText"/>
            </w:pPr>
            <w:r>
              <w:rPr>
                <w:rFonts w:hint="eastAsia"/>
              </w:rPr>
              <w:t xml:space="preserve">營柱*14</w:t>
            </w:r>
          </w:p>
          <w:p>
            <w:pPr>
              <w:pStyle w:val="BodyText"/>
            </w:pPr>
            <w:r>
              <w:rPr>
                <w:rFonts w:hint="eastAsia"/>
              </w:rPr>
              <w:t xml:space="preserve">（6尖頭+2中段+6平底）</w:t>
            </w:r>
          </w:p>
          <w:p>
            <w:pPr>
              <w:pStyle w:val="BodyText"/>
            </w:pPr>
            <w:r>
              <w:rPr>
                <w:rFonts w:hint="eastAsia"/>
              </w:rPr>
              <w:t xml:space="preserve">營槌</w:t>
            </w:r>
          </w:p>
          <w:p>
            <w:pPr>
              <w:pStyle w:val="BodyText"/>
            </w:pPr>
            <w:r>
              <w:rPr>
                <w:rFonts w:hint="eastAsia"/>
              </w:rPr>
              <w:t xml:space="preserve">營繩</w:t>
            </w:r>
          </w:p>
          <w:p>
            <w:pPr>
              <w:pStyle w:val="BodyText"/>
            </w:pPr>
            <w:r>
              <w:rPr>
                <w:rFonts w:hint="eastAsia"/>
              </w:rPr>
              <w:t xml:space="preserve">營釘</w:t>
            </w:r>
          </w:p>
          <w:p>
            <w:pPr>
              <w:pStyle w:val="BodyText"/>
            </w:pPr>
            <w:r>
              <w:rPr>
                <w:rFonts w:hint="eastAsia"/>
              </w:rPr>
              <w:t xml:space="preserve">炊事天幕</w:t>
            </w:r>
          </w:p>
        </w:tc>
        <w:tc>
          <w:tcPr/>
          <w:p>
            <w:pPr>
              <w:pStyle w:val="BodyText"/>
            </w:pPr>
            <w:r>
              <w:rPr>
                <w:rFonts w:hint="eastAsia"/>
              </w:rPr>
              <w:t xml:space="preserve">飯鍋（含蓋）</w:t>
            </w:r>
          </w:p>
          <w:p>
            <w:pPr>
              <w:pStyle w:val="BodyText"/>
            </w:pPr>
            <w:r>
              <w:rPr>
                <w:rFonts w:hint="eastAsia"/>
              </w:rPr>
              <w:t xml:space="preserve">湯鍋（含蓋）</w:t>
            </w:r>
          </w:p>
          <w:p>
            <w:pPr>
              <w:pStyle w:val="BodyText"/>
            </w:pPr>
            <w:r>
              <w:rPr>
                <w:rFonts w:hint="eastAsia"/>
              </w:rPr>
              <w:t xml:space="preserve">鏟</w:t>
            </w:r>
          </w:p>
          <w:p>
            <w:pPr>
              <w:pStyle w:val="BodyText"/>
            </w:pPr>
            <w:r>
              <w:rPr>
                <w:rFonts w:hint="eastAsia"/>
              </w:rPr>
              <w:t xml:space="preserve">鍋刷</w:t>
            </w:r>
          </w:p>
          <w:p>
            <w:pPr>
              <w:pStyle w:val="BodyText"/>
            </w:pPr>
            <w:r>
              <w:rPr>
                <w:rFonts w:hint="eastAsia"/>
              </w:rPr>
              <w:t xml:space="preserve">水壺</w:t>
            </w:r>
          </w:p>
          <w:p>
            <w:pPr>
              <w:pStyle w:val="BodyText"/>
            </w:pPr>
            <w:r>
              <w:rPr>
                <w:rFonts w:hint="eastAsia"/>
              </w:rPr>
              <w:t xml:space="preserve">湯勺</w:t>
            </w:r>
          </w:p>
          <w:p>
            <w:pPr>
              <w:pStyle w:val="BodyText"/>
            </w:pPr>
            <w:r>
              <w:rPr>
                <w:rFonts w:hint="eastAsia"/>
              </w:rPr>
              <w:t xml:space="preserve">菜刀</w:t>
            </w:r>
          </w:p>
          <w:p>
            <w:pPr>
              <w:pStyle w:val="BodyText"/>
            </w:pPr>
            <w:r>
              <w:rPr>
                <w:rFonts w:hint="eastAsia"/>
              </w:rPr>
              <w:t xml:space="preserve">砧板</w:t>
            </w:r>
          </w:p>
          <w:p>
            <w:pPr>
              <w:pStyle w:val="BodyText"/>
            </w:pPr>
            <w:r>
              <w:rPr>
                <w:rFonts w:hint="eastAsia"/>
              </w:rPr>
              <w:t xml:space="preserve">水桶</w:t>
            </w:r>
          </w:p>
          <w:p>
            <w:pPr>
              <w:pStyle w:val="BodyText"/>
            </w:pPr>
            <w:r>
              <w:rPr>
                <w:rFonts w:hint="eastAsia"/>
              </w:rPr>
              <w:t xml:space="preserve">餐具</w:t>
            </w:r>
          </w:p>
          <w:p>
            <w:pPr>
              <w:pStyle w:val="BodyText"/>
            </w:pPr>
            <w:r>
              <w:rPr>
                <w:rFonts w:hint="eastAsia"/>
              </w:rPr>
              <w:t xml:space="preserve">開罐器</w:t>
            </w:r>
          </w:p>
          <w:p>
            <w:pPr>
              <w:pStyle w:val="BodyText"/>
            </w:pPr>
            <w:r>
              <w:rPr>
                <w:rFonts w:hint="eastAsia"/>
              </w:rPr>
              <w:t xml:space="preserve">餐盤</w:t>
            </w:r>
          </w:p>
        </w:tc>
        <w:tc>
          <w:tcPr/>
          <w:p>
            <w:pPr>
              <w:pStyle w:val="BodyText"/>
            </w:pPr>
            <w:r>
              <w:rPr>
                <w:rFonts w:hint="eastAsia"/>
              </w:rPr>
              <w:t xml:space="preserve">營繩</w:t>
            </w:r>
          </w:p>
          <w:p>
            <w:pPr>
              <w:pStyle w:val="BodyText"/>
            </w:pPr>
            <w:r>
              <w:rPr>
                <w:rFonts w:hint="eastAsia"/>
              </w:rPr>
              <w:t xml:space="preserve">急救箱</w:t>
            </w:r>
          </w:p>
          <w:p>
            <w:pPr>
              <w:pStyle w:val="BodyText"/>
            </w:pPr>
            <w:r>
              <w:rPr>
                <w:rFonts w:hint="eastAsia"/>
              </w:rPr>
              <w:t xml:space="preserve">收音機</w:t>
            </w:r>
          </w:p>
          <w:p>
            <w:pPr>
              <w:pStyle w:val="BodyText"/>
            </w:pPr>
            <w:r>
              <w:rPr>
                <w:rFonts w:hint="eastAsia"/>
              </w:rPr>
              <w:t xml:space="preserve">乾電池</w:t>
            </w:r>
          </w:p>
          <w:p>
            <w:pPr>
              <w:pStyle w:val="BodyText"/>
            </w:pPr>
            <w:r>
              <w:rPr>
                <w:rFonts w:hint="eastAsia"/>
              </w:rPr>
              <w:t xml:space="preserve">麻繩</w:t>
            </w:r>
          </w:p>
        </w:tc>
        <w:tc>
          <w:tcPr/>
          <w:p>
            <w:pPr>
              <w:pStyle w:val="BodyText"/>
            </w:pPr>
            <w:r>
              <w:rPr>
                <w:rFonts w:hint="eastAsia"/>
              </w:rPr>
              <w:t xml:space="preserve">食物</w:t>
            </w:r>
          </w:p>
          <w:p>
            <w:pPr>
              <w:pStyle w:val="BodyText"/>
            </w:pPr>
            <w:r>
              <w:rPr>
                <w:rFonts w:hint="eastAsia"/>
              </w:rPr>
              <w:t xml:space="preserve">米</w:t>
            </w:r>
          </w:p>
          <w:p>
            <w:pPr>
              <w:pStyle w:val="BodyText"/>
            </w:pPr>
            <w:r>
              <w:rPr>
                <w:rFonts w:hint="eastAsia"/>
              </w:rPr>
              <w:t xml:space="preserve">食用油</w:t>
            </w:r>
          </w:p>
          <w:p>
            <w:pPr>
              <w:pStyle w:val="BodyText"/>
            </w:pPr>
            <w:r>
              <w:rPr>
                <w:rFonts w:hint="eastAsia"/>
              </w:rPr>
              <w:t xml:space="preserve">調味料</w:t>
            </w:r>
          </w:p>
        </w:tc>
        <w:tc>
          <w:tcPr/>
          <w:p>
            <w:pPr>
              <w:pStyle w:val="BodyText"/>
            </w:pPr>
            <w:r>
              <w:rPr>
                <w:rFonts w:hint="eastAsia"/>
              </w:rPr>
              <w:t xml:space="preserve">小刀</w:t>
            </w:r>
          </w:p>
          <w:p>
            <w:pPr>
              <w:pStyle w:val="BodyText"/>
            </w:pPr>
            <w:r>
              <w:rPr>
                <w:rFonts w:hint="eastAsia"/>
              </w:rPr>
              <w:t xml:space="preserve">磨刀石</w:t>
            </w:r>
          </w:p>
          <w:p>
            <w:pPr>
              <w:pStyle w:val="BodyText"/>
            </w:pPr>
            <w:r>
              <w:rPr>
                <w:rFonts w:hint="eastAsia"/>
              </w:rPr>
              <w:t xml:space="preserve">鋸子</w:t>
            </w:r>
          </w:p>
          <w:p>
            <w:pPr>
              <w:pStyle w:val="BodyText"/>
            </w:pPr>
            <w:r>
              <w:rPr>
                <w:rFonts w:hint="eastAsia"/>
              </w:rPr>
              <w:t xml:space="preserve">小斧</w:t>
            </w:r>
          </w:p>
          <w:p>
            <w:pPr>
              <w:pStyle w:val="BodyText"/>
            </w:pPr>
            <w:r>
              <w:rPr>
                <w:rFonts w:hint="eastAsia"/>
              </w:rPr>
              <w:t xml:space="preserve">鐵鎚</w:t>
            </w:r>
          </w:p>
          <w:p>
            <w:pPr>
              <w:pStyle w:val="BodyText"/>
            </w:pPr>
            <w:r>
              <w:rPr>
                <w:rFonts w:hint="eastAsia"/>
              </w:rPr>
              <w:t xml:space="preserve">柴刀</w:t>
            </w:r>
          </w:p>
        </w:tc>
      </w:tr>
    </w:tbl>
    <w:p>
      <w:pPr>
        <w:pStyle w:val="BodyText"/>
      </w:pPr>
      <w:r>
        <w:t xml:space="preserve">　　</w:t>
      </w:r>
      <w:r>
        <w:rPr>
          <w:rFonts w:hint="eastAsia"/>
        </w:rPr>
        <w:t xml:space="preserve">訓練器材：依據不同的課程要求，準備不同的器材</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FirstParagraph"/>
            </w:pPr>
            <w:r>
              <w:rPr>
                <w:rFonts w:hint="eastAsia"/>
              </w:rPr>
              <w:t xml:space="preserve">星象</w:t>
            </w:r>
          </w:p>
        </w:tc>
        <w:tc>
          <w:tcPr/>
          <w:p>
            <w:pPr>
              <w:pStyle w:val="BodyText"/>
            </w:pPr>
            <w:r>
              <w:rPr>
                <w:rFonts w:hint="eastAsia"/>
              </w:rPr>
              <w:t xml:space="preserve">方位</w:t>
            </w:r>
          </w:p>
        </w:tc>
        <w:tc>
          <w:tcPr/>
          <w:p>
            <w:pPr>
              <w:pStyle w:val="BodyText"/>
            </w:pPr>
            <w:r>
              <w:rPr>
                <w:rFonts w:hint="eastAsia"/>
              </w:rPr>
              <w:t xml:space="preserve">工程</w:t>
            </w:r>
          </w:p>
        </w:tc>
        <w:tc>
          <w:tcPr/>
          <w:p>
            <w:pPr>
              <w:pStyle w:val="BodyText"/>
            </w:pPr>
            <w:r>
              <w:rPr>
                <w:rFonts w:hint="eastAsia"/>
              </w:rPr>
              <w:t xml:space="preserve">植辨</w:t>
            </w:r>
          </w:p>
        </w:tc>
        <w:tc>
          <w:tcPr/>
          <w:p>
            <w:pPr>
              <w:pStyle w:val="BodyText"/>
            </w:pPr>
            <w:r>
              <w:t xml:space="preserve">……</w:t>
            </w:r>
          </w:p>
        </w:tc>
      </w:tr>
      <w:tr>
        <w:tc>
          <w:tcPr/>
          <w:p>
            <w:pPr>
              <w:pStyle w:val="BodyText"/>
            </w:pPr>
            <w:r>
              <w:rPr>
                <w:rFonts w:hint="eastAsia"/>
              </w:rPr>
              <w:t xml:space="preserve">星座盤</w:t>
            </w:r>
          </w:p>
        </w:tc>
        <w:tc>
          <w:tcPr/>
          <w:p>
            <w:pPr>
              <w:pStyle w:val="BodyText"/>
            </w:pPr>
            <w:r>
              <w:rPr>
                <w:rFonts w:hint="eastAsia"/>
              </w:rPr>
              <w:t xml:space="preserve">指北針</w:t>
            </w:r>
          </w:p>
          <w:p>
            <w:pPr>
              <w:pStyle w:val="BodyText"/>
            </w:pPr>
            <w:r>
              <w:rPr>
                <w:rFonts w:hint="eastAsia"/>
              </w:rPr>
              <w:t xml:space="preserve">地圖</w:t>
            </w:r>
          </w:p>
        </w:tc>
        <w:tc>
          <w:tcPr/>
          <w:p>
            <w:pPr>
              <w:pStyle w:val="BodyText"/>
            </w:pPr>
            <w:r>
              <w:rPr>
                <w:rFonts w:hint="eastAsia"/>
              </w:rPr>
              <w:t xml:space="preserve">麻繩</w:t>
            </w:r>
          </w:p>
          <w:p>
            <w:pPr>
              <w:pStyle w:val="BodyText"/>
            </w:pPr>
            <w:r>
              <w:rPr>
                <w:rFonts w:hint="eastAsia"/>
              </w:rPr>
              <w:t xml:space="preserve">竹子</w:t>
            </w:r>
          </w:p>
        </w:tc>
        <w:tc>
          <w:tcPr/>
          <w:p>
            <w:pPr>
              <w:pStyle w:val="BodyText"/>
            </w:pPr>
            <w:r>
              <w:rPr>
                <w:rFonts w:hint="eastAsia"/>
              </w:rPr>
              <w:t xml:space="preserve">圖鑑</w:t>
            </w:r>
          </w:p>
        </w:tc>
        <w:tc>
          <w:tcPr/>
          <w:p>
            <w:pPr>
              <w:pStyle w:val="BodyText"/>
            </w:pPr>
            <w:r>
              <w:t xml:space="preserve">……</w:t>
            </w:r>
          </w:p>
        </w:tc>
      </w:tr>
    </w:tbl>
    <w:bookmarkEnd w:id="10"/>
    <w:bookmarkStart w:id="11" w:name="二個人裝備"/>
    <w:p>
      <w:pPr>
        <w:pStyle w:val="Heading3"/>
      </w:pPr>
      <w:r>
        <w:rPr>
          <w:rFonts w:hint="eastAsia"/>
        </w:rPr>
        <w:t xml:space="preserve">（二）</w:t>
      </w:r>
      <w:r>
        <w:rPr>
          <w:rFonts w:hint="eastAsia"/>
        </w:rPr>
        <w:t xml:space="preserve">個人裝備</w:t>
      </w:r>
    </w:p>
    <w:p>
      <w:pPr>
        <w:pStyle w:val="FirstParagraph"/>
      </w:pPr>
      <w:r>
        <w:t xml:space="preserve">　　</w:t>
      </w:r>
      <w:r>
        <w:rPr>
          <w:rFonts w:hint="eastAsia"/>
        </w:rPr>
        <w:t xml:space="preserve">個人裝備所指的是個人在露營活動中所需準備的器材，這些器材與個人的露營生活息息相關，尤其是個人衛生、飲食、夜間就寢及緊急狀況的處理…….等等，因此，我們會在背包中攜帶下列各項器材。</w:t>
      </w:r>
    </w:p>
    <w:p>
      <w:pPr>
        <w:pStyle w:val="BodyText"/>
      </w:pPr>
      <w:r>
        <w:t xml:space="preserve">　　</w:t>
      </w:r>
      <w:r>
        <w:rPr>
          <w:rFonts w:hint="eastAsia"/>
        </w:rPr>
        <w:t xml:space="preserve">換洗衣物、襪子、手帕、禦寒衣物、睡衣褲、拖鞋、雨鞋、運動鞋、鋼杯、湯匙、筷子、鏡子、毛巾、肥皂、牙刷、梳子、牙膏、洗髮乳、鈕釦、針、線、睡袋、睡墊、手電筒、電池、筆記本、筆、水壺、衛生紙、指北針、童軍繩、雨衣、望遠鏡、照相機、健保卡、零錢……</w:t>
      </w:r>
    </w:p>
    <w:bookmarkEnd w:id="11"/>
    <w:bookmarkStart w:id="12" w:name="三裝備選購與使用"/>
    <w:p>
      <w:pPr>
        <w:pStyle w:val="Heading3"/>
      </w:pPr>
      <w:r>
        <w:rPr>
          <w:rFonts w:hint="eastAsia"/>
        </w:rPr>
        <w:t xml:space="preserve">（三）</w:t>
      </w:r>
      <w:r>
        <w:rPr>
          <w:rFonts w:hint="eastAsia"/>
        </w:rPr>
        <w:t xml:space="preserve">裝備選購與使用</w:t>
      </w:r>
    </w:p>
    <w:p>
      <w:pPr>
        <w:pStyle w:val="FirstParagraph"/>
      </w:pPr>
      <w:r>
        <w:t xml:space="preserve">　　</w:t>
      </w:r>
      <w:r>
        <w:rPr>
          <w:rFonts w:hint="eastAsia"/>
        </w:rPr>
        <w:t xml:space="preserve">選購適當的、優質的裝備，對於野外生活品質的提高是有相當幫助的，因為，他可以使我們的身體受到更多的保護，也可以使我們的需求獲得更普遍的滿足，但是，要如何判斷自己所準備的戶外裝備是不是適合自己的需求呢？以下，我們將針對重要的裝備為大家做一個簡單的介紹，大家可以依照自己的需求而做適當的選擇。</w:t>
      </w:r>
    </w:p>
    <w:bookmarkEnd w:id="12"/>
    <w:bookmarkStart w:id="37" w:name="背包"/>
    <w:p>
      <w:pPr>
        <w:pStyle w:val="Heading4"/>
      </w:pPr>
      <w:r>
        <w:rPr>
          <w:rFonts w:hint="eastAsia"/>
        </w:rPr>
        <w:t xml:space="preserve">１、</w:t>
      </w:r>
      <w:r>
        <w:rPr>
          <w:rFonts w:hint="eastAsia"/>
        </w:rPr>
        <w:t xml:space="preserve">背包</w:t>
      </w:r>
    </w:p>
    <w:p>
      <w:pPr>
        <w:pStyle w:val="FirstParagraph"/>
      </w:pPr>
      <w:r>
        <w:t xml:space="preserve">　　</w:t>
      </w:r>
      <w:r>
        <w:rPr>
          <w:rFonts w:hint="eastAsia"/>
        </w:rPr>
        <w:t xml:space="preserve">這裡所說的背包是指</w:t>
      </w:r>
      <w:r>
        <w:rPr>
          <w:rFonts w:hint="eastAsia"/>
          <w:b/>
          <w:bCs/>
        </w:rPr>
        <w:t xml:space="preserve">登山健行或露營活動所使用的背包</w:t>
      </w:r>
      <w:r>
        <w:rPr>
          <w:rFonts w:hint="eastAsia"/>
        </w:rPr>
        <w:t xml:space="preserve">，與一般通勤、上學的書包或時尚背包不同。登山背包必須能將數十公斤的裝備重量適切分散到肩、背、臀部，讓人能長時間負重行走而不受傷；它的設計重點是</w:t>
      </w:r>
      <w:r>
        <w:rPr>
          <w:rFonts w:hint="eastAsia"/>
          <w:b/>
          <w:bCs/>
        </w:rPr>
        <w:t xml:space="preserve">背負系統、容量配置、結構強度</w:t>
      </w:r>
      <w:r>
        <w:rPr>
          <w:rFonts w:hint="eastAsia"/>
        </w:rPr>
        <w:t xml:space="preserve">，而非外觀美感。</w:t>
      </w:r>
    </w:p>
    <w:p>
      <w:pPr>
        <w:pStyle w:val="BodyText"/>
      </w:pPr>
      <w:r>
        <w:drawing>
          <wp:inline>
            <wp:extent cx="5334000" cy="7107555"/>
            <wp:effectExtent b="0" l="0" r="0" t="0"/>
            <wp:docPr descr="" title="" id="14" name="Picture"/>
            <a:graphic>
              <a:graphicData uri="http://schemas.openxmlformats.org/drawingml/2006/picture">
                <pic:pic>
                  <pic:nvPicPr>
                    <pic:cNvPr descr="file:///Users/chenzhidedemacstudio/Projects/scout-platform/apps/scout-km/media/knowledge/camping/400d2fadcd9f4500.jpeg" id="15" name="Picture"/>
                    <pic:cNvPicPr>
                      <a:picLocks noChangeArrowheads="1" noChangeAspect="1"/>
                    </pic:cNvPicPr>
                  </pic:nvPicPr>
                  <pic:blipFill>
                    <a:blip r:embed="rId13"/>
                    <a:stretch>
                      <a:fillRect/>
                    </a:stretch>
                  </pic:blipFill>
                  <pic:spPr bwMode="auto">
                    <a:xfrm>
                      <a:off x="0" y="0"/>
                      <a:ext cx="5334000" cy="7107555"/>
                    </a:xfrm>
                    <a:prstGeom prst="rect">
                      <a:avLst/>
                    </a:prstGeom>
                    <a:noFill/>
                    <a:ln w="9525">
                      <a:noFill/>
                      <a:headEnd/>
                      <a:tailEnd/>
                    </a:ln>
                  </pic:spPr>
                </pic:pic>
              </a:graphicData>
            </a:graphic>
          </wp:inline>
        </w:drawing>
      </w:r>
    </w:p>
    <w:p>
      <w:pPr>
        <w:pStyle w:val="BodyText"/>
      </w:pPr>
      <w:r>
        <w:rPr>
          <w:rFonts w:hint="eastAsia"/>
        </w:rPr>
        <w:t xml:space="preserve">背包與登山杖、靴</w:t>
      </w:r>
    </w:p>
    <w:p>
      <w:pPr>
        <w:pStyle w:val="BodyText"/>
      </w:pPr>
      <w:r>
        <w:drawing>
          <wp:inline>
            <wp:extent cx="4905375" cy="7302877"/>
            <wp:effectExtent b="0" l="0" r="0" t="0"/>
            <wp:docPr descr="" title="" id="17" name="Picture"/>
            <a:graphic>
              <a:graphicData uri="http://schemas.openxmlformats.org/drawingml/2006/picture">
                <pic:pic>
                  <pic:nvPicPr>
                    <pic:cNvPr descr="file:///Users/chenzhidedemacstudio/Projects/scout-platform/apps/scout-km/media/knowledge/camping/ef40bf38c6009242.jpeg" id="18" name="Picture"/>
                    <pic:cNvPicPr>
                      <a:picLocks noChangeArrowheads="1" noChangeAspect="1"/>
                    </pic:cNvPicPr>
                  </pic:nvPicPr>
                  <pic:blipFill>
                    <a:blip r:embed="rId16"/>
                    <a:stretch>
                      <a:fillRect/>
                    </a:stretch>
                  </pic:blipFill>
                  <pic:spPr bwMode="auto">
                    <a:xfrm>
                      <a:off x="0" y="0"/>
                      <a:ext cx="4905375" cy="7302877"/>
                    </a:xfrm>
                    <a:prstGeom prst="rect">
                      <a:avLst/>
                    </a:prstGeom>
                    <a:noFill/>
                    <a:ln w="9525">
                      <a:noFill/>
                      <a:headEnd/>
                      <a:tailEnd/>
                    </a:ln>
                  </pic:spPr>
                </pic:pic>
              </a:graphicData>
            </a:graphic>
          </wp:inline>
        </w:drawing>
      </w:r>
    </w:p>
    <w:p>
      <w:pPr>
        <w:pStyle w:val="BodyText"/>
      </w:pPr>
      <w:r>
        <w:rPr>
          <w:rFonts w:hint="eastAsia"/>
        </w:rPr>
        <w:t xml:space="preserve">長程縱走的裝備配置</w:t>
      </w:r>
    </w:p>
    <w:p>
      <w:pPr>
        <w:pStyle w:val="BodyText"/>
      </w:pPr>
      <w:r>
        <w:drawing>
          <wp:inline>
            <wp:extent cx="5334000" cy="6654164"/>
            <wp:effectExtent b="0" l="0" r="0" t="0"/>
            <wp:docPr descr="" title="" id="20" name="Picture"/>
            <a:graphic>
              <a:graphicData uri="http://schemas.openxmlformats.org/drawingml/2006/picture">
                <pic:pic>
                  <pic:nvPicPr>
                    <pic:cNvPr descr="file:///Users/chenzhidedemacstudio/Projects/scout-platform/apps/scout-km/media/knowledge/camping/0d5028f0b10b0b12.jpeg" id="21" name="Picture"/>
                    <pic:cNvPicPr>
                      <a:picLocks noChangeArrowheads="1" noChangeAspect="1"/>
                    </pic:cNvPicPr>
                  </pic:nvPicPr>
                  <pic:blipFill>
                    <a:blip r:embed="rId19"/>
                    <a:stretch>
                      <a:fillRect/>
                    </a:stretch>
                  </pic:blipFill>
                  <pic:spPr bwMode="auto">
                    <a:xfrm>
                      <a:off x="0" y="0"/>
                      <a:ext cx="5334000" cy="6654164"/>
                    </a:xfrm>
                    <a:prstGeom prst="rect">
                      <a:avLst/>
                    </a:prstGeom>
                    <a:noFill/>
                    <a:ln w="9525">
                      <a:noFill/>
                      <a:headEnd/>
                      <a:tailEnd/>
                    </a:ln>
                  </pic:spPr>
                </pic:pic>
              </a:graphicData>
            </a:graphic>
          </wp:inline>
        </w:drawing>
      </w:r>
    </w:p>
    <w:p>
      <w:pPr>
        <w:pStyle w:val="BodyText"/>
      </w:pPr>
      <w:r>
        <w:rPr>
          <w:rFonts w:hint="eastAsia"/>
        </w:rPr>
        <w:t xml:space="preserve">完整登山者裝備</w:t>
      </w:r>
    </w:p>
    <w:bookmarkStart w:id="25" w:name="一登山背包的基本結構"/>
    <w:p>
      <w:pPr>
        <w:pStyle w:val="Heading3"/>
      </w:pPr>
      <w:r>
        <w:rPr>
          <w:rFonts w:hint="eastAsia"/>
        </w:rPr>
        <w:t xml:space="preserve">一、登山背包的基本結構</w:t>
      </w:r>
    </w:p>
    <w:p>
      <w:pPr>
        <w:pStyle w:val="FirstParagraph"/>
      </w:pPr>
      <w:r>
        <w:t xml:space="preserve">　　</w:t>
      </w:r>
      <w:r>
        <w:rPr>
          <w:rFonts w:hint="eastAsia"/>
        </w:rPr>
        <w:t xml:space="preserve">登山背包是個系統，不是一塊布袋。各部位協同工作，把重量「轉移」到能承受的部位，而不是只壓在肩膀上。</w:t>
      </w:r>
    </w:p>
    <w:bookmarkStart w:id="22" w:name="背架frame"/>
    <w:p>
      <w:pPr>
        <w:pStyle w:val="Heading4"/>
      </w:pPr>
      <w:r>
        <w:rPr>
          <w:rFonts w:hint="eastAsia"/>
        </w:rPr>
        <w:t xml:space="preserve">背架（Frame）</w:t>
      </w:r>
    </w:p>
    <w:p>
      <w:pPr>
        <w:pStyle w:val="Compact"/>
        <w:numPr>
          <w:ilvl w:val="0"/>
          <w:numId w:val="1001"/>
        </w:numPr>
      </w:pPr>
      <w:r>
        <w:rPr>
          <w:rFonts w:hint="eastAsia"/>
          <w:b/>
          <w:bCs/>
        </w:rPr>
        <w:t xml:space="preserve">內架式（Internal</w:t>
      </w:r>
      <w:r>
        <w:rPr>
          <w:b/>
          <w:bCs/>
        </w:rPr>
        <w:t xml:space="preserve"> </w:t>
      </w:r>
      <w:r>
        <w:rPr>
          <w:rFonts w:hint="eastAsia"/>
          <w:b/>
          <w:bCs/>
        </w:rPr>
        <w:t xml:space="preserve">Frame）</w:t>
      </w:r>
      <w:r>
        <w:rPr>
          <w:rFonts w:hint="eastAsia"/>
        </w:rPr>
        <w:t xml:space="preserve">：鋁條或塑膠片藏在背包內側、貼背設計。重心低、貼身穩定，適合複雜地形與密林。</w:t>
      </w:r>
      <w:r>
        <w:rPr>
          <w:rFonts w:hint="eastAsia"/>
          <w:b/>
          <w:bCs/>
        </w:rPr>
        <w:t xml:space="preserve">目前登山活動主流</w:t>
      </w:r>
      <w:r>
        <w:t xml:space="preserve">。</w:t>
      </w:r>
    </w:p>
    <w:p>
      <w:pPr>
        <w:pStyle w:val="Compact"/>
        <w:numPr>
          <w:ilvl w:val="0"/>
          <w:numId w:val="1001"/>
        </w:numPr>
      </w:pPr>
      <w:r>
        <w:rPr>
          <w:rFonts w:hint="eastAsia"/>
          <w:b/>
          <w:bCs/>
        </w:rPr>
        <w:t xml:space="preserve">外架式（External</w:t>
      </w:r>
      <w:r>
        <w:rPr>
          <w:b/>
          <w:bCs/>
        </w:rPr>
        <w:t xml:space="preserve"> </w:t>
      </w:r>
      <w:r>
        <w:rPr>
          <w:rFonts w:hint="eastAsia"/>
          <w:b/>
          <w:bCs/>
        </w:rPr>
        <w:t xml:space="preserve">Frame）</w:t>
      </w:r>
      <w:r>
        <w:rPr>
          <w:rFonts w:hint="eastAsia"/>
        </w:rPr>
        <w:t xml:space="preserve">：金屬框架外露。重心高、背部通風好、物品取放方便，但容易被樹枝勾到、陡坡時較不穩。</w:t>
      </w:r>
    </w:p>
    <w:p>
      <w:pPr>
        <w:pStyle w:val="Compact"/>
        <w:numPr>
          <w:ilvl w:val="0"/>
          <w:numId w:val="1001"/>
        </w:numPr>
      </w:pPr>
      <w:r>
        <w:rPr>
          <w:rFonts w:hint="eastAsia"/>
          <w:b/>
          <w:bCs/>
        </w:rPr>
        <w:t xml:space="preserve">無架（Frameless）</w:t>
      </w:r>
      <w:r>
        <w:rPr>
          <w:rFonts w:hint="eastAsia"/>
        </w:rPr>
        <w:t xml:space="preserve">：超輕量設計，需依賴打包技巧讓內容物本身形成結構，30L</w:t>
      </w:r>
      <w:r>
        <w:t xml:space="preserve"> </w:t>
      </w:r>
      <w:r>
        <w:rPr>
          <w:rFonts w:hint="eastAsia"/>
        </w:rPr>
        <w:t xml:space="preserve">以下小背包常見。</w:t>
      </w:r>
    </w:p>
    <w:bookmarkEnd w:id="22"/>
    <w:bookmarkStart w:id="23" w:name="背負系統suspension-system"/>
    <w:p>
      <w:pPr>
        <w:pStyle w:val="Heading4"/>
      </w:pPr>
      <w:r>
        <w:rPr>
          <w:rFonts w:hint="eastAsia"/>
        </w:rPr>
        <w:t xml:space="preserve">背負系統（Suspension</w:t>
      </w:r>
      <w:r>
        <w:t xml:space="preserve"> </w:t>
      </w:r>
      <w:r>
        <w:rPr>
          <w:rFonts w:hint="eastAsia"/>
        </w:rPr>
        <w:t xml:space="preserve">System）</w:t>
      </w:r>
    </w:p>
    <w:p>
      <w:pPr>
        <w:pStyle w:val="Compact"/>
        <w:numPr>
          <w:ilvl w:val="0"/>
          <w:numId w:val="1002"/>
        </w:numPr>
      </w:pPr>
      <w:r>
        <w:rPr>
          <w:rFonts w:hint="eastAsia"/>
          <w:b/>
          <w:bCs/>
        </w:rPr>
        <w:t xml:space="preserve">肩帶（Shoulder</w:t>
      </w:r>
      <w:r>
        <w:rPr>
          <w:b/>
          <w:bCs/>
        </w:rPr>
        <w:t xml:space="preserve"> </w:t>
      </w:r>
      <w:r>
        <w:rPr>
          <w:rFonts w:hint="eastAsia"/>
          <w:b/>
          <w:bCs/>
        </w:rPr>
        <w:t xml:space="preserve">Straps）</w:t>
      </w:r>
      <w:r>
        <w:rPr>
          <w:rFonts w:hint="eastAsia"/>
        </w:rPr>
        <w:t xml:space="preserve">：承擔上身重量，寬厚、有襯墊。</w:t>
      </w:r>
    </w:p>
    <w:p>
      <w:pPr>
        <w:pStyle w:val="Compact"/>
        <w:numPr>
          <w:ilvl w:val="0"/>
          <w:numId w:val="1002"/>
        </w:numPr>
      </w:pPr>
      <w:r>
        <w:rPr>
          <w:rFonts w:hint="eastAsia"/>
          <w:b/>
          <w:bCs/>
        </w:rPr>
        <w:t xml:space="preserve">胸帶（Sternum</w:t>
      </w:r>
      <w:r>
        <w:rPr>
          <w:b/>
          <w:bCs/>
        </w:rPr>
        <w:t xml:space="preserve"> </w:t>
      </w:r>
      <w:r>
        <w:rPr>
          <w:rFonts w:hint="eastAsia"/>
          <w:b/>
          <w:bCs/>
        </w:rPr>
        <w:t xml:space="preserve">Strap）</w:t>
      </w:r>
      <w:r>
        <w:rPr>
          <w:rFonts w:hint="eastAsia"/>
        </w:rPr>
        <w:t xml:space="preserve">：拉攏肩帶在胸前，防止肩帶外滑、穩定背包。</w:t>
      </w:r>
    </w:p>
    <w:p>
      <w:pPr>
        <w:pStyle w:val="Compact"/>
        <w:numPr>
          <w:ilvl w:val="0"/>
          <w:numId w:val="1002"/>
        </w:numPr>
      </w:pPr>
      <w:r>
        <w:rPr>
          <w:rFonts w:hint="eastAsia"/>
          <w:b/>
          <w:bCs/>
        </w:rPr>
        <w:t xml:space="preserve">腰帶（Hip</w:t>
      </w:r>
      <w:r>
        <w:rPr>
          <w:b/>
          <w:bCs/>
        </w:rPr>
        <w:t xml:space="preserve"> </w:t>
      </w:r>
      <w:r>
        <w:rPr>
          <w:rFonts w:hint="eastAsia"/>
          <w:b/>
          <w:bCs/>
        </w:rPr>
        <w:t xml:space="preserve">Belt）</w:t>
      </w:r>
      <w:r>
        <w:rPr>
          <w:rFonts w:hint="eastAsia"/>
        </w:rPr>
        <w:t xml:space="preserve">：把背包重量轉到髖骨上方，是登山背包最關鍵的一環。</w:t>
      </w:r>
      <w:r>
        <w:rPr>
          <w:rFonts w:hint="eastAsia"/>
          <w:b/>
          <w:bCs/>
        </w:rPr>
        <w:t xml:space="preserve">正確背法</w:t>
      </w:r>
      <w:r>
        <w:rPr>
          <w:b/>
          <w:bCs/>
        </w:rPr>
        <w:t xml:space="preserve"> 70~80% </w:t>
      </w:r>
      <w:r>
        <w:rPr>
          <w:rFonts w:hint="eastAsia"/>
          <w:b/>
          <w:bCs/>
        </w:rPr>
        <w:t xml:space="preserve">重量靠腰帶承擔，肩膀只是穩定。</w:t>
      </w:r>
    </w:p>
    <w:p>
      <w:pPr>
        <w:pStyle w:val="Compact"/>
        <w:numPr>
          <w:ilvl w:val="0"/>
          <w:numId w:val="1002"/>
        </w:numPr>
      </w:pPr>
      <w:r>
        <w:rPr>
          <w:rFonts w:hint="eastAsia"/>
          <w:b/>
          <w:bCs/>
        </w:rPr>
        <w:t xml:space="preserve">頂端拉緊帶（Load</w:t>
      </w:r>
      <w:r>
        <w:rPr>
          <w:b/>
          <w:bCs/>
        </w:rPr>
        <w:t xml:space="preserve"> </w:t>
      </w:r>
      <w:r>
        <w:rPr>
          <w:rFonts w:hint="eastAsia"/>
          <w:b/>
          <w:bCs/>
        </w:rPr>
        <w:t xml:space="preserve">Lifter）</w:t>
      </w:r>
      <w:r>
        <w:rPr>
          <w:rFonts w:hint="eastAsia"/>
        </w:rPr>
        <w:t xml:space="preserve">：肩帶上方往背包頂部拉的小帶子，將背包頂端拉近身體，避免重量往後拉扯肩膀，</w:t>
      </w:r>
      <w:r>
        <w:rPr>
          <w:rFonts w:hint="eastAsia"/>
          <w:b/>
          <w:bCs/>
        </w:rPr>
        <w:t xml:space="preserve">初學者最常忽略的調整點</w:t>
      </w:r>
      <w:r>
        <w:t xml:space="preserve">。</w:t>
      </w:r>
    </w:p>
    <w:p>
      <w:pPr>
        <w:pStyle w:val="Compact"/>
        <w:numPr>
          <w:ilvl w:val="0"/>
          <w:numId w:val="1002"/>
        </w:numPr>
      </w:pPr>
      <w:r>
        <w:rPr>
          <w:rFonts w:hint="eastAsia"/>
          <w:b/>
          <w:bCs/>
        </w:rPr>
        <w:t xml:space="preserve">背墊</w:t>
      </w:r>
      <w:r>
        <w:rPr>
          <w:b/>
          <w:bCs/>
        </w:rPr>
        <w:t xml:space="preserve"> / </w:t>
      </w:r>
      <w:r>
        <w:rPr>
          <w:rFonts w:hint="eastAsia"/>
          <w:b/>
          <w:bCs/>
        </w:rPr>
        <w:t xml:space="preserve">透氣網（Back</w:t>
      </w:r>
      <w:r>
        <w:rPr>
          <w:b/>
          <w:bCs/>
        </w:rPr>
        <w:t xml:space="preserve"> </w:t>
      </w:r>
      <w:r>
        <w:rPr>
          <w:rFonts w:hint="eastAsia"/>
          <w:b/>
          <w:bCs/>
        </w:rPr>
        <w:t xml:space="preserve">Panel）</w:t>
      </w:r>
      <w:r>
        <w:rPr>
          <w:rFonts w:hint="eastAsia"/>
        </w:rPr>
        <w:t xml:space="preserve">：常見技術如</w:t>
      </w:r>
      <w:r>
        <w:t xml:space="preserve"> </w:t>
      </w:r>
      <w:r>
        <w:rPr>
          <w:rFonts w:hint="eastAsia"/>
        </w:rPr>
        <w:t xml:space="preserve">AIRSCAPE™（透氣泡棉）、ANTI-GRAVITY™（懸浮網狀）、AIRSPEED™（輕量網架），影響長時間背負的舒適度。</w:t>
      </w:r>
    </w:p>
    <w:bookmarkEnd w:id="23"/>
    <w:bookmarkStart w:id="24" w:name="收納配置"/>
    <w:p>
      <w:pPr>
        <w:pStyle w:val="Heading4"/>
      </w:pPr>
      <w:r>
        <w:rPr>
          <w:rFonts w:hint="eastAsia"/>
        </w:rPr>
        <w:t xml:space="preserve">收納配置</w:t>
      </w:r>
    </w:p>
    <w:p>
      <w:pPr>
        <w:pStyle w:val="Compact"/>
        <w:numPr>
          <w:ilvl w:val="0"/>
          <w:numId w:val="1003"/>
        </w:numPr>
      </w:pPr>
      <w:r>
        <w:rPr>
          <w:rFonts w:hint="eastAsia"/>
          <w:b/>
          <w:bCs/>
        </w:rPr>
        <w:t xml:space="preserve">頂袋</w:t>
      </w:r>
      <w:r>
        <w:rPr>
          <w:rFonts w:hint="eastAsia"/>
        </w:rPr>
        <w:t xml:space="preserve">：常用小物（行動糧、地圖、頭燈），部分可拆卸變攻頂包。</w:t>
      </w:r>
    </w:p>
    <w:p>
      <w:pPr>
        <w:pStyle w:val="Compact"/>
        <w:numPr>
          <w:ilvl w:val="0"/>
          <w:numId w:val="1003"/>
        </w:numPr>
      </w:pPr>
      <w:r>
        <w:rPr>
          <w:rFonts w:hint="eastAsia"/>
          <w:b/>
          <w:bCs/>
        </w:rPr>
        <w:t xml:space="preserve">主袋</w:t>
      </w:r>
      <w:r>
        <w:rPr>
          <w:rFonts w:hint="eastAsia"/>
        </w:rPr>
        <w:t xml:space="preserve">：放衣物、睡袋等大型物品。</w:t>
      </w:r>
    </w:p>
    <w:p>
      <w:pPr>
        <w:pStyle w:val="Compact"/>
        <w:numPr>
          <w:ilvl w:val="0"/>
          <w:numId w:val="1003"/>
        </w:numPr>
      </w:pPr>
      <w:r>
        <w:rPr>
          <w:rFonts w:hint="eastAsia"/>
          <w:b/>
          <w:bCs/>
        </w:rPr>
        <w:t xml:space="preserve">底袋</w:t>
      </w:r>
      <w:r>
        <w:rPr>
          <w:rFonts w:hint="eastAsia"/>
        </w:rPr>
        <w:t xml:space="preserve">：常與主袋分隔，用來放睡袋；附獨立拉鏈方便取用。</w:t>
      </w:r>
    </w:p>
    <w:p>
      <w:pPr>
        <w:pStyle w:val="Compact"/>
        <w:numPr>
          <w:ilvl w:val="0"/>
          <w:numId w:val="1003"/>
        </w:numPr>
      </w:pPr>
      <w:r>
        <w:rPr>
          <w:rFonts w:hint="eastAsia"/>
          <w:b/>
          <w:bCs/>
        </w:rPr>
        <w:t xml:space="preserve">側袋</w:t>
      </w:r>
      <w:r>
        <w:rPr>
          <w:rFonts w:hint="eastAsia"/>
        </w:rPr>
        <w:t xml:space="preserve">：放水壺、行動糧、雨衣等需常取用物品。</w:t>
      </w:r>
    </w:p>
    <w:p>
      <w:pPr>
        <w:pStyle w:val="Compact"/>
        <w:numPr>
          <w:ilvl w:val="0"/>
          <w:numId w:val="1003"/>
        </w:numPr>
      </w:pPr>
      <w:r>
        <w:rPr>
          <w:rFonts w:hint="eastAsia"/>
          <w:b/>
          <w:bCs/>
        </w:rPr>
        <w:t xml:space="preserve">外掛環、繫帶</w:t>
      </w:r>
      <w:r>
        <w:rPr>
          <w:rFonts w:hint="eastAsia"/>
        </w:rPr>
        <w:t xml:space="preserve">：用來固定登山杖、睡墊、冰斧、鋼杯等。</w:t>
      </w:r>
    </w:p>
    <w:p>
      <w:pPr>
        <w:pStyle w:val="Compact"/>
        <w:numPr>
          <w:ilvl w:val="0"/>
          <w:numId w:val="1003"/>
        </w:numPr>
      </w:pPr>
      <w:r>
        <w:rPr>
          <w:rFonts w:hint="eastAsia"/>
          <w:b/>
          <w:bCs/>
        </w:rPr>
        <w:t xml:space="preserve">內置雨套</w:t>
      </w:r>
      <w:r>
        <w:rPr>
          <w:rFonts w:hint="eastAsia"/>
        </w:rPr>
        <w:t xml:space="preserve">：底袋常附隱藏式雨套，遇雨時拉出罩住背包。</w:t>
      </w:r>
    </w:p>
    <w:bookmarkEnd w:id="24"/>
    <w:bookmarkEnd w:id="25"/>
    <w:bookmarkStart w:id="26" w:name="二容量選擇"/>
    <w:p>
      <w:pPr>
        <w:pStyle w:val="Heading3"/>
      </w:pPr>
      <w:r>
        <w:rPr>
          <w:rFonts w:hint="eastAsia"/>
        </w:rPr>
        <w:t xml:space="preserve">二、容量選擇</w:t>
      </w:r>
    </w:p>
    <w:p>
      <w:pPr>
        <w:pStyle w:val="FirstParagraph"/>
      </w:pPr>
      <w:r>
        <w:t xml:space="preserve">　　</w:t>
      </w:r>
      <w:r>
        <w:rPr>
          <w:rFonts w:hint="eastAsia"/>
        </w:rPr>
        <w:t xml:space="preserve">容量單位是</w:t>
      </w:r>
      <w:r>
        <w:rPr>
          <w:rFonts w:hint="eastAsia"/>
          <w:b/>
          <w:bCs/>
        </w:rPr>
        <w:t xml:space="preserve">公升（L）</w:t>
      </w:r>
      <w:r>
        <w:rPr>
          <w:rFonts w:hint="eastAsia"/>
        </w:rPr>
        <w:t xml:space="preserve">，30L</w:t>
      </w:r>
      <w:r>
        <w:t xml:space="preserve"> </w:t>
      </w:r>
      <w:r>
        <w:rPr>
          <w:rFonts w:hint="eastAsia"/>
        </w:rPr>
        <w:t xml:space="preserve">表示能裝下</w:t>
      </w:r>
      <w:r>
        <w:t xml:space="preserve"> 30 </w:t>
      </w:r>
      <w:r>
        <w:rPr>
          <w:rFonts w:hint="eastAsia"/>
        </w:rPr>
        <w:t xml:space="preserve">公升的水量。「55+10」表示主袋</w:t>
      </w:r>
      <w:r>
        <w:t xml:space="preserve"> </w:t>
      </w:r>
      <w:r>
        <w:rPr>
          <w:rFonts w:hint="eastAsia"/>
        </w:rPr>
        <w:t xml:space="preserve">55L、可擴充</w:t>
      </w:r>
      <w:r>
        <w:t xml:space="preserve"> </w:t>
      </w:r>
      <w:r>
        <w:rPr>
          <w:rFonts w:hint="eastAsia"/>
        </w:rPr>
        <w:t xml:space="preserve">10L。容量直接對應行程長短與裝備量：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left"/>
            </w:pPr>
            <w:r>
              <w:rPr>
                <w:rFonts w:hint="eastAsia"/>
              </w:rPr>
              <w:t xml:space="preserve">容量</w:t>
            </w:r>
          </w:p>
        </w:tc>
        <w:tc>
          <w:tcPr/>
          <w:p>
            <w:pPr>
              <w:pStyle w:val="Compact"/>
              <w:jc w:val="left"/>
            </w:pPr>
            <w:r>
              <w:rPr>
                <w:rFonts w:hint="eastAsia"/>
              </w:rPr>
              <w:t xml:space="preserve">適合行程</w:t>
            </w:r>
          </w:p>
        </w:tc>
        <w:tc>
          <w:tcPr/>
          <w:p>
            <w:pPr>
              <w:pStyle w:val="Compact"/>
              <w:jc w:val="left"/>
            </w:pPr>
            <w:r>
              <w:rPr>
                <w:rFonts w:hint="eastAsia"/>
              </w:rPr>
              <w:t xml:space="preserve">使用情境</w:t>
            </w:r>
          </w:p>
        </w:tc>
      </w:tr>
      <w:tr>
        <w:tc>
          <w:tcPr/>
          <w:p>
            <w:pPr>
              <w:pStyle w:val="Compact"/>
            </w:pPr>
            <w:r>
              <w:rPr>
                <w:b/>
                <w:bCs/>
              </w:rPr>
              <w:t xml:space="preserve">20~30L</w:t>
            </w:r>
          </w:p>
        </w:tc>
        <w:tc>
          <w:tcPr/>
          <w:p>
            <w:pPr>
              <w:pStyle w:val="Compact"/>
            </w:pPr>
            <w:r>
              <w:rPr>
                <w:rFonts w:hint="eastAsia"/>
              </w:rPr>
              <w:t xml:space="preserve">當日往返</w:t>
            </w:r>
            <w:r>
              <w:t xml:space="preserve"> / </w:t>
            </w:r>
            <w:r>
              <w:rPr>
                <w:rFonts w:hint="eastAsia"/>
              </w:rPr>
              <w:t xml:space="preserve">攻頂包</w:t>
            </w:r>
          </w:p>
        </w:tc>
        <w:tc>
          <w:tcPr/>
          <w:p>
            <w:pPr>
              <w:pStyle w:val="Compact"/>
            </w:pPr>
            <w:r>
              <w:rPr>
                <w:rFonts w:hint="eastAsia"/>
              </w:rPr>
              <w:t xml:space="preserve">郊山、單日健行；裝行動糧、雨衣、頭燈</w:t>
            </w:r>
          </w:p>
        </w:tc>
      </w:tr>
      <w:tr>
        <w:tc>
          <w:tcPr/>
          <w:p>
            <w:pPr>
              <w:pStyle w:val="Compact"/>
            </w:pPr>
            <w:r>
              <w:rPr>
                <w:b/>
                <w:bCs/>
              </w:rPr>
              <w:t xml:space="preserve">30~45L</w:t>
            </w:r>
          </w:p>
        </w:tc>
        <w:tc>
          <w:tcPr/>
          <w:p>
            <w:pPr>
              <w:pStyle w:val="Compact"/>
            </w:pPr>
            <w:r>
              <w:t xml:space="preserve">2~3 </w:t>
            </w:r>
            <w:r>
              <w:rPr>
                <w:rFonts w:hint="eastAsia"/>
              </w:rPr>
              <w:t xml:space="preserve">天輕裝</w:t>
            </w:r>
          </w:p>
        </w:tc>
        <w:tc>
          <w:tcPr/>
          <w:p>
            <w:pPr>
              <w:pStyle w:val="Compact"/>
            </w:pPr>
            <w:r>
              <w:rPr>
                <w:rFonts w:hint="eastAsia"/>
              </w:rPr>
              <w:t xml:space="preserve">山屋過夜（不帶帳）、學校露營活動</w:t>
            </w:r>
          </w:p>
        </w:tc>
      </w:tr>
      <w:tr>
        <w:tc>
          <w:tcPr/>
          <w:p>
            <w:pPr>
              <w:pStyle w:val="Compact"/>
            </w:pPr>
            <w:r>
              <w:rPr>
                <w:b/>
                <w:bCs/>
              </w:rPr>
              <w:t xml:space="preserve">50~55L</w:t>
            </w:r>
          </w:p>
        </w:tc>
        <w:tc>
          <w:tcPr/>
          <w:p>
            <w:pPr>
              <w:pStyle w:val="Compact"/>
            </w:pPr>
            <w:r>
              <w:t xml:space="preserve">2~3 </w:t>
            </w:r>
            <w:r>
              <w:rPr>
                <w:rFonts w:hint="eastAsia"/>
              </w:rPr>
              <w:t xml:space="preserve">天重裝</w:t>
            </w:r>
          </w:p>
        </w:tc>
        <w:tc>
          <w:tcPr/>
          <w:p>
            <w:pPr>
              <w:pStyle w:val="Compact"/>
            </w:pPr>
            <w:r>
              <w:rPr>
                <w:rFonts w:hint="eastAsia"/>
              </w:rPr>
              <w:t xml:space="preserve">需自帶帳篷、睡袋的中級考驗營</w:t>
            </w:r>
          </w:p>
        </w:tc>
      </w:tr>
      <w:tr>
        <w:tc>
          <w:tcPr/>
          <w:p>
            <w:pPr>
              <w:pStyle w:val="Compact"/>
            </w:pPr>
            <w:r>
              <w:rPr>
                <w:b/>
                <w:bCs/>
              </w:rPr>
              <w:t xml:space="preserve">55~75L</w:t>
            </w:r>
          </w:p>
        </w:tc>
        <w:tc>
          <w:tcPr/>
          <w:p>
            <w:pPr>
              <w:pStyle w:val="Compact"/>
            </w:pPr>
            <w:r>
              <w:t xml:space="preserve">3~7 </w:t>
            </w:r>
            <w:r>
              <w:rPr>
                <w:rFonts w:hint="eastAsia"/>
              </w:rPr>
              <w:t xml:space="preserve">天縱走</w:t>
            </w:r>
          </w:p>
        </w:tc>
        <w:tc>
          <w:tcPr/>
          <w:p>
            <w:pPr>
              <w:pStyle w:val="Compact"/>
            </w:pPr>
            <w:r>
              <w:rPr>
                <w:rFonts w:hint="eastAsia"/>
              </w:rPr>
              <w:t xml:space="preserve">高山縱走、長程露營、雪地裝備</w:t>
            </w:r>
          </w:p>
        </w:tc>
      </w:tr>
      <w:tr>
        <w:tc>
          <w:tcPr/>
          <w:p>
            <w:pPr>
              <w:pStyle w:val="Compact"/>
            </w:pPr>
            <w:r>
              <w:rPr>
                <w:b/>
                <w:bCs/>
              </w:rPr>
              <w:t xml:space="preserve">75L </w:t>
            </w:r>
            <w:r>
              <w:rPr>
                <w:rFonts w:hint="eastAsia"/>
                <w:b/>
                <w:bCs/>
              </w:rPr>
              <w:t xml:space="preserve">以上</w:t>
            </w:r>
          </w:p>
        </w:tc>
        <w:tc>
          <w:tcPr/>
          <w:p>
            <w:pPr>
              <w:pStyle w:val="Compact"/>
            </w:pPr>
            <w:r>
              <w:t xml:space="preserve">7 </w:t>
            </w:r>
            <w:r>
              <w:rPr>
                <w:rFonts w:hint="eastAsia"/>
              </w:rPr>
              <w:t xml:space="preserve">天以上</w:t>
            </w:r>
            <w:r>
              <w:t xml:space="preserve"> / </w:t>
            </w:r>
            <w:r>
              <w:rPr>
                <w:rFonts w:hint="eastAsia"/>
              </w:rPr>
              <w:t xml:space="preserve">遠征</w:t>
            </w:r>
          </w:p>
        </w:tc>
        <w:tc>
          <w:tcPr/>
          <w:p>
            <w:pPr>
              <w:pStyle w:val="Compact"/>
            </w:pPr>
            <w:r>
              <w:rPr>
                <w:rFonts w:hint="eastAsia"/>
              </w:rPr>
              <w:t xml:space="preserve">海外遠征、攜帶大量團體裝備</w:t>
            </w:r>
          </w:p>
        </w:tc>
      </w:tr>
    </w:tbl>
    <w:p>
      <w:pPr>
        <w:pStyle w:val="BodyText"/>
      </w:pPr>
      <w:r>
        <w:t xml:space="preserve">　　</w:t>
      </w:r>
      <w:r>
        <w:rPr>
          <w:rFonts w:hint="eastAsia"/>
        </w:rPr>
        <w:t xml:space="preserve">身高參考（僅作粗略對照，最終仍須以背長為準）：身高</w:t>
      </w:r>
      <w:r>
        <w:t xml:space="preserve"> 150~165 </w:t>
      </w:r>
      <w:r>
        <w:rPr>
          <w:rFonts w:hint="eastAsia"/>
        </w:rPr>
        <w:t xml:space="preserve">公分以</w:t>
      </w:r>
      <w:r>
        <w:t xml:space="preserve"> 50~60L </w:t>
      </w:r>
      <w:r>
        <w:rPr>
          <w:rFonts w:hint="eastAsia"/>
        </w:rPr>
        <w:t xml:space="preserve">為佳；165</w:t>
      </w:r>
      <w:r>
        <w:t xml:space="preserve"> </w:t>
      </w:r>
      <w:r>
        <w:rPr>
          <w:rFonts w:hint="eastAsia"/>
        </w:rPr>
        <w:t xml:space="preserve">公分以上以</w:t>
      </w:r>
      <w:r>
        <w:t xml:space="preserve"> 60~80L </w:t>
      </w:r>
      <w:r>
        <w:rPr>
          <w:rFonts w:hint="eastAsia"/>
        </w:rPr>
        <w:t xml:space="preserve">為主。</w:t>
      </w:r>
    </w:p>
    <w:p>
      <w:pPr>
        <w:pStyle w:val="BodyText"/>
      </w:pPr>
      <w:r>
        <w:t xml:space="preserve">💡 </w:t>
      </w:r>
      <w:r>
        <w:rPr>
          <w:rFonts w:hint="eastAsia"/>
        </w:rPr>
        <w:t xml:space="preserve">大背包</w:t>
      </w:r>
      <w:r>
        <w:t xml:space="preserve"> + </w:t>
      </w:r>
      <w:r>
        <w:rPr>
          <w:rFonts w:hint="eastAsia"/>
        </w:rPr>
        <w:t xml:space="preserve">攻頂小背包</w:t>
      </w:r>
    </w:p>
    <w:p>
      <w:pPr>
        <w:pStyle w:val="BodyText"/>
      </w:pPr>
      <w:r>
        <w:t xml:space="preserve">　　</w:t>
      </w:r>
      <w:r>
        <w:rPr>
          <w:rFonts w:hint="eastAsia"/>
        </w:rPr>
        <w:t xml:space="preserve">中長期露營常會在中途安排日帶活動（攻頂、定點探索）。建議帶一個</w:t>
      </w:r>
      <w:r>
        <w:t xml:space="preserve"> </w:t>
      </w:r>
      <w:r>
        <w:rPr>
          <w:b/>
          <w:bCs/>
        </w:rPr>
        <w:t xml:space="preserve">20~30L </w:t>
      </w:r>
      <w:r>
        <w:rPr>
          <w:rFonts w:hint="eastAsia"/>
          <w:b/>
          <w:bCs/>
        </w:rPr>
        <w:t xml:space="preserve">的小背包</w:t>
      </w:r>
      <w:r>
        <w:rPr>
          <w:rFonts w:hint="eastAsia"/>
        </w:rPr>
        <w:t xml:space="preserve">（部分大背包頂袋可拆做攻頂包），活動時放下大背包、只背小包出門，既輕便又能保留隨身物品。</w:t>
      </w:r>
    </w:p>
    <w:bookmarkEnd w:id="26"/>
    <w:bookmarkStart w:id="33" w:name="三選購重點"/>
    <w:p>
      <w:pPr>
        <w:pStyle w:val="Heading3"/>
      </w:pPr>
      <w:r>
        <w:rPr>
          <w:rFonts w:hint="eastAsia"/>
        </w:rPr>
        <w:t xml:space="preserve">三、選購重點</w:t>
      </w:r>
    </w:p>
    <w:bookmarkStart w:id="27" w:name="背長torso-length最關鍵"/>
    <w:p>
      <w:pPr>
        <w:pStyle w:val="Heading4"/>
      </w:pPr>
      <w:r>
        <w:t xml:space="preserve">1. </w:t>
      </w:r>
      <w:r>
        <w:rPr>
          <w:rFonts w:hint="eastAsia"/>
        </w:rPr>
        <w:t xml:space="preserve">背長（Torso</w:t>
      </w:r>
      <w:r>
        <w:t xml:space="preserve"> </w:t>
      </w:r>
      <w:r>
        <w:rPr>
          <w:rFonts w:hint="eastAsia"/>
        </w:rPr>
        <w:t xml:space="preserve">Length）最關鍵</w:t>
      </w:r>
    </w:p>
    <w:p>
      <w:pPr>
        <w:pStyle w:val="FirstParagraph"/>
      </w:pPr>
      <w:r>
        <w:t xml:space="preserve">　　</w:t>
      </w:r>
      <w:r>
        <w:rPr>
          <w:rFonts w:hint="eastAsia"/>
        </w:rPr>
        <w:t xml:space="preserve">同樣容量的背包，依背長分</w:t>
      </w:r>
      <w:r>
        <w:t xml:space="preserve"> S / M / L </w:t>
      </w:r>
      <w:r>
        <w:rPr>
          <w:rFonts w:hint="eastAsia"/>
        </w:rPr>
        <w:t xml:space="preserve">不同尺寸。背長合不合身比品牌、容量更重要——錯誤的背長會讓重量無法轉到腰帶，全部壓在肩膀，幾小時就肩頸酸痛。</w:t>
      </w:r>
    </w:p>
    <w:p>
      <w:pPr>
        <w:pStyle w:val="BodyText"/>
      </w:pPr>
      <w:r>
        <w:rPr>
          <w:b/>
          <w:bCs/>
        </w:rPr>
        <w:t xml:space="preserve">　　</w:t>
      </w:r>
      <w:r>
        <w:rPr>
          <w:rFonts w:hint="eastAsia"/>
          <w:b/>
          <w:bCs/>
        </w:rPr>
        <w:t xml:space="preserve">背長測量方法</w:t>
      </w:r>
      <w:r>
        <w:rPr>
          <w:rFonts w:hint="eastAsia"/>
        </w:rPr>
        <w:t xml:space="preserve">：</w:t>
      </w:r>
    </w:p>
    <w:p>
      <w:pPr>
        <w:pStyle w:val="Compact"/>
        <w:numPr>
          <w:ilvl w:val="0"/>
          <w:numId w:val="1004"/>
        </w:numPr>
      </w:pPr>
      <w:r>
        <w:rPr>
          <w:rFonts w:hint="eastAsia"/>
        </w:rPr>
        <w:t xml:space="preserve">低頭，摸到後頸最凸起的骨頭——這是</w:t>
      </w:r>
      <w:r>
        <w:rPr>
          <w:rFonts w:hint="eastAsia"/>
          <w:b/>
          <w:bCs/>
        </w:rPr>
        <w:t xml:space="preserve">第七頸椎（C7）</w:t>
      </w:r>
      <w:r>
        <w:rPr>
          <w:rFonts w:hint="eastAsia"/>
        </w:rPr>
        <w:t xml:space="preserve">，背長起點。</w:t>
      </w:r>
    </w:p>
    <w:p>
      <w:pPr>
        <w:pStyle w:val="Compact"/>
        <w:numPr>
          <w:ilvl w:val="0"/>
          <w:numId w:val="1004"/>
        </w:numPr>
      </w:pPr>
      <w:r>
        <w:rPr>
          <w:rFonts w:hint="eastAsia"/>
        </w:rPr>
        <w:t xml:space="preserve">雙手叉腰，找到髂骨（骨盆）最高點，兩側連線中點——這是</w:t>
      </w:r>
      <w:r>
        <w:rPr>
          <w:rFonts w:hint="eastAsia"/>
          <w:b/>
          <w:bCs/>
        </w:rPr>
        <w:t xml:space="preserve">背長終點</w:t>
      </w:r>
      <w:r>
        <w:t xml:space="preserve">。</w:t>
      </w:r>
    </w:p>
    <w:p>
      <w:pPr>
        <w:pStyle w:val="Compact"/>
        <w:numPr>
          <w:ilvl w:val="0"/>
          <w:numId w:val="1004"/>
        </w:numPr>
      </w:pPr>
      <w:r>
        <w:rPr>
          <w:rFonts w:hint="eastAsia"/>
        </w:rPr>
        <w:t xml:space="preserve">請人用軟尺從</w:t>
      </w:r>
      <w:r>
        <w:t xml:space="preserve"> C7 </w:t>
      </w:r>
      <w:r>
        <w:rPr>
          <w:rFonts w:hint="eastAsia"/>
        </w:rPr>
        <w:t xml:space="preserve">量到髂骨連線中點，即為「背長」。一般男性</w:t>
      </w:r>
      <w:r>
        <w:t xml:space="preserve"> 18~22 </w:t>
      </w:r>
      <w:r>
        <w:rPr>
          <w:rFonts w:hint="eastAsia"/>
        </w:rPr>
        <w:t xml:space="preserve">吋，女性</w:t>
      </w:r>
      <w:r>
        <w:t xml:space="preserve"> 15~19 </w:t>
      </w:r>
      <w:r>
        <w:rPr>
          <w:rFonts w:hint="eastAsia"/>
        </w:rPr>
        <w:t xml:space="preserve">吋。</w:t>
      </w:r>
    </w:p>
    <w:bookmarkEnd w:id="27"/>
    <w:bookmarkStart w:id="28" w:name="雙肩背負避免單肩"/>
    <w:p>
      <w:pPr>
        <w:pStyle w:val="Heading4"/>
      </w:pPr>
      <w:r>
        <w:t xml:space="preserve">2. </w:t>
      </w:r>
      <w:r>
        <w:rPr>
          <w:rFonts w:hint="eastAsia"/>
        </w:rPr>
        <w:t xml:space="preserve">雙肩背負，避免單肩</w:t>
      </w:r>
    </w:p>
    <w:p>
      <w:pPr>
        <w:pStyle w:val="FirstParagraph"/>
      </w:pPr>
      <w:r>
        <w:t xml:space="preserve">　　</w:t>
      </w:r>
      <w:r>
        <w:rPr>
          <w:rFonts w:hint="eastAsia"/>
        </w:rPr>
        <w:t xml:space="preserve">登山活動絕對不能用單肩斜背包。長時間單肩負重容易造成</w:t>
      </w:r>
      <w:r>
        <w:rPr>
          <w:rFonts w:hint="eastAsia"/>
          <w:b/>
          <w:bCs/>
        </w:rPr>
        <w:t xml:space="preserve">脊椎側彎</w:t>
      </w:r>
      <w:r>
        <w:rPr>
          <w:rFonts w:hint="eastAsia"/>
        </w:rPr>
        <w:t xml:space="preserve">，雙肩背包才能讓重量平均分配。</w:t>
      </w:r>
    </w:p>
    <w:bookmarkEnd w:id="28"/>
    <w:bookmarkStart w:id="29" w:name="背負系統的長度與透氣性"/>
    <w:p>
      <w:pPr>
        <w:pStyle w:val="Heading4"/>
      </w:pPr>
      <w:r>
        <w:t xml:space="preserve">3. </w:t>
      </w:r>
      <w:r>
        <w:rPr>
          <w:rFonts w:hint="eastAsia"/>
        </w:rPr>
        <w:t xml:space="preserve">背負系統的長度與透氣性</w:t>
      </w:r>
    </w:p>
    <w:p>
      <w:pPr>
        <w:pStyle w:val="FirstParagraph"/>
      </w:pPr>
      <w:r>
        <w:t xml:space="preserve">　　</w:t>
      </w:r>
      <w:r>
        <w:rPr>
          <w:rFonts w:hint="eastAsia"/>
        </w:rPr>
        <w:t xml:space="preserve">大型背包多為國外品牌，外國人身材較高大，背負系統設計較長。東方人購買時應注意：將背負系統調到最短時，背包底部應</w:t>
      </w:r>
      <w:r>
        <w:rPr>
          <w:rFonts w:hint="eastAsia"/>
          <w:b/>
          <w:bCs/>
        </w:rPr>
        <w:t xml:space="preserve">高於臀部</w:t>
      </w:r>
      <w:r>
        <w:rPr>
          <w:rFonts w:hint="eastAsia"/>
        </w:rPr>
        <w:t xml:space="preserve">，背起來才舒服。背墊有透氣網架的款式（如</w:t>
      </w:r>
      <w:r>
        <w:t xml:space="preserve"> </w:t>
      </w:r>
      <w:r>
        <w:rPr>
          <w:rFonts w:hint="eastAsia"/>
        </w:rPr>
        <w:t xml:space="preserve">ANTI-GRAVITY、AIRSPEED）能讓汗水蒸發，長時間負重不悶熱。</w:t>
      </w:r>
    </w:p>
    <w:bookmarkEnd w:id="29"/>
    <w:bookmarkStart w:id="30" w:name="車縫品質與布料強度"/>
    <w:p>
      <w:pPr>
        <w:pStyle w:val="Heading4"/>
      </w:pPr>
      <w:r>
        <w:t xml:space="preserve">4. </w:t>
      </w:r>
      <w:r>
        <w:rPr>
          <w:rFonts w:hint="eastAsia"/>
        </w:rPr>
        <w:t xml:space="preserve">車縫品質與布料強度</w:t>
      </w:r>
    </w:p>
    <w:p>
      <w:pPr>
        <w:pStyle w:val="FirstParagraph"/>
      </w:pPr>
      <w:r>
        <w:t xml:space="preserve">　　</w:t>
      </w:r>
      <w:r>
        <w:rPr>
          <w:rFonts w:hint="eastAsia"/>
        </w:rPr>
        <w:t xml:space="preserve">買之前裝些重物試背，留意是否會漏出物品、車縫線是否堅固。布料應堅固耐磨，常見等級為</w:t>
      </w:r>
      <w:r>
        <w:t xml:space="preserve"> </w:t>
      </w:r>
      <w:r>
        <w:rPr>
          <w:b/>
          <w:bCs/>
        </w:rPr>
        <w:t xml:space="preserve">210D~600D Cordura </w:t>
      </w:r>
      <w:r>
        <w:rPr>
          <w:rFonts w:hint="eastAsia"/>
          <w:b/>
          <w:bCs/>
        </w:rPr>
        <w:t xml:space="preserve">或</w:t>
      </w:r>
      <w:r>
        <w:rPr>
          <w:b/>
          <w:bCs/>
        </w:rPr>
        <w:t xml:space="preserve"> Ripstop Nylon</w:t>
      </w:r>
      <w:r>
        <w:rPr>
          <w:rFonts w:hint="eastAsia"/>
        </w:rPr>
        <w:t xml:space="preserve">。底部建議是</w:t>
      </w:r>
      <w:r>
        <w:rPr>
          <w:rFonts w:hint="eastAsia"/>
          <w:b/>
          <w:bCs/>
        </w:rPr>
        <w:t xml:space="preserve">雙層底布</w:t>
      </w:r>
      <w:r>
        <w:rPr>
          <w:rFonts w:hint="eastAsia"/>
        </w:rPr>
        <w:t xml:space="preserve">，能大大延長背包壽命。</w:t>
      </w:r>
    </w:p>
    <w:bookmarkEnd w:id="30"/>
    <w:bookmarkStart w:id="31" w:name="拉鏈與調整帶"/>
    <w:p>
      <w:pPr>
        <w:pStyle w:val="Heading4"/>
      </w:pPr>
      <w:r>
        <w:t xml:space="preserve">5. </w:t>
      </w:r>
      <w:r>
        <w:rPr>
          <w:rFonts w:hint="eastAsia"/>
        </w:rPr>
        <w:t xml:space="preserve">拉鏈與調整帶</w:t>
      </w:r>
    </w:p>
    <w:p>
      <w:pPr>
        <w:pStyle w:val="FirstParagraph"/>
      </w:pPr>
      <w:r>
        <w:t xml:space="preserve">　　</w:t>
      </w:r>
      <w:r>
        <w:rPr>
          <w:rFonts w:hint="eastAsia"/>
        </w:rPr>
        <w:t xml:space="preserve">確認拉鏈是否會直接受力（會拉壞）；理想設計是束口或翻蓋為主、拉鏈為輔。壓縮側帶能在裝備減少時束緊背包、防止內容物晃動。</w:t>
      </w:r>
    </w:p>
    <w:bookmarkEnd w:id="31"/>
    <w:bookmarkStart w:id="32" w:name="加分功能"/>
    <w:p>
      <w:pPr>
        <w:pStyle w:val="Heading4"/>
      </w:pPr>
      <w:r>
        <w:t xml:space="preserve">6. </w:t>
      </w:r>
      <w:r>
        <w:rPr>
          <w:rFonts w:hint="eastAsia"/>
        </w:rPr>
        <w:t xml:space="preserve">加分功能</w:t>
      </w:r>
    </w:p>
    <w:p>
      <w:pPr>
        <w:pStyle w:val="Compact"/>
        <w:numPr>
          <w:ilvl w:val="0"/>
          <w:numId w:val="1005"/>
        </w:numPr>
      </w:pPr>
      <w:r>
        <w:rPr>
          <w:rFonts w:hint="eastAsia"/>
        </w:rPr>
        <w:t xml:space="preserve">內置雨套（Rain</w:t>
      </w:r>
      <w:r>
        <w:t xml:space="preserve"> </w:t>
      </w:r>
      <w:r>
        <w:rPr>
          <w:rFonts w:hint="eastAsia"/>
        </w:rPr>
        <w:t xml:space="preserve">Cover）。</w:t>
      </w:r>
    </w:p>
    <w:p>
      <w:pPr>
        <w:pStyle w:val="Compact"/>
        <w:numPr>
          <w:ilvl w:val="0"/>
          <w:numId w:val="1005"/>
        </w:numPr>
      </w:pPr>
      <w:r>
        <w:rPr>
          <w:rFonts w:hint="eastAsia"/>
        </w:rPr>
        <w:t xml:space="preserve">胸帶有哨子（緊急求救用）。</w:t>
      </w:r>
    </w:p>
    <w:p>
      <w:pPr>
        <w:pStyle w:val="Compact"/>
        <w:numPr>
          <w:ilvl w:val="0"/>
          <w:numId w:val="1005"/>
        </w:numPr>
      </w:pPr>
      <w:r>
        <w:rPr>
          <w:rFonts w:hint="eastAsia"/>
        </w:rPr>
        <w:t xml:space="preserve">水袋艙（Hydration</w:t>
      </w:r>
      <w:r>
        <w:t xml:space="preserve"> </w:t>
      </w:r>
      <w:r>
        <w:rPr>
          <w:rFonts w:hint="eastAsia"/>
        </w:rPr>
        <w:t xml:space="preserve">Sleeve）：可放</w:t>
      </w:r>
      <w:r>
        <w:t xml:space="preserve"> 2~3L </w:t>
      </w:r>
      <w:r>
        <w:rPr>
          <w:rFonts w:hint="eastAsia"/>
        </w:rPr>
        <w:t xml:space="preserve">軟式水袋，邊走邊喝水。</w:t>
      </w:r>
    </w:p>
    <w:p>
      <w:pPr>
        <w:pStyle w:val="Compact"/>
        <w:numPr>
          <w:ilvl w:val="0"/>
          <w:numId w:val="1005"/>
        </w:numPr>
      </w:pPr>
      <w:r>
        <w:rPr>
          <w:rFonts w:hint="eastAsia"/>
        </w:rPr>
        <w:t xml:space="preserve">登山杖、冰斧外掛環。</w:t>
      </w:r>
    </w:p>
    <w:p>
      <w:pPr>
        <w:pStyle w:val="Compact"/>
        <w:numPr>
          <w:ilvl w:val="0"/>
          <w:numId w:val="1005"/>
        </w:numPr>
      </w:pPr>
      <w:r>
        <w:rPr>
          <w:rFonts w:hint="eastAsia"/>
        </w:rPr>
        <w:t xml:space="preserve">頂袋可拆卸做攻頂包。</w:t>
      </w:r>
    </w:p>
    <w:p>
      <w:pPr>
        <w:pStyle w:val="Compact"/>
        <w:numPr>
          <w:ilvl w:val="0"/>
          <w:numId w:val="1005"/>
        </w:numPr>
      </w:pPr>
      <w:r>
        <w:rPr>
          <w:rFonts w:hint="eastAsia"/>
        </w:rPr>
        <w:t xml:space="preserve">底袋與主袋分隔（取睡袋方便）。</w:t>
      </w:r>
    </w:p>
    <w:bookmarkEnd w:id="32"/>
    <w:bookmarkEnd w:id="33"/>
    <w:bookmarkStart w:id="34" w:name="四試背與調整步驟"/>
    <w:p>
      <w:pPr>
        <w:pStyle w:val="Heading3"/>
      </w:pPr>
      <w:r>
        <w:rPr>
          <w:rFonts w:hint="eastAsia"/>
        </w:rPr>
        <w:t xml:space="preserve">四、試背與調整步驟</w:t>
      </w:r>
    </w:p>
    <w:p>
      <w:pPr>
        <w:pStyle w:val="FirstParagraph"/>
      </w:pPr>
      <w:r>
        <w:t xml:space="preserve">　　</w:t>
      </w:r>
      <w:r>
        <w:rPr>
          <w:rFonts w:hint="eastAsia"/>
        </w:rPr>
        <w:t xml:space="preserve">買背包時，</w:t>
      </w:r>
      <w:r>
        <w:rPr>
          <w:rFonts w:hint="eastAsia"/>
          <w:b/>
          <w:bCs/>
        </w:rPr>
        <w:t xml:space="preserve">務必裝載</w:t>
      </w:r>
      <w:r>
        <w:rPr>
          <w:b/>
          <w:bCs/>
        </w:rPr>
        <w:t xml:space="preserve"> 5~10 </w:t>
      </w:r>
      <w:r>
        <w:rPr>
          <w:rFonts w:hint="eastAsia"/>
          <w:b/>
          <w:bCs/>
        </w:rPr>
        <w:t xml:space="preserve">公斤重物試背</w:t>
      </w:r>
      <w:r>
        <w:rPr>
          <w:rFonts w:hint="eastAsia"/>
        </w:rPr>
        <w:t xml:space="preserve">（許多店家會借沙袋）；空背包試不出真實感受。調整順序：</w:t>
      </w:r>
    </w:p>
    <w:p>
      <w:pPr>
        <w:pStyle w:val="Compact"/>
        <w:numPr>
          <w:ilvl w:val="0"/>
          <w:numId w:val="1006"/>
        </w:numPr>
      </w:pPr>
      <w:r>
        <w:rPr>
          <w:rFonts w:hint="eastAsia"/>
          <w:b/>
          <w:bCs/>
        </w:rPr>
        <w:t xml:space="preserve">鬆開所有調整帶</w:t>
      </w:r>
      <w:r>
        <w:rPr>
          <w:rFonts w:hint="eastAsia"/>
        </w:rPr>
        <w:t xml:space="preserve">（包括肩帶、腰帶、胸帶、Load</w:t>
      </w:r>
      <w:r>
        <w:t xml:space="preserve"> </w:t>
      </w:r>
      <w:r>
        <w:rPr>
          <w:rFonts w:hint="eastAsia"/>
        </w:rPr>
        <w:t xml:space="preserve">Lifter）。</w:t>
      </w:r>
    </w:p>
    <w:p>
      <w:pPr>
        <w:pStyle w:val="Compact"/>
        <w:numPr>
          <w:ilvl w:val="0"/>
          <w:numId w:val="1006"/>
        </w:numPr>
      </w:pPr>
      <w:r>
        <w:rPr>
          <w:rFonts w:hint="eastAsia"/>
          <w:b/>
          <w:bCs/>
        </w:rPr>
        <w:t xml:space="preserve">背上背包，扣上腰帶</w:t>
      </w:r>
      <w:r>
        <w:rPr>
          <w:rFonts w:hint="eastAsia"/>
        </w:rPr>
        <w:t xml:space="preserve">。腰帶應蓋住髂骨上緣，</w:t>
      </w:r>
      <w:r>
        <w:rPr>
          <w:rFonts w:hint="eastAsia"/>
          <w:b/>
          <w:bCs/>
        </w:rPr>
        <w:t xml:space="preserve">骨盆受力</w:t>
      </w:r>
      <w:r>
        <w:rPr>
          <w:b/>
          <w:bCs/>
        </w:rPr>
        <w:t xml:space="preserve"> 70~80%</w:t>
      </w:r>
      <w:r>
        <w:rPr>
          <w:rFonts w:hint="eastAsia"/>
        </w:rPr>
        <w:t xml:space="preserve">。拉緊腰帶。</w:t>
      </w:r>
    </w:p>
    <w:p>
      <w:pPr>
        <w:pStyle w:val="Compact"/>
        <w:numPr>
          <w:ilvl w:val="0"/>
          <w:numId w:val="1006"/>
        </w:numPr>
      </w:pPr>
      <w:r>
        <w:rPr>
          <w:rFonts w:hint="eastAsia"/>
          <w:b/>
          <w:bCs/>
        </w:rPr>
        <w:t xml:space="preserve">拉緊肩帶</w:t>
      </w:r>
      <w:r>
        <w:rPr>
          <w:rFonts w:hint="eastAsia"/>
        </w:rPr>
        <w:t xml:space="preserve">。肩帶與背包連接處應</w:t>
      </w:r>
      <w:r>
        <w:rPr>
          <w:rFonts w:hint="eastAsia"/>
          <w:b/>
          <w:bCs/>
        </w:rPr>
        <w:t xml:space="preserve">低於肩膀</w:t>
      </w:r>
      <w:r>
        <w:rPr>
          <w:b/>
          <w:bCs/>
        </w:rPr>
        <w:t xml:space="preserve"> 5~8 </w:t>
      </w:r>
      <w:r>
        <w:rPr>
          <w:rFonts w:hint="eastAsia"/>
          <w:b/>
          <w:bCs/>
        </w:rPr>
        <w:t xml:space="preserve">公分</w:t>
      </w:r>
      <w:r>
        <w:rPr>
          <w:rFonts w:hint="eastAsia"/>
        </w:rPr>
        <w:t xml:space="preserve">，肩帶緊貼但不勒。</w:t>
      </w:r>
    </w:p>
    <w:p>
      <w:pPr>
        <w:pStyle w:val="Compact"/>
        <w:numPr>
          <w:ilvl w:val="0"/>
          <w:numId w:val="1006"/>
        </w:numPr>
      </w:pPr>
      <w:r>
        <w:rPr>
          <w:rFonts w:hint="eastAsia"/>
          <w:b/>
          <w:bCs/>
        </w:rPr>
        <w:t xml:space="preserve">扣上並拉緊胸帶</w:t>
      </w:r>
      <w:r>
        <w:rPr>
          <w:rFonts w:hint="eastAsia"/>
        </w:rPr>
        <w:t xml:space="preserve">。胸帶位於胸部上方，能讓肩帶不外滑。</w:t>
      </w:r>
    </w:p>
    <w:p>
      <w:pPr>
        <w:pStyle w:val="Compact"/>
        <w:numPr>
          <w:ilvl w:val="0"/>
          <w:numId w:val="1006"/>
        </w:numPr>
      </w:pPr>
      <w:r>
        <w:rPr>
          <w:rFonts w:hint="eastAsia"/>
          <w:b/>
          <w:bCs/>
        </w:rPr>
        <w:t xml:space="preserve">調整</w:t>
      </w:r>
      <w:r>
        <w:rPr>
          <w:b/>
          <w:bCs/>
        </w:rPr>
        <w:t xml:space="preserve"> Load Lifter</w:t>
      </w:r>
      <w:r>
        <w:rPr>
          <w:rFonts w:hint="eastAsia"/>
        </w:rPr>
        <w:t xml:space="preserve">。將肩膀上方的小帶子拉到與身體呈</w:t>
      </w:r>
      <w:r>
        <w:t xml:space="preserve"> </w:t>
      </w:r>
      <w:r>
        <w:rPr>
          <w:b/>
          <w:bCs/>
        </w:rPr>
        <w:t xml:space="preserve">30~45 </w:t>
      </w:r>
      <w:r>
        <w:rPr>
          <w:rFonts w:hint="eastAsia"/>
          <w:b/>
          <w:bCs/>
        </w:rPr>
        <w:t xml:space="preserve">度角</w:t>
      </w:r>
      <w:r>
        <w:rPr>
          <w:rFonts w:hint="eastAsia"/>
        </w:rPr>
        <w:t xml:space="preserve">，背包頂端會貼向身體，重量轉到背部。</w:t>
      </w:r>
    </w:p>
    <w:p>
      <w:pPr>
        <w:pStyle w:val="Compact"/>
        <w:numPr>
          <w:ilvl w:val="0"/>
          <w:numId w:val="1006"/>
        </w:numPr>
      </w:pPr>
      <w:r>
        <w:rPr>
          <w:rFonts w:hint="eastAsia"/>
          <w:b/>
          <w:bCs/>
        </w:rPr>
        <w:t xml:space="preserve">檢查重量分配</w:t>
      </w:r>
      <w:r>
        <w:rPr>
          <w:rFonts w:hint="eastAsia"/>
        </w:rPr>
        <w:t xml:space="preserve">：理想狀態是腰部明顯感受重量、肩膀只是輕貼。如果肩膀痛、腰部沒感覺，代表背長不對或腰帶沒拉緊。</w:t>
      </w:r>
    </w:p>
    <w:p>
      <w:pPr>
        <w:pStyle w:val="Compact"/>
        <w:numPr>
          <w:ilvl w:val="0"/>
          <w:numId w:val="1006"/>
        </w:numPr>
      </w:pPr>
      <w:r>
        <w:rPr>
          <w:rFonts w:hint="eastAsia"/>
          <w:b/>
          <w:bCs/>
        </w:rPr>
        <w:t xml:space="preserve">檢查活動度</w:t>
      </w:r>
      <w:r>
        <w:rPr>
          <w:rFonts w:hint="eastAsia"/>
        </w:rPr>
        <w:t xml:space="preserve">：抬頭看天空時不會被背包頂部撞到、戴頭盔仍能仰望、背部接觸面舒適透氣。</w:t>
      </w:r>
    </w:p>
    <w:p>
      <w:pPr>
        <w:pStyle w:val="FirstParagraph"/>
      </w:pPr>
      <w:r>
        <w:t xml:space="preserve">⚠️ </w:t>
      </w:r>
      <w:r>
        <w:rPr>
          <w:rFonts w:hint="eastAsia"/>
        </w:rPr>
        <w:t xml:space="preserve">常見錯誤：肩痛是腰帶沒鎖緊</w:t>
      </w:r>
    </w:p>
    <w:p>
      <w:pPr>
        <w:pStyle w:val="BodyText"/>
      </w:pPr>
      <w:r>
        <w:t xml:space="preserve">　　90% </w:t>
      </w:r>
      <w:r>
        <w:rPr>
          <w:rFonts w:hint="eastAsia"/>
        </w:rPr>
        <w:t xml:space="preserve">新手登山時肩膀痠痛的原因不是包太重，而是腰帶位置太低（沒蓋到髂骨）或太鬆，導致重量全部壓在肩膀。下次調整時先把腰帶拉到髂骨上緣鎖緊，再鬆肩帶感受差異。</w:t>
      </w:r>
    </w:p>
    <w:bookmarkEnd w:id="34"/>
    <w:bookmarkStart w:id="35" w:name="五防水處理"/>
    <w:p>
      <w:pPr>
        <w:pStyle w:val="Heading3"/>
      </w:pPr>
      <w:r>
        <w:rPr>
          <w:rFonts w:hint="eastAsia"/>
        </w:rPr>
        <w:t xml:space="preserve">五、防水處理</w:t>
      </w:r>
    </w:p>
    <w:p>
      <w:pPr>
        <w:pStyle w:val="FirstParagraph"/>
      </w:pPr>
      <w:r>
        <w:t xml:space="preserve">　　</w:t>
      </w:r>
      <w:r>
        <w:rPr>
          <w:rFonts w:hint="eastAsia"/>
        </w:rPr>
        <w:t xml:space="preserve">登山背包</w:t>
      </w:r>
      <w:r>
        <w:rPr>
          <w:rFonts w:hint="eastAsia"/>
          <w:b/>
          <w:bCs/>
        </w:rPr>
        <w:t xml:space="preserve">本身不防水</w:t>
      </w:r>
      <w:r>
        <w:rPr>
          <w:rFonts w:hint="eastAsia"/>
        </w:rPr>
        <w:t xml:space="preserve">（頂多防潑水）。下雨時防水是必要功課：</w:t>
      </w:r>
    </w:p>
    <w:p>
      <w:pPr>
        <w:pStyle w:val="Compact"/>
        <w:numPr>
          <w:ilvl w:val="0"/>
          <w:numId w:val="1007"/>
        </w:numPr>
      </w:pPr>
      <w:r>
        <w:rPr>
          <w:rFonts w:hint="eastAsia"/>
          <w:b/>
          <w:bCs/>
        </w:rPr>
        <w:t xml:space="preserve">外加雨套</w:t>
      </w:r>
      <w:r>
        <w:rPr>
          <w:rFonts w:hint="eastAsia"/>
        </w:rPr>
        <w:t xml:space="preserve">：背包內附或另購，包覆整個背包外層；簡單但風大時容易被吹開、底部接縫處仍會滲水。</w:t>
      </w:r>
    </w:p>
    <w:p>
      <w:pPr>
        <w:pStyle w:val="Compact"/>
        <w:numPr>
          <w:ilvl w:val="0"/>
          <w:numId w:val="1007"/>
        </w:numPr>
      </w:pPr>
      <w:r>
        <w:rPr>
          <w:rFonts w:hint="eastAsia"/>
          <w:b/>
          <w:bCs/>
        </w:rPr>
        <w:t xml:space="preserve">內加防水袋（Pack</w:t>
      </w:r>
      <w:r>
        <w:rPr>
          <w:b/>
          <w:bCs/>
        </w:rPr>
        <w:t xml:space="preserve"> </w:t>
      </w:r>
      <w:r>
        <w:rPr>
          <w:rFonts w:hint="eastAsia"/>
          <w:b/>
          <w:bCs/>
        </w:rPr>
        <w:t xml:space="preserve">Liner）</w:t>
      </w:r>
      <w:r>
        <w:rPr>
          <w:rFonts w:hint="eastAsia"/>
        </w:rPr>
        <w:t xml:space="preserve">：在背包內襯一個大型防水袋，把所有衣物睡袋裝入；最可靠的方式，雨大也不怕。</w:t>
      </w:r>
    </w:p>
    <w:p>
      <w:pPr>
        <w:pStyle w:val="Compact"/>
        <w:numPr>
          <w:ilvl w:val="0"/>
          <w:numId w:val="1007"/>
        </w:numPr>
      </w:pPr>
      <w:r>
        <w:rPr>
          <w:rFonts w:hint="eastAsia"/>
          <w:b/>
          <w:bCs/>
        </w:rPr>
        <w:t xml:space="preserve">分項防水袋</w:t>
      </w:r>
      <w:r>
        <w:rPr>
          <w:rFonts w:hint="eastAsia"/>
        </w:rPr>
        <w:t xml:space="preserve">：將衣物、電子產品、食物分別用小防水袋包裹，「袋中有袋」原則。</w:t>
      </w:r>
    </w:p>
    <w:p>
      <w:pPr>
        <w:pStyle w:val="Compact"/>
        <w:numPr>
          <w:ilvl w:val="0"/>
          <w:numId w:val="1007"/>
        </w:numPr>
      </w:pPr>
      <w:r>
        <w:rPr>
          <w:rFonts w:hint="eastAsia"/>
          <w:b/>
          <w:bCs/>
        </w:rPr>
        <w:t xml:space="preserve">建議組合</w:t>
      </w:r>
      <w:r>
        <w:rPr>
          <w:rFonts w:hint="eastAsia"/>
        </w:rPr>
        <w:t xml:space="preserve">：內襯防水袋</w:t>
      </w:r>
      <w:r>
        <w:t xml:space="preserve"> + </w:t>
      </w:r>
      <w:r>
        <w:rPr>
          <w:rFonts w:hint="eastAsia"/>
        </w:rPr>
        <w:t xml:space="preserve">重要物品再用小防水袋（雙重保護）；外加雨套則防止背包外層髒污。</w:t>
      </w:r>
    </w:p>
    <w:bookmarkEnd w:id="35"/>
    <w:bookmarkStart w:id="36" w:name="六保養與壽命"/>
    <w:p>
      <w:pPr>
        <w:pStyle w:val="Heading3"/>
      </w:pPr>
      <w:r>
        <w:rPr>
          <w:rFonts w:hint="eastAsia"/>
        </w:rPr>
        <w:t xml:space="preserve">六、保養與壽命</w:t>
      </w:r>
    </w:p>
    <w:p>
      <w:pPr>
        <w:pStyle w:val="Compact"/>
        <w:numPr>
          <w:ilvl w:val="0"/>
          <w:numId w:val="1008"/>
        </w:numPr>
      </w:pPr>
      <w:r>
        <w:rPr>
          <w:rFonts w:hint="eastAsia"/>
          <w:b/>
          <w:bCs/>
        </w:rPr>
        <w:t xml:space="preserve">使用後清空、晾乾</w:t>
      </w:r>
      <w:r>
        <w:rPr>
          <w:rFonts w:hint="eastAsia"/>
        </w:rPr>
        <w:t xml:space="preserve">：每次活動後清出所有物品，將背包翻過來抖出沙塵，陰乾再收。</w:t>
      </w:r>
    </w:p>
    <w:p>
      <w:pPr>
        <w:pStyle w:val="Compact"/>
        <w:numPr>
          <w:ilvl w:val="0"/>
          <w:numId w:val="1008"/>
        </w:numPr>
      </w:pPr>
      <w:r>
        <w:rPr>
          <w:rFonts w:hint="eastAsia"/>
          <w:b/>
          <w:bCs/>
        </w:rPr>
        <w:t xml:space="preserve">不可機洗</w:t>
      </w:r>
      <w:r>
        <w:rPr>
          <w:rFonts w:hint="eastAsia"/>
        </w:rPr>
        <w:t xml:space="preserve">：背架金屬和襯墊會變形、布料防潑水塗層會洗掉。髒污用濕布擦拭、頑固污漬用中性肥皂手洗、陰乾。</w:t>
      </w:r>
    </w:p>
    <w:p>
      <w:pPr>
        <w:pStyle w:val="Compact"/>
        <w:numPr>
          <w:ilvl w:val="0"/>
          <w:numId w:val="1008"/>
        </w:numPr>
      </w:pPr>
      <w:r>
        <w:rPr>
          <w:rFonts w:hint="eastAsia"/>
          <w:b/>
          <w:bCs/>
        </w:rPr>
        <w:t xml:space="preserve">避免長時間日曬</w:t>
      </w:r>
      <w:r>
        <w:rPr>
          <w:rFonts w:hint="eastAsia"/>
        </w:rPr>
        <w:t xml:space="preserve">：紫外線會讓尼龍布料脆化。</w:t>
      </w:r>
    </w:p>
    <w:p>
      <w:pPr>
        <w:pStyle w:val="Compact"/>
        <w:numPr>
          <w:ilvl w:val="0"/>
          <w:numId w:val="1008"/>
        </w:numPr>
      </w:pPr>
      <w:r>
        <w:rPr>
          <w:rFonts w:hint="eastAsia"/>
          <w:b/>
          <w:bCs/>
        </w:rPr>
        <w:t xml:space="preserve">拉鏈、扣具上蠟</w:t>
      </w:r>
      <w:r>
        <w:rPr>
          <w:rFonts w:hint="eastAsia"/>
        </w:rPr>
        <w:t xml:space="preserve">：定期用蠟筆或專用潤滑劑保養。</w:t>
      </w:r>
    </w:p>
    <w:p>
      <w:pPr>
        <w:pStyle w:val="Compact"/>
        <w:numPr>
          <w:ilvl w:val="0"/>
          <w:numId w:val="1008"/>
        </w:numPr>
      </w:pPr>
      <w:r>
        <w:rPr>
          <w:rFonts w:hint="eastAsia"/>
          <w:b/>
          <w:bCs/>
        </w:rPr>
        <w:t xml:space="preserve">長期收納</w:t>
      </w:r>
      <w:r>
        <w:rPr>
          <w:rFonts w:hint="eastAsia"/>
        </w:rPr>
        <w:t xml:space="preserve">：放乾燥處、不要重物壓著、不要折疊背架。</w:t>
      </w:r>
    </w:p>
    <w:p>
      <w:pPr>
        <w:pStyle w:val="Compact"/>
        <w:numPr>
          <w:ilvl w:val="0"/>
          <w:numId w:val="1008"/>
        </w:numPr>
      </w:pPr>
      <w:r>
        <w:rPr>
          <w:rFonts w:hint="eastAsia"/>
        </w:rPr>
        <w:t xml:space="preserve">正常保養下，</w:t>
      </w:r>
      <w:r>
        <w:rPr>
          <w:rFonts w:hint="eastAsia"/>
          <w:b/>
          <w:bCs/>
        </w:rPr>
        <w:t xml:space="preserve">中階背包壽命</w:t>
      </w:r>
      <w:r>
        <w:rPr>
          <w:b/>
          <w:bCs/>
        </w:rPr>
        <w:t xml:space="preserve"> 5~8 </w:t>
      </w:r>
      <w:r>
        <w:rPr>
          <w:rFonts w:hint="eastAsia"/>
          <w:b/>
          <w:bCs/>
        </w:rPr>
        <w:t xml:space="preserve">年、高階背包</w:t>
      </w:r>
      <w:r>
        <w:rPr>
          <w:b/>
          <w:bCs/>
        </w:rPr>
        <w:t xml:space="preserve"> 10 </w:t>
      </w:r>
      <w:r>
        <w:rPr>
          <w:rFonts w:hint="eastAsia"/>
          <w:b/>
          <w:bCs/>
        </w:rPr>
        <w:t xml:space="preserve">年以上</w:t>
      </w:r>
      <w:r>
        <w:t xml:space="preserve">。</w:t>
      </w:r>
    </w:p>
    <w:p>
      <w:pPr>
        <w:pStyle w:val="FirstParagraph"/>
      </w:pPr>
      <w:r>
        <w:t xml:space="preserve">💡 </w:t>
      </w:r>
      <w:r>
        <w:rPr>
          <w:rFonts w:hint="eastAsia"/>
        </w:rPr>
        <w:t xml:space="preserve">童軍露營常用品牌參考</w:t>
      </w:r>
    </w:p>
    <w:p>
      <w:pPr>
        <w:pStyle w:val="BodyText"/>
      </w:pPr>
      <w:r>
        <w:rPr>
          <w:b/>
          <w:bCs/>
        </w:rPr>
        <w:t xml:space="preserve">　　</w:t>
      </w:r>
      <w:r>
        <w:rPr>
          <w:rFonts w:hint="eastAsia"/>
          <w:b/>
          <w:bCs/>
        </w:rPr>
        <w:t xml:space="preserve">入門價位（NT$2000~5000）</w:t>
      </w:r>
      <w:r>
        <w:rPr>
          <w:rFonts w:hint="eastAsia"/>
        </w:rPr>
        <w:t xml:space="preserve">：Coleman、Karrimor、犀牛</w:t>
      </w:r>
      <w:r>
        <w:t xml:space="preserve"> RHINO、Mountainsmith</w:t>
      </w:r>
    </w:p>
    <w:p>
      <w:pPr>
        <w:pStyle w:val="BodyText"/>
      </w:pPr>
      <w:r>
        <w:rPr>
          <w:b/>
          <w:bCs/>
        </w:rPr>
        <w:t xml:space="preserve">　　</w:t>
      </w:r>
      <w:r>
        <w:rPr>
          <w:rFonts w:hint="eastAsia"/>
          <w:b/>
          <w:bCs/>
        </w:rPr>
        <w:t xml:space="preserve">中階（NT$5000~9000）</w:t>
      </w:r>
      <w:r>
        <w:rPr>
          <w:rFonts w:hint="eastAsia"/>
        </w:rPr>
        <w:t xml:space="preserve">：Deuter、Osprey、Gregory、The</w:t>
      </w:r>
      <w:r>
        <w:t xml:space="preserve"> North Face</w:t>
      </w:r>
    </w:p>
    <w:p>
      <w:pPr>
        <w:pStyle w:val="BodyText"/>
      </w:pPr>
      <w:r>
        <w:rPr>
          <w:b/>
          <w:bCs/>
        </w:rPr>
        <w:t xml:space="preserve">　　</w:t>
      </w:r>
      <w:r>
        <w:rPr>
          <w:rFonts w:hint="eastAsia"/>
          <w:b/>
          <w:bCs/>
        </w:rPr>
        <w:t xml:space="preserve">高階（NT$9000+）</w:t>
      </w:r>
      <w:r>
        <w:rPr>
          <w:rFonts w:hint="eastAsia"/>
        </w:rPr>
        <w:t xml:space="preserve">：Mystery</w:t>
      </w:r>
      <w:r>
        <w:t xml:space="preserve"> Ranch、Arc'teryx、Hyperlite Mountain Gear</w:t>
      </w:r>
    </w:p>
    <w:p>
      <w:pPr>
        <w:pStyle w:val="BodyText"/>
      </w:pPr>
      <w:r>
        <w:t xml:space="preserve">　　</w:t>
      </w:r>
      <w:r>
        <w:rPr>
          <w:rFonts w:hint="eastAsia"/>
        </w:rPr>
        <w:t xml:space="preserve">建議第一個登山背包選中階品牌（如</w:t>
      </w:r>
      <w:r>
        <w:t xml:space="preserve"> </w:t>
      </w:r>
      <w:r>
        <w:rPr>
          <w:rFonts w:hint="eastAsia"/>
        </w:rPr>
        <w:t xml:space="preserve">Deuter、Osprey），背負系統穩定、有原廠保固，能用很久。</w:t>
      </w:r>
    </w:p>
    <w:p>
      <w:pPr>
        <w:pStyle w:val="BodyText"/>
      </w:pPr>
      <w:r>
        <w:t xml:space="preserve">　　</w:t>
      </w:r>
      <w:r>
        <w:rPr>
          <w:rFonts w:hint="eastAsia"/>
        </w:rPr>
        <w:t xml:space="preserve">關於如何裝填背包、各物品的擺放位置，請見下一節「</w:t>
      </w:r>
      <w:r>
        <w:rPr>
          <w:rFonts w:hint="eastAsia"/>
          <w:b/>
          <w:bCs/>
        </w:rPr>
        <w:t xml:space="preserve">背包裝填</w:t>
      </w:r>
      <w:r>
        <w:t xml:space="preserve">」。</w:t>
      </w:r>
    </w:p>
    <w:bookmarkEnd w:id="36"/>
    <w:bookmarkEnd w:id="37"/>
    <w:bookmarkStart w:id="43" w:name="背包裝填"/>
    <w:p>
      <w:pPr>
        <w:pStyle w:val="Heading5"/>
      </w:pPr>
      <w:r>
        <w:t xml:space="preserve">1.1</w:t>
      </w:r>
      <w:r>
        <w:rPr>
          <w:rFonts w:hint="eastAsia"/>
        </w:rPr>
        <w:t xml:space="preserve">背包裝填</w:t>
      </w:r>
    </w:p>
    <w:p>
      <w:pPr>
        <w:pStyle w:val="FirstParagraph"/>
      </w:pPr>
      <w:r>
        <w:t xml:space="preserve">　　</w:t>
      </w:r>
      <w:r>
        <w:rPr>
          <w:rFonts w:hint="eastAsia"/>
        </w:rPr>
        <w:t xml:space="preserve">在參加露營活動時，我們不可能將所有要帶去的器材全部捧在手上，然後出發到營地去報到，因為，我們要帶的器材很多，而且，有許多東西是很細小的，因此，我們需要藉由背包來裝填這些器材，基本上背包所裝填的大多屬於個人裝備，不過，當狀況有所需求時，則需要裝填團體裝備，例如：我們要參加的是四天三夜的移動是露營，這時，我們不太可能有一台專門的車子幫我們載運團體器材（有的地方車子也進不去），因此，我們就需要將團體器材分開背負。</w:t>
      </w:r>
    </w:p>
    <w:p>
      <w:pPr>
        <w:pStyle w:val="BodyText"/>
      </w:pPr>
      <w:r>
        <w:t xml:space="preserve">　　</w:t>
      </w:r>
      <w:r>
        <w:rPr>
          <w:rFonts w:hint="eastAsia"/>
        </w:rPr>
        <w:t xml:space="preserve">在整體個人背包時，為了方便取用以及避免不必要的污染（例如：乾淨的衣服被溢出的牙膏沾到、髒衣服與乾淨的衣服混雜），因此，我們通常會將個人裝備做適當的分類與整理，這樣我們要取用時就比較方便了。</w:t>
      </w:r>
    </w:p>
    <w:bookmarkStart w:id="38" w:name="一裝備分類"/>
    <w:p>
      <w:pPr>
        <w:pStyle w:val="Heading3"/>
      </w:pPr>
      <w:r>
        <w:rPr>
          <w:rFonts w:hint="eastAsia"/>
        </w:rPr>
        <w:t xml:space="preserve">一、裝備分類</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FirstParagraph"/>
            </w:pPr>
            <w:r>
              <w:rPr>
                <w:rFonts w:hint="eastAsia"/>
              </w:rPr>
              <w:t xml:space="preserve">衣物袋</w:t>
            </w:r>
          </w:p>
        </w:tc>
        <w:tc>
          <w:tcPr/>
          <w:p>
            <w:pPr>
              <w:pStyle w:val="BodyText"/>
            </w:pPr>
            <w:r>
              <w:rPr>
                <w:rFonts w:hint="eastAsia"/>
              </w:rPr>
              <w:t xml:space="preserve">鞋袋</w:t>
            </w:r>
          </w:p>
        </w:tc>
        <w:tc>
          <w:tcPr/>
          <w:p>
            <w:pPr>
              <w:pStyle w:val="BodyText"/>
            </w:pPr>
            <w:r>
              <w:rPr>
                <w:rFonts w:hint="eastAsia"/>
              </w:rPr>
              <w:t xml:space="preserve">餐具袋</w:t>
            </w:r>
          </w:p>
        </w:tc>
        <w:tc>
          <w:tcPr/>
          <w:p>
            <w:pPr>
              <w:pStyle w:val="BodyText"/>
            </w:pPr>
            <w:r>
              <w:rPr>
                <w:rFonts w:hint="eastAsia"/>
              </w:rPr>
              <w:t xml:space="preserve">盥洗袋</w:t>
            </w:r>
          </w:p>
        </w:tc>
        <w:tc>
          <w:tcPr/>
          <w:p>
            <w:pPr>
              <w:pStyle w:val="BodyText"/>
            </w:pPr>
            <w:r>
              <w:rPr>
                <w:rFonts w:hint="eastAsia"/>
              </w:rPr>
              <w:t xml:space="preserve">修補袋</w:t>
            </w:r>
          </w:p>
        </w:tc>
        <w:tc>
          <w:tcPr/>
          <w:p>
            <w:pPr>
              <w:pStyle w:val="BodyText"/>
            </w:pPr>
            <w:r>
              <w:rPr>
                <w:rFonts w:hint="eastAsia"/>
              </w:rPr>
              <w:t xml:space="preserve">寢具袋</w:t>
            </w:r>
          </w:p>
        </w:tc>
        <w:tc>
          <w:tcPr/>
          <w:p>
            <w:pPr>
              <w:pStyle w:val="BodyText"/>
            </w:pPr>
            <w:r>
              <w:rPr>
                <w:rFonts w:hint="eastAsia"/>
              </w:rPr>
              <w:t xml:space="preserve">雜物袋</w:t>
            </w:r>
          </w:p>
        </w:tc>
      </w:tr>
      <w:tr>
        <w:tc>
          <w:tcPr/>
          <w:p>
            <w:pPr>
              <w:pStyle w:val="BodyText"/>
            </w:pPr>
            <w:r>
              <w:rPr>
                <w:rFonts w:hint="eastAsia"/>
              </w:rPr>
              <w:t xml:space="preserve">換洗衣物</w:t>
            </w:r>
          </w:p>
          <w:p>
            <w:pPr>
              <w:pStyle w:val="BodyText"/>
            </w:pPr>
            <w:r>
              <w:rPr>
                <w:rFonts w:hint="eastAsia"/>
              </w:rPr>
              <w:t xml:space="preserve">襪子</w:t>
            </w:r>
          </w:p>
          <w:p>
            <w:pPr>
              <w:pStyle w:val="BodyText"/>
            </w:pPr>
            <w:r>
              <w:rPr>
                <w:rFonts w:hint="eastAsia"/>
              </w:rPr>
              <w:t xml:space="preserve">手帕</w:t>
            </w:r>
          </w:p>
          <w:p>
            <w:pPr>
              <w:pStyle w:val="BodyText"/>
            </w:pPr>
            <w:r>
              <w:rPr>
                <w:rFonts w:hint="eastAsia"/>
              </w:rPr>
              <w:t xml:space="preserve">禦寒衣物</w:t>
            </w:r>
          </w:p>
          <w:p>
            <w:pPr>
              <w:pStyle w:val="BodyText"/>
            </w:pPr>
            <w:r>
              <w:rPr>
                <w:rFonts w:hint="eastAsia"/>
              </w:rPr>
              <w:t xml:space="preserve">睡衣褲</w:t>
            </w:r>
          </w:p>
        </w:tc>
        <w:tc>
          <w:tcPr/>
          <w:p>
            <w:pPr>
              <w:pStyle w:val="BodyText"/>
            </w:pPr>
            <w:r>
              <w:rPr>
                <w:rFonts w:hint="eastAsia"/>
              </w:rPr>
              <w:t xml:space="preserve">拖鞋</w:t>
            </w:r>
          </w:p>
          <w:p>
            <w:pPr>
              <w:pStyle w:val="BodyText"/>
            </w:pPr>
            <w:r>
              <w:rPr>
                <w:rFonts w:hint="eastAsia"/>
              </w:rPr>
              <w:t xml:space="preserve">雨鞋</w:t>
            </w:r>
          </w:p>
          <w:p>
            <w:pPr>
              <w:pStyle w:val="BodyText"/>
            </w:pPr>
            <w:r>
              <w:rPr>
                <w:rFonts w:hint="eastAsia"/>
              </w:rPr>
              <w:t xml:space="preserve">運動鞋</w:t>
            </w:r>
          </w:p>
        </w:tc>
        <w:tc>
          <w:tcPr/>
          <w:p>
            <w:pPr>
              <w:pStyle w:val="BodyText"/>
            </w:pPr>
            <w:r>
              <w:rPr>
                <w:rFonts w:hint="eastAsia"/>
              </w:rPr>
              <w:t xml:space="preserve">鋼杯</w:t>
            </w:r>
          </w:p>
          <w:p>
            <w:pPr>
              <w:pStyle w:val="BodyText"/>
            </w:pPr>
            <w:r>
              <w:rPr>
                <w:rFonts w:hint="eastAsia"/>
              </w:rPr>
              <w:t xml:space="preserve">湯匙</w:t>
            </w:r>
          </w:p>
          <w:p>
            <w:pPr>
              <w:pStyle w:val="BodyText"/>
            </w:pPr>
            <w:r>
              <w:rPr>
                <w:rFonts w:hint="eastAsia"/>
              </w:rPr>
              <w:t xml:space="preserve">筷子</w:t>
            </w:r>
          </w:p>
        </w:tc>
        <w:tc>
          <w:tcPr/>
          <w:p>
            <w:pPr>
              <w:pStyle w:val="BodyText"/>
            </w:pPr>
            <w:r>
              <w:rPr>
                <w:rFonts w:hint="eastAsia"/>
              </w:rPr>
              <w:t xml:space="preserve">鏡子</w:t>
            </w:r>
          </w:p>
          <w:p>
            <w:pPr>
              <w:pStyle w:val="BodyText"/>
            </w:pPr>
            <w:r>
              <w:rPr>
                <w:rFonts w:hint="eastAsia"/>
              </w:rPr>
              <w:t xml:space="preserve">毛巾</w:t>
            </w:r>
          </w:p>
          <w:p>
            <w:pPr>
              <w:pStyle w:val="BodyText"/>
            </w:pPr>
            <w:r>
              <w:rPr>
                <w:rFonts w:hint="eastAsia"/>
              </w:rPr>
              <w:t xml:space="preserve">肥皂</w:t>
            </w:r>
          </w:p>
          <w:p>
            <w:pPr>
              <w:pStyle w:val="BodyText"/>
            </w:pPr>
            <w:r>
              <w:rPr>
                <w:rFonts w:hint="eastAsia"/>
              </w:rPr>
              <w:t xml:space="preserve">牙刷</w:t>
            </w:r>
          </w:p>
          <w:p>
            <w:pPr>
              <w:pStyle w:val="BodyText"/>
            </w:pPr>
            <w:r>
              <w:rPr>
                <w:rFonts w:hint="eastAsia"/>
              </w:rPr>
              <w:t xml:space="preserve">梳子</w:t>
            </w:r>
          </w:p>
          <w:p>
            <w:pPr>
              <w:pStyle w:val="BodyText"/>
            </w:pPr>
            <w:r>
              <w:rPr>
                <w:rFonts w:hint="eastAsia"/>
              </w:rPr>
              <w:t xml:space="preserve">牙膏</w:t>
            </w:r>
          </w:p>
          <w:p>
            <w:pPr>
              <w:pStyle w:val="BodyText"/>
            </w:pPr>
            <w:r>
              <w:rPr>
                <w:rFonts w:hint="eastAsia"/>
              </w:rPr>
              <w:t xml:space="preserve">洗髮乳</w:t>
            </w:r>
          </w:p>
        </w:tc>
        <w:tc>
          <w:tcPr/>
          <w:p>
            <w:pPr>
              <w:pStyle w:val="BodyText"/>
            </w:pPr>
            <w:r>
              <w:rPr>
                <w:rFonts w:hint="eastAsia"/>
              </w:rPr>
              <w:t xml:space="preserve">鈕釦</w:t>
            </w:r>
          </w:p>
          <w:p>
            <w:pPr>
              <w:pStyle w:val="BodyText"/>
            </w:pPr>
            <w:r>
              <w:rPr>
                <w:rFonts w:hint="eastAsia"/>
              </w:rPr>
              <w:t xml:space="preserve">針</w:t>
            </w:r>
          </w:p>
          <w:p>
            <w:pPr>
              <w:pStyle w:val="BodyText"/>
            </w:pPr>
            <w:r>
              <w:rPr>
                <w:rFonts w:hint="eastAsia"/>
              </w:rPr>
              <w:t xml:space="preserve">線</w:t>
            </w:r>
          </w:p>
        </w:tc>
        <w:tc>
          <w:tcPr/>
          <w:p>
            <w:pPr>
              <w:pStyle w:val="BodyText"/>
            </w:pPr>
            <w:r>
              <w:rPr>
                <w:rFonts w:hint="eastAsia"/>
              </w:rPr>
              <w:t xml:space="preserve">睡袋</w:t>
            </w:r>
          </w:p>
          <w:p>
            <w:pPr>
              <w:pStyle w:val="BodyText"/>
            </w:pPr>
            <w:r>
              <w:rPr>
                <w:rFonts w:hint="eastAsia"/>
              </w:rPr>
              <w:t xml:space="preserve">睡墊</w:t>
            </w:r>
          </w:p>
        </w:tc>
        <w:tc>
          <w:tcPr/>
          <w:p>
            <w:pPr>
              <w:pStyle w:val="BodyText"/>
            </w:pPr>
            <w:r>
              <w:rPr>
                <w:rFonts w:hint="eastAsia"/>
              </w:rPr>
              <w:t xml:space="preserve">手電筒</w:t>
            </w:r>
          </w:p>
          <w:p>
            <w:pPr>
              <w:pStyle w:val="BodyText"/>
            </w:pPr>
            <w:r>
              <w:rPr>
                <w:rFonts w:hint="eastAsia"/>
              </w:rPr>
              <w:t xml:space="preserve">電池</w:t>
            </w:r>
          </w:p>
          <w:p>
            <w:pPr>
              <w:pStyle w:val="BodyText"/>
            </w:pPr>
            <w:r>
              <w:rPr>
                <w:rFonts w:hint="eastAsia"/>
              </w:rPr>
              <w:t xml:space="preserve">筆記本</w:t>
            </w:r>
          </w:p>
          <w:p>
            <w:pPr>
              <w:pStyle w:val="BodyText"/>
            </w:pPr>
            <w:r>
              <w:rPr>
                <w:rFonts w:hint="eastAsia"/>
              </w:rPr>
              <w:t xml:space="preserve">筆</w:t>
            </w:r>
          </w:p>
          <w:p>
            <w:pPr>
              <w:pStyle w:val="BodyText"/>
            </w:pPr>
            <w:r>
              <w:rPr>
                <w:rFonts w:hint="eastAsia"/>
              </w:rPr>
              <w:t xml:space="preserve">水壺</w:t>
            </w:r>
          </w:p>
          <w:p>
            <w:pPr>
              <w:pStyle w:val="BodyText"/>
            </w:pPr>
            <w:r>
              <w:rPr>
                <w:rFonts w:hint="eastAsia"/>
              </w:rPr>
              <w:t xml:space="preserve">衛生紙</w:t>
            </w:r>
          </w:p>
          <w:p>
            <w:pPr>
              <w:pStyle w:val="BodyText"/>
            </w:pPr>
            <w:r>
              <w:rPr>
                <w:rFonts w:hint="eastAsia"/>
              </w:rPr>
              <w:t xml:space="preserve">指北針</w:t>
            </w:r>
          </w:p>
          <w:p>
            <w:pPr>
              <w:pStyle w:val="BodyText"/>
            </w:pPr>
            <w:r>
              <w:rPr>
                <w:rFonts w:hint="eastAsia"/>
              </w:rPr>
              <w:t xml:space="preserve">童軍繩</w:t>
            </w:r>
          </w:p>
          <w:p>
            <w:pPr>
              <w:pStyle w:val="BodyText"/>
            </w:pPr>
            <w:r>
              <w:rPr>
                <w:rFonts w:hint="eastAsia"/>
              </w:rPr>
              <w:t xml:space="preserve">雨衣</w:t>
            </w:r>
          </w:p>
          <w:p>
            <w:pPr>
              <w:pStyle w:val="BodyText"/>
            </w:pPr>
            <w:r>
              <w:rPr>
                <w:rFonts w:hint="eastAsia"/>
              </w:rPr>
              <w:t xml:space="preserve">望遠鏡</w:t>
            </w:r>
          </w:p>
          <w:p>
            <w:pPr>
              <w:pStyle w:val="BodyText"/>
            </w:pPr>
            <w:r>
              <w:rPr>
                <w:rFonts w:hint="eastAsia"/>
              </w:rPr>
              <w:t xml:space="preserve">照相機</w:t>
            </w:r>
          </w:p>
          <w:p>
            <w:pPr>
              <w:pStyle w:val="BodyText"/>
            </w:pPr>
            <w:r>
              <w:rPr>
                <w:rFonts w:hint="eastAsia"/>
              </w:rPr>
              <w:t xml:space="preserve">健保卡</w:t>
            </w:r>
          </w:p>
          <w:p>
            <w:pPr>
              <w:pStyle w:val="BodyText"/>
            </w:pPr>
            <w:r>
              <w:rPr>
                <w:rFonts w:hint="eastAsia"/>
              </w:rPr>
              <w:t xml:space="preserve">零錢</w:t>
            </w:r>
          </w:p>
        </w:tc>
      </w:tr>
    </w:tbl>
    <w:bookmarkEnd w:id="38"/>
    <w:bookmarkStart w:id="42" w:name="二裝填與背負原則"/>
    <w:p>
      <w:pPr>
        <w:pStyle w:val="Heading3"/>
      </w:pPr>
      <w:r>
        <w:rPr>
          <w:rFonts w:hint="eastAsia"/>
        </w:rPr>
        <w:t xml:space="preserve">二、裝填與背負原則</w:t>
      </w:r>
    </w:p>
    <w:p>
      <w:pPr>
        <w:pStyle w:val="FirstParagraph"/>
      </w:pPr>
      <w:r>
        <w:t xml:space="preserve">　　</w:t>
      </w:r>
      <w:r>
        <w:rPr>
          <w:rFonts w:hint="eastAsia"/>
        </w:rPr>
        <w:t xml:space="preserve">背包裝填時有以下幾個基本原則：</w:t>
      </w:r>
    </w:p>
    <w:p>
      <w:pPr>
        <w:pStyle w:val="Compact"/>
        <w:numPr>
          <w:ilvl w:val="0"/>
          <w:numId w:val="1009"/>
        </w:numPr>
      </w:pPr>
      <w:r>
        <w:rPr>
          <w:rFonts w:hint="eastAsia"/>
          <w:b/>
          <w:bCs/>
        </w:rPr>
        <w:t xml:space="preserve">袋中有袋</w:t>
      </w:r>
      <w:r>
        <w:rPr>
          <w:rFonts w:hint="eastAsia"/>
        </w:rPr>
        <w:t xml:space="preserve">：將裝備適當的分類，以塑膠袋包裹，這樣可以避免污染、方便取用也可以適度的防水。</w:t>
      </w:r>
    </w:p>
    <w:p>
      <w:pPr>
        <w:pStyle w:val="Compact"/>
        <w:numPr>
          <w:ilvl w:val="0"/>
          <w:numId w:val="1009"/>
        </w:numPr>
      </w:pPr>
      <w:r>
        <w:rPr>
          <w:rFonts w:hint="eastAsia"/>
          <w:b/>
          <w:bCs/>
        </w:rPr>
        <w:t xml:space="preserve">取用方便</w:t>
      </w:r>
      <w:r>
        <w:rPr>
          <w:rFonts w:hint="eastAsia"/>
        </w:rPr>
        <w:t xml:space="preserve">：裝填裝備時要將最常使用的裝備放在吹容易取得的地方，例如：雨衣要放在背包的最外緣、水壺要放在伸手可得的地方、睡袋則可以放在最下方、禦寒衣物也要放在背幫的最上層……，至於團體裝備則要放在個人裝備之上，因為他通常較重，使用的時間也較為頻繁。</w:t>
      </w:r>
    </w:p>
    <w:p>
      <w:pPr>
        <w:pStyle w:val="Compact"/>
        <w:numPr>
          <w:ilvl w:val="0"/>
          <w:numId w:val="1009"/>
        </w:numPr>
      </w:pPr>
      <w:r>
        <w:rPr>
          <w:rFonts w:hint="eastAsia"/>
          <w:b/>
          <w:bCs/>
        </w:rPr>
        <w:t xml:space="preserve">上重下輕</w:t>
      </w:r>
      <w:r>
        <w:rPr>
          <w:rFonts w:hint="eastAsia"/>
        </w:rPr>
        <w:t xml:space="preserve">：這樣的裝填方式可以使背包的重心與人的重心更趨於一致，使背負者在行走時更為省力，同時也較不易摔倒。</w:t>
      </w:r>
    </w:p>
    <w:p>
      <w:pPr>
        <w:pStyle w:val="Compact"/>
        <w:numPr>
          <w:ilvl w:val="0"/>
          <w:numId w:val="1009"/>
        </w:numPr>
      </w:pPr>
      <w:r>
        <w:rPr>
          <w:rFonts w:hint="eastAsia"/>
          <w:b/>
          <w:bCs/>
        </w:rPr>
        <w:t xml:space="preserve">左右平衡</w:t>
      </w:r>
      <w:r>
        <w:rPr>
          <w:rFonts w:hint="eastAsia"/>
        </w:rPr>
        <w:t xml:space="preserve">：可以使背負者的肩膀平均受力，而不易受傷，走起路來也比較舒服。</w:t>
      </w:r>
    </w:p>
    <w:p>
      <w:pPr>
        <w:pStyle w:val="Compact"/>
        <w:numPr>
          <w:ilvl w:val="0"/>
          <w:numId w:val="1009"/>
        </w:numPr>
      </w:pPr>
      <w:r>
        <w:rPr>
          <w:rFonts w:hint="eastAsia"/>
          <w:b/>
          <w:bCs/>
        </w:rPr>
        <w:t xml:space="preserve">柔軟舒適</w:t>
      </w:r>
      <w:r>
        <w:rPr>
          <w:rFonts w:hint="eastAsia"/>
        </w:rPr>
        <w:t xml:space="preserve">：背包的背部與身體接觸的部分應該裝填較為柔軟的材料，例如：衣物、報紙等，這樣背不才不會受傷，走起路來也較為舒服。</w:t>
      </w:r>
    </w:p>
    <w:p>
      <w:pPr>
        <w:pStyle w:val="Compact"/>
        <w:numPr>
          <w:ilvl w:val="0"/>
          <w:numId w:val="1009"/>
        </w:numPr>
      </w:pPr>
      <w:r>
        <w:rPr>
          <w:rFonts w:hint="eastAsia"/>
          <w:b/>
          <w:bCs/>
        </w:rPr>
        <w:t xml:space="preserve">緊貼身體</w:t>
      </w:r>
      <w:r>
        <w:rPr>
          <w:rFonts w:hint="eastAsia"/>
        </w:rPr>
        <w:t xml:space="preserve">：背包於行進運動時必定會晃動，拉扯肩膀的力道會緊貼度成反比，也就是說，如果背包與背部的距離越遠，肩帶拉扯的力量會越大，肩膀就越容易受傷，因此應該讓背包緊貼身體，才可以減低傷害。</w:t>
      </w:r>
    </w:p>
    <w:p>
      <w:pPr>
        <w:pStyle w:val="Compact"/>
        <w:numPr>
          <w:ilvl w:val="0"/>
          <w:numId w:val="1009"/>
        </w:numPr>
      </w:pPr>
      <w:r>
        <w:rPr>
          <w:rFonts w:hint="eastAsia"/>
          <w:b/>
          <w:bCs/>
        </w:rPr>
        <w:t xml:space="preserve">大袋附小</w:t>
      </w:r>
      <w:r>
        <w:rPr>
          <w:rFonts w:hint="eastAsia"/>
        </w:rPr>
        <w:t xml:space="preserve">：如果野營需使用大背包，建議內備小背包，因行程中不一定全程都需重裝備隨身，視當時狀況將小背包派上用場、背當時所需的器材，餘器材就不用勞師動眾、仍可放於大背包中。</w:t>
      </w:r>
    </w:p>
    <w:p>
      <w:pPr>
        <w:pStyle w:val="Compact"/>
        <w:numPr>
          <w:ilvl w:val="0"/>
          <w:numId w:val="1009"/>
        </w:numPr>
      </w:pPr>
      <w:r>
        <w:rPr>
          <w:rFonts w:hint="eastAsia"/>
          <w:b/>
          <w:bCs/>
        </w:rPr>
        <w:t xml:space="preserve">穩定牢靠</w:t>
      </w:r>
      <w:r>
        <w:rPr>
          <w:rFonts w:hint="eastAsia"/>
        </w:rPr>
        <w:t xml:space="preserve">：裝填背包時，應該將裝備盡量放入背包中，並將背包外側的扁帶固定，以確保背包的穩定，同時，背包外側應盡量避免懸掛多於物品，若需懸掛，則應將他固定妥善，同時，外掛的器材寬度應盡量避免超過背包的寬度，這樣才能便於行走。</w:t>
      </w:r>
    </w:p>
    <w:p>
      <w:pPr>
        <w:pStyle w:val="FirstParagraph"/>
      </w:pPr>
      <w:r>
        <w:drawing>
          <wp:inline>
            <wp:extent cx="5162550" cy="7305800"/>
            <wp:effectExtent b="0" l="0" r="0" t="0"/>
            <wp:docPr descr="" title="" id="40" name="Picture"/>
            <a:graphic>
              <a:graphicData uri="http://schemas.openxmlformats.org/drawingml/2006/picture">
                <pic:pic>
                  <pic:nvPicPr>
                    <pic:cNvPr descr="file:///Users/chenzhidedemacstudio/Projects/scout-platform/apps/scout-km/media/knowledge/camping/550a9399ba4d4c6c.jpeg" id="41" name="Picture"/>
                    <pic:cNvPicPr>
                      <a:picLocks noChangeArrowheads="1" noChangeAspect="1"/>
                    </pic:cNvPicPr>
                  </pic:nvPicPr>
                  <pic:blipFill>
                    <a:blip r:embed="rId39"/>
                    <a:stretch>
                      <a:fillRect/>
                    </a:stretch>
                  </pic:blipFill>
                  <pic:spPr bwMode="auto">
                    <a:xfrm>
                      <a:off x="0" y="0"/>
                      <a:ext cx="5162550" cy="7305800"/>
                    </a:xfrm>
                    <a:prstGeom prst="rect">
                      <a:avLst/>
                    </a:prstGeom>
                    <a:noFill/>
                    <a:ln w="9525">
                      <a:noFill/>
                      <a:headEnd/>
                      <a:tailEnd/>
                    </a:ln>
                  </pic:spPr>
                </pic:pic>
              </a:graphicData>
            </a:graphic>
          </wp:inline>
        </w:drawing>
      </w:r>
    </w:p>
    <w:bookmarkEnd w:id="42"/>
    <w:bookmarkEnd w:id="43"/>
    <w:bookmarkStart w:id="44" w:name="睡袋"/>
    <w:p>
      <w:pPr>
        <w:pStyle w:val="Heading4"/>
      </w:pPr>
      <w:r>
        <w:rPr>
          <w:rFonts w:hint="eastAsia"/>
        </w:rPr>
        <w:t xml:space="preserve">２、</w:t>
      </w:r>
      <w:r>
        <w:rPr>
          <w:rFonts w:hint="eastAsia"/>
        </w:rPr>
        <w:t xml:space="preserve">睡袋</w:t>
      </w:r>
    </w:p>
    <w:p>
      <w:pPr>
        <w:pStyle w:val="FirstParagraph"/>
      </w:pPr>
      <w:r>
        <w:t xml:space="preserve">　　</w:t>
      </w:r>
      <w:r>
        <w:rPr>
          <w:rFonts w:hint="eastAsia"/>
        </w:rPr>
        <w:t xml:space="preserve">睡袋是用來睡覺時保暖所用，好的睡眠品質才可以使我們在戶外活動的時候能夠保有夠充足的體力與精神，因此，為了避免在半夜裡被冷醒而影響隔日的活動，在經濟許可的範圍內慎選一個睡袋是相當重要的。</w:t>
      </w:r>
    </w:p>
    <w:p>
      <w:pPr>
        <w:pStyle w:val="BodyText"/>
      </w:pPr>
      <w:r>
        <w:t xml:space="preserve">　　</w:t>
      </w:r>
      <w:r>
        <w:rPr>
          <w:rFonts w:hint="eastAsia"/>
        </w:rPr>
        <w:t xml:space="preserve">一般而言，羽毛睡袋是童軍伙伴們在戶外活動中最佳的選擇，但市售的羽毛睡袋因材質（填充物）不同，在價錢上也有極大的落差，當然，在保暖效果上也大不相同。</w:t>
      </w:r>
    </w:p>
    <w:p>
      <w:pPr>
        <w:pStyle w:val="BodyText"/>
      </w:pPr>
      <w:r>
        <w:t xml:space="preserve">　　</w:t>
      </w:r>
      <w:r>
        <w:rPr>
          <w:rFonts w:hint="eastAsia"/>
        </w:rPr>
        <w:t xml:space="preserve">以下我們就針對市售常見的睡袋做一簡單介紹。</w:t>
      </w:r>
    </w:p>
    <w:bookmarkEnd w:id="44"/>
    <w:bookmarkStart w:id="45" w:name="棉質睡袋"/>
    <w:p>
      <w:pPr>
        <w:pStyle w:val="Heading5"/>
      </w:pPr>
      <w:r>
        <w:t xml:space="preserve">2.1</w:t>
      </w:r>
      <w:r>
        <w:rPr>
          <w:rFonts w:hint="eastAsia"/>
        </w:rPr>
        <w:t xml:space="preserve">棉質睡袋</w:t>
      </w:r>
    </w:p>
    <w:p>
      <w:pPr>
        <w:pStyle w:val="FirstParagraph"/>
      </w:pPr>
      <w:r>
        <w:t xml:space="preserve">　　</w:t>
      </w:r>
      <w:r>
        <w:rPr>
          <w:rFonts w:hint="eastAsia"/>
        </w:rPr>
        <w:t xml:space="preserve">棉質睡袋大多用的是天然白棉加以填充而成，但體積龐大、保暖度不足，不適合於登山。</w:t>
      </w:r>
    </w:p>
    <w:bookmarkEnd w:id="45"/>
    <w:bookmarkStart w:id="46" w:name="人造纖維睡袋"/>
    <w:p>
      <w:pPr>
        <w:pStyle w:val="Heading5"/>
      </w:pPr>
      <w:r>
        <w:t xml:space="preserve">2.2</w:t>
      </w:r>
      <w:r>
        <w:rPr>
          <w:rFonts w:hint="eastAsia"/>
        </w:rPr>
        <w:t xml:space="preserve">人造纖維睡袋</w:t>
      </w:r>
    </w:p>
    <w:p>
      <w:pPr>
        <w:pStyle w:val="FirstParagraph"/>
      </w:pPr>
      <w:r>
        <w:t xml:space="preserve">　　</w:t>
      </w:r>
      <w:r>
        <w:rPr>
          <w:rFonts w:hint="eastAsia"/>
        </w:rPr>
        <w:t xml:space="preserve">人造纖維(ArtificialFiberorMan-madeFiber)種類很多，其中一項為化學纖維(ChemicalFiber)。因為某些特殊纖維中有空隙，大家慣稱為─中空纖維(HollowFiber)，目前有單孔、三孔、四孔、七孔等多種。人造纖維從一般的Polyester(聚酯纖維)實心纖維，到特殊構造的中空纖維可細分成兩大類：一、Pile毛毯(Pile是一種特殊的編織法，具有保暖、快乾與容易清洗的特性)。大部分Pile的材質是Polyester，也有用Polartec材質做的(母原料也是Polyester，只是纖維構造不同)。二、睡袋，絕大部分以人造纖維睡袋居多。</w:t>
      </w:r>
    </w:p>
    <w:p>
      <w:pPr>
        <w:pStyle w:val="BodyText"/>
      </w:pPr>
      <w:r>
        <w:t xml:space="preserve">　　</w:t>
      </w:r>
      <w:r>
        <w:rPr>
          <w:rFonts w:hint="eastAsia"/>
        </w:rPr>
        <w:t xml:space="preserve">拜於科技所賜，基本上人造纖維已經可以提供接近羽絨般的保暖度，而且又有快乾、不怕潮濕與容易清洗等特性，此種材質的睡袋適合去爬山。</w:t>
      </w:r>
    </w:p>
    <w:bookmarkEnd w:id="46"/>
    <w:bookmarkStart w:id="53" w:name="羽毛睡袋"/>
    <w:p>
      <w:pPr>
        <w:pStyle w:val="Heading5"/>
      </w:pPr>
      <w:r>
        <w:t xml:space="preserve">2.3</w:t>
      </w:r>
      <w:r>
        <w:rPr>
          <w:rFonts w:hint="eastAsia"/>
        </w:rPr>
        <w:t xml:space="preserve">羽毛睡袋</w:t>
      </w:r>
    </w:p>
    <w:p>
      <w:pPr>
        <w:pStyle w:val="FirstParagraph"/>
      </w:pPr>
      <w:r>
        <w:t xml:space="preserve">　　</w:t>
      </w:r>
      <w:r>
        <w:rPr>
          <w:rFonts w:hint="eastAsia"/>
        </w:rPr>
        <w:t xml:space="preserve">羽毛睡袋，嚴格說來應該說是羽絨睡袋，主要的填充物為鴨絨(Duck</w:t>
      </w:r>
      <w:r>
        <w:t xml:space="preserve"> </w:t>
      </w:r>
      <w:r>
        <w:rPr>
          <w:rFonts w:hint="eastAsia"/>
        </w:rPr>
        <w:t xml:space="preserve">Down)、鵝絨(Goose</w:t>
      </w:r>
      <w:r>
        <w:t xml:space="preserve"> </w:t>
      </w:r>
      <w:r>
        <w:rPr>
          <w:rFonts w:hint="eastAsia"/>
        </w:rPr>
        <w:t xml:space="preserve">Down)、或是其它的種類的水鳥羽絨。</w:t>
      </w:r>
    </w:p>
    <w:p>
      <w:pPr>
        <w:pStyle w:val="BodyText"/>
      </w:pPr>
      <w:r>
        <w:t xml:space="preserve">　　</w:t>
      </w:r>
      <w:r>
        <w:rPr>
          <w:rFonts w:hint="eastAsia"/>
        </w:rPr>
        <w:t xml:space="preserve">羽毛有翼羽、髮羽與絨羽三類。其中翼羽和髮羽都是被用來支撐睡袋，真正能提供你保暖的是絨羽。生活在水中的水禽，由於保暖的需求，因此有較為發達的絨羽，有些陸禽甚至沒有絨羽。而生長在寒帶的水禽絨毛，其品質更高。</w:t>
      </w:r>
    </w:p>
    <w:p>
      <w:pPr>
        <w:pStyle w:val="BodyText"/>
      </w:pPr>
      <w:r>
        <w:t xml:space="preserve">　　</w:t>
      </w:r>
      <w:r>
        <w:rPr>
          <w:rFonts w:hint="eastAsia"/>
        </w:rPr>
        <w:t xml:space="preserve">國內羽毛睡袋的級數，以絨毛(Down)所佔的比例來分級，常看到的有50%、60%、80%、90%、100%等幾種。假如，在國外選購羽毛睡袋，不是以絨毛比例分等級，則是以數字如：550+Filling、575Filling、775Filling等數字表示等級，那些數字通常代表─Cube</w:t>
      </w:r>
      <w:r>
        <w:t xml:space="preserve"> Inch Filling </w:t>
      </w:r>
      <w:r>
        <w:rPr>
          <w:rFonts w:hint="eastAsia"/>
        </w:rPr>
        <w:t xml:space="preserve">Power(1立方英吋的填充能力)意思就是「單位重量的膨脹體積」。550Filling</w:t>
      </w:r>
      <w:r>
        <w:t xml:space="preserve"> </w:t>
      </w:r>
      <w:r>
        <w:rPr>
          <w:rFonts w:hint="eastAsia"/>
        </w:rPr>
        <w:t xml:space="preserve">Power的絨毛表示，它在不受任何外力之下，1盎司的絨羽可以有550立方英吋的填充能力。</w:t>
      </w:r>
    </w:p>
    <w:p>
      <w:pPr>
        <w:pStyle w:val="BodyText"/>
      </w:pPr>
      <w:r>
        <w:t xml:space="preserve">　　</w:t>
      </w:r>
      <w:r>
        <w:rPr>
          <w:rFonts w:hint="eastAsia"/>
        </w:rPr>
        <w:t xml:space="preserve">目前Filling</w:t>
      </w:r>
      <w:r>
        <w:t xml:space="preserve"> Power </w:t>
      </w:r>
      <w:r>
        <w:rPr>
          <w:rFonts w:hint="eastAsia"/>
        </w:rPr>
        <w:t xml:space="preserve">最高的是Marmot的睡袋，達到775</w:t>
      </w:r>
      <w:r>
        <w:t xml:space="preserve"> Cube Inch Filling </w:t>
      </w:r>
      <w:r>
        <w:rPr>
          <w:rFonts w:hint="eastAsia"/>
        </w:rPr>
        <w:t xml:space="preserve">Power，日後可能有更高的Filling</w:t>
      </w:r>
      <w:r>
        <w:t xml:space="preserve"> </w:t>
      </w:r>
      <w:r>
        <w:rPr>
          <w:rFonts w:hint="eastAsia"/>
        </w:rPr>
        <w:t xml:space="preserve">Power。這種標示讓購買者不需考慮絨毛種類、廠商技術與多少比例的絨羽，只需端看其絨羽膨脹程度，就可以知道保暖與否。一般說來，外國進口的羽毛睡袋，常見如此標示。</w:t>
      </w:r>
    </w:p>
    <w:p>
      <w:pPr>
        <w:pStyle w:val="BodyText"/>
      </w:pPr>
      <w:r>
        <w:t xml:space="preserve">　　</w:t>
      </w:r>
      <w:r>
        <w:rPr>
          <w:rFonts w:hint="eastAsia"/>
        </w:rPr>
        <w:t xml:space="preserve">基本上，絨毛比例(如：50%</w:t>
      </w:r>
      <w:r>
        <w:t xml:space="preserve"> vs </w:t>
      </w:r>
      <w:r>
        <w:rPr>
          <w:rFonts w:hint="eastAsia"/>
        </w:rPr>
        <w:t xml:space="preserve">100%)越高，就越保暖。相同等級下(假設是100%)，填充物越多也愈保暖。但比例高與填充物多的睡袋，相對售價也較貴，也是適合登山的睡袋材質。</w:t>
      </w:r>
    </w:p>
    <w:p>
      <w:pPr>
        <w:pStyle w:val="BodyText"/>
      </w:pPr>
      <w:r>
        <w:t xml:space="preserve">　　</w:t>
      </w:r>
      <w:r>
        <w:rPr>
          <w:rFonts w:hint="eastAsia"/>
        </w:rPr>
        <w:t xml:space="preserve">一顆可用的羽毛睡袋，他的平均單價約在新台幣2000元左右，近來在許多大賣場常常可見標榜100%的羽毛睡袋，但每顆僅需花費你不到500元就可以買到，這時，聰明的你可千萬要小心，因為，雖然同樣是羽毛，但是在這種睡袋裡面包裹的可不是水鳥類的羽毛，而是無法在水中游泳的『雞』身上的毛～～雞毛本身不具油脂保護，因此，摸起來會比較乾澀、粗糙，同時，也不具保暖效果，更甚者，他很容易滋生小蟲……無論如何，羽毛睡袋有一定的質量間的均衡，買一顆品質有保障的羽毛睡袋，不只可以讓你用個十年，也可以使你的野外生活更有保障。</w:t>
      </w:r>
    </w:p>
    <w:p>
      <w:pPr>
        <w:pStyle w:val="BodyText"/>
      </w:pPr>
      <w:r>
        <w:t xml:space="preserve">　　</w:t>
      </w:r>
      <w:r>
        <w:rPr>
          <w:rFonts w:hint="eastAsia"/>
        </w:rPr>
        <w:t xml:space="preserve">補充說明：羽絨</w:t>
      </w:r>
    </w:p>
    <w:p>
      <w:pPr>
        <w:pStyle w:val="BodyText"/>
      </w:pPr>
      <w:r>
        <w:t xml:space="preserve">　　</w:t>
      </w:r>
      <w:r>
        <w:rPr>
          <w:rFonts w:hint="eastAsia"/>
        </w:rPr>
        <w:t xml:space="preserve">&lt;1&gt;.什麼是羽絨？</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FirstParagraph"/>
            </w:pPr>
            <w:r>
              <w:rPr>
                <w:rFonts w:hint="eastAsia"/>
              </w:rPr>
              <w:t xml:space="preserve">羽絨是採自鳥禽類(如海鳥鵝)的下腹部(孵蛋處)的微細柔軔羽毛，經泡沫水洗加工殺菌處理，使其纖維保持彈力、蓬鬆、立體化、具高度保溫性。</w:t>
            </w:r>
          </w:p>
        </w:tc>
        <w:tc>
          <w:tcPr/>
          <w:p>
            <w:pPr>
              <w:pStyle w:val="Compact"/>
            </w:pPr>
            <w:r>
              <w:drawing>
                <wp:inline>
                  <wp:extent cx="2667000" cy="3533775"/>
                  <wp:effectExtent b="0" l="0" r="0" t="0"/>
                  <wp:docPr descr="" title="" id="48" name="Picture"/>
                  <a:graphic>
                    <a:graphicData uri="http://schemas.openxmlformats.org/drawingml/2006/picture">
                      <pic:pic>
                        <pic:nvPicPr>
                          <pic:cNvPr descr="file:///Users/chenzhidedemacstudio/Projects/scout-platform/apps/scout-km/media/knowledge/camping/2848b2aff6b0ab7d.jpeg" id="49" name="Picture"/>
                          <pic:cNvPicPr>
                            <a:picLocks noChangeArrowheads="1" noChangeAspect="1"/>
                          </pic:cNvPicPr>
                        </pic:nvPicPr>
                        <pic:blipFill>
                          <a:blip r:embed="rId47"/>
                          <a:stretch>
                            <a:fillRect/>
                          </a:stretch>
                        </pic:blipFill>
                        <pic:spPr bwMode="auto">
                          <a:xfrm>
                            <a:off x="0" y="0"/>
                            <a:ext cx="2667000" cy="3533775"/>
                          </a:xfrm>
                          <a:prstGeom prst="rect">
                            <a:avLst/>
                          </a:prstGeom>
                          <a:noFill/>
                          <a:ln w="9525">
                            <a:noFill/>
                            <a:headEnd/>
                            <a:tailEnd/>
                          </a:ln>
                        </pic:spPr>
                      </pic:pic>
                    </a:graphicData>
                  </a:graphic>
                </wp:inline>
              </w:drawing>
            </w:r>
          </w:p>
        </w:tc>
      </w:tr>
    </w:tbl>
    <w:p>
      <w:pPr>
        <w:pStyle w:val="BodyText"/>
      </w:pPr>
      <w:r>
        <w:t xml:space="preserve">　　</w:t>
      </w:r>
      <w:r>
        <w:rPr>
          <w:rFonts w:hint="eastAsia"/>
        </w:rPr>
        <w:t xml:space="preserve">&lt;2&gt;.羽絨的特點</w:t>
      </w:r>
    </w:p>
    <w:p>
      <w:pPr>
        <w:numPr>
          <w:ilvl w:val="0"/>
          <w:numId w:val="1010"/>
        </w:numPr>
      </w:pPr>
      <w:r>
        <w:rPr>
          <w:rFonts w:hint="eastAsia"/>
        </w:rPr>
        <w:t xml:space="preserve">重量最輕</w:t>
      </w:r>
    </w:p>
    <w:p>
      <w:pPr>
        <w:numPr>
          <w:ilvl w:val="0"/>
          <w:numId w:val="1000"/>
        </w:numPr>
      </w:pPr>
      <w:r>
        <w:rPr>
          <w:rFonts w:hint="eastAsia"/>
        </w:rPr>
        <w:t xml:space="preserve">約傳統被的1/3重，球形纖維，質地輕柔，不怕擠壓且不變形，為世界上最輕柔之材質，因此覆蓋後，翻身容易，對於血液循環及心肺器官不會有壓迫感，最適合小孩，孕婦，老人或高血壓患者使用，可預防及減少心臟病的發生。</w:t>
      </w:r>
    </w:p>
    <w:p>
      <w:pPr>
        <w:numPr>
          <w:ilvl w:val="0"/>
          <w:numId w:val="1010"/>
        </w:numPr>
      </w:pPr>
      <w:r>
        <w:rPr>
          <w:rFonts w:hint="eastAsia"/>
        </w:rPr>
        <w:t xml:space="preserve">保暖性佳</w:t>
      </w:r>
    </w:p>
    <w:p>
      <w:pPr>
        <w:numPr>
          <w:ilvl w:val="0"/>
          <w:numId w:val="1000"/>
        </w:numPr>
      </w:pPr>
      <w:r>
        <w:rPr>
          <w:rFonts w:hint="eastAsia"/>
        </w:rPr>
        <w:t xml:space="preserve">其立體狀的羽絨，保有大量空氣，可以阻隔冷空氣，並可隨溫度的變化，收縮膨脹，隔絕冷空氣的入侵，立即暖身並保持適當溫度，沒有燥熱的感覺，是故體溫較高的孩童也會因此而減少踢被的機率。</w:t>
      </w:r>
    </w:p>
    <w:p>
      <w:pPr>
        <w:numPr>
          <w:ilvl w:val="0"/>
          <w:numId w:val="1010"/>
        </w:numPr>
      </w:pPr>
      <w:r>
        <w:rPr>
          <w:rFonts w:hint="eastAsia"/>
        </w:rPr>
        <w:t xml:space="preserve">吸溼性佳</w:t>
      </w:r>
    </w:p>
    <w:p>
      <w:pPr>
        <w:numPr>
          <w:ilvl w:val="0"/>
          <w:numId w:val="1000"/>
        </w:numPr>
      </w:pPr>
      <w:r>
        <w:rPr>
          <w:rFonts w:hint="eastAsia"/>
        </w:rPr>
        <w:t xml:space="preserve">人體於睡眠狀態下，每夜約排出150~200cc水份，加上臺灣高濕的氣候，一般被褥在使用不久後即累積過多的水份，形成病媒滋生的溫床，而瞞是造成皮膚及氣管不適主因之一.羽毛絨因其特性得以迅速吸收人體濕氣並快速發散，使悶濕之狀態無從形成而保持人體乾爽，亦可防止風濕病產生。</w:t>
      </w:r>
    </w:p>
    <w:p>
      <w:pPr>
        <w:numPr>
          <w:ilvl w:val="0"/>
          <w:numId w:val="1000"/>
        </w:numPr>
      </w:pPr>
      <w:r>
        <w:rPr>
          <w:rFonts w:hint="eastAsia"/>
        </w:rPr>
        <w:t xml:space="preserve">&lt;3&gt;.等級區分</w:t>
      </w:r>
    </w:p>
    <w:p>
      <w:pPr>
        <w:numPr>
          <w:ilvl w:val="0"/>
          <w:numId w:val="1000"/>
        </w:numPr>
      </w:pPr>
      <w:r>
        <w:rPr>
          <w:rFonts w:hint="eastAsia"/>
        </w:rPr>
        <w:t xml:space="preserve">一般而言，羽絨成份愈高，羽毛(因其含有羽根)成份愈低，等級愈高。</w:t>
      </w:r>
    </w:p>
    <w:p>
      <w:pPr>
        <w:numPr>
          <w:ilvl w:val="0"/>
          <w:numId w:val="1000"/>
        </w:numPr>
      </w:pPr>
      <w:r>
        <w:rPr>
          <w:rFonts w:hint="eastAsia"/>
        </w:rPr>
        <w:t xml:space="preserve">&lt;4&gt;.優越性</w:t>
      </w:r>
    </w:p>
    <w:p>
      <w:pPr>
        <w:numPr>
          <w:ilvl w:val="0"/>
          <w:numId w:val="1000"/>
        </w:numPr>
      </w:pPr>
      <w:r>
        <w:rPr>
          <w:rFonts w:hint="eastAsia"/>
        </w:rPr>
        <w:t xml:space="preserve">羽絨之所以優於人造及其它動植物纖維，在於其球狀纖維中具有千萬個會呼吸的三角形氣孔及表層防水油質，因而可隨外界氣溫及濕度之變化，自動調整，於是吸收來的水份得以迅速發散掉。</w:t>
      </w:r>
    </w:p>
    <w:p>
      <w:pPr>
        <w:numPr>
          <w:ilvl w:val="0"/>
          <w:numId w:val="1000"/>
        </w:numPr>
      </w:pPr>
      <w:r>
        <w:rPr>
          <w:rFonts w:hint="eastAsia"/>
        </w:rPr>
        <w:t xml:space="preserve">&lt;5&gt;.保養</w:t>
      </w:r>
    </w:p>
    <w:p>
      <w:pPr>
        <w:numPr>
          <w:ilvl w:val="0"/>
          <w:numId w:val="1000"/>
        </w:numPr>
      </w:pPr>
      <w:r>
        <w:rPr>
          <w:rFonts w:hint="eastAsia"/>
        </w:rPr>
        <w:t xml:space="preserve">基於羽毛防水之天性，羽絨被枕可於小孩尿床或其它污漬造成後，以清水洗淨，絕不可使用漂白劑或強力洗衣粉，因其將破壞表布之防絨功能。由於羽絨天性防水，故於洗畢後經自動脫水即可將水快速排出，並經短時間的自然乾燥就可恢復原狀，繼續使用。乾洗可用石油類、氟素、四氯乙烯、三氯乙烷等乾洗溶劑清洗之。</w:t>
      </w:r>
    </w:p>
    <w:p>
      <w:pPr>
        <w:pStyle w:val="Compact"/>
        <w:numPr>
          <w:ilvl w:val="0"/>
          <w:numId w:val="1000"/>
        </w:numPr>
      </w:pPr>
      <w:r>
        <w:drawing>
          <wp:inline>
            <wp:extent cx="5334000" cy="1905000"/>
            <wp:effectExtent b="0" l="0" r="0" t="0"/>
            <wp:docPr descr="" title="" id="51" name="Picture"/>
            <a:graphic>
              <a:graphicData uri="http://schemas.openxmlformats.org/drawingml/2006/picture">
                <pic:pic>
                  <pic:nvPicPr>
                    <pic:cNvPr descr="file:///Users/chenzhidedemacstudio/Projects/scout-platform/apps/scout-km/media/knowledge/camping/e3c35284e84f1b5c.jpeg" id="52" name="Picture"/>
                    <pic:cNvPicPr>
                      <a:picLocks noChangeArrowheads="1" noChangeAspect="1"/>
                    </pic:cNvPicPr>
                  </pic:nvPicPr>
                  <pic:blipFill>
                    <a:blip r:embed="rId50"/>
                    <a:stretch>
                      <a:fillRect/>
                    </a:stretch>
                  </pic:blipFill>
                  <pic:spPr bwMode="auto">
                    <a:xfrm>
                      <a:off x="0" y="0"/>
                      <a:ext cx="5334000" cy="1905000"/>
                    </a:xfrm>
                    <a:prstGeom prst="rect">
                      <a:avLst/>
                    </a:prstGeom>
                    <a:noFill/>
                    <a:ln w="9525">
                      <a:noFill/>
                      <a:headEnd/>
                      <a:tailEnd/>
                    </a:ln>
                  </pic:spPr>
                </pic:pic>
              </a:graphicData>
            </a:graphic>
          </wp:inline>
        </w:drawing>
      </w:r>
    </w:p>
    <w:p>
      <w:pPr>
        <w:numPr>
          <w:ilvl w:val="0"/>
          <w:numId w:val="1000"/>
        </w:numPr>
      </w:pPr>
      <w:r>
        <w:rPr>
          <w:rFonts w:hint="eastAsia"/>
        </w:rPr>
        <w:t xml:space="preserve">補充說明結束</w:t>
      </w:r>
    </w:p>
    <w:bookmarkEnd w:id="53"/>
    <w:bookmarkStart w:id="60" w:name="禦寒衣物"/>
    <w:p>
      <w:pPr>
        <w:pStyle w:val="Heading4"/>
      </w:pPr>
      <w:r>
        <w:rPr>
          <w:rFonts w:hint="eastAsia"/>
        </w:rPr>
        <w:t xml:space="preserve">３、</w:t>
      </w:r>
      <w:r>
        <w:rPr>
          <w:rFonts w:hint="eastAsia"/>
        </w:rPr>
        <w:t xml:space="preserve">禦寒衣物</w:t>
      </w:r>
    </w:p>
    <w:p>
      <w:pPr>
        <w:pStyle w:val="FirstParagraph"/>
      </w:pPr>
      <w:r>
        <w:t xml:space="preserve">　　</w:t>
      </w:r>
      <w:r>
        <w:rPr>
          <w:rFonts w:hint="eastAsia"/>
        </w:rPr>
        <w:t xml:space="preserve">「保暖層」又稱中間層（Middle</w:t>
      </w:r>
      <w:r>
        <w:t xml:space="preserve"> </w:t>
      </w:r>
      <w:r>
        <w:rPr>
          <w:rFonts w:hint="eastAsia"/>
        </w:rPr>
        <w:t xml:space="preserve">Layer），主要功用是隔離人體與外界冷空氣的接觸，避免寒冷、失溫。生活在寒冷地區的人類，早已學會利用動物皮毛或特殊植物纖維作為保暖工具；早期的登山家為了在雪地活動，也學會以羽毛衣與其他皮毛作為保暖工具。</w:t>
      </w:r>
    </w:p>
    <w:p>
      <w:pPr>
        <w:pStyle w:val="BodyText"/>
      </w:pPr>
      <w:r>
        <w:t xml:space="preserve">　　</w:t>
      </w:r>
      <w:r>
        <w:rPr>
          <w:rFonts w:hint="eastAsia"/>
        </w:rPr>
        <w:t xml:space="preserve">對於從事戶外活動的人而言，保暖衣物是重要的基礎裝備。隨著科技與環保意識的發展，天然動物毛皮取得已逐年減少，許多人造纖維產品被發明出來取代動物皮毛。保暖層的樣式不一，有背心、夾克、外套、大衣等類型。</w:t>
      </w:r>
    </w:p>
    <w:bookmarkStart w:id="54" w:name="穿衣服的基本原則功能堆疊不是件數"/>
    <w:p>
      <w:pPr>
        <w:pStyle w:val="Heading3"/>
      </w:pPr>
      <w:r>
        <w:rPr>
          <w:rFonts w:hint="eastAsia"/>
        </w:rPr>
        <w:t xml:space="preserve">穿衣服的基本原則：功能堆疊，不是件數</w:t>
      </w:r>
    </w:p>
    <w:p>
      <w:pPr>
        <w:pStyle w:val="FirstParagraph"/>
      </w:pPr>
      <w:r>
        <w:t xml:space="preserve">　　</w:t>
      </w:r>
      <w:r>
        <w:rPr>
          <w:rFonts w:hint="eastAsia"/>
        </w:rPr>
        <w:t xml:space="preserve">很多戶外資料會強調「</w:t>
      </w:r>
      <w:r>
        <w:rPr>
          <w:rFonts w:hint="eastAsia"/>
          <w:b/>
          <w:bCs/>
        </w:rPr>
        <w:t xml:space="preserve">三層式穿法</w:t>
      </w:r>
      <w:r>
        <w:rPr>
          <w:rFonts w:hint="eastAsia"/>
        </w:rPr>
        <w:t xml:space="preserve">」（Layering</w:t>
      </w:r>
      <w:r>
        <w:t xml:space="preserve"> </w:t>
      </w:r>
      <w:r>
        <w:rPr>
          <w:rFonts w:hint="eastAsia"/>
        </w:rPr>
        <w:t xml:space="preserve">System），其實核心觀念很簡單──</w:t>
      </w:r>
      <w:r>
        <w:rPr>
          <w:rFonts w:hint="eastAsia"/>
          <w:b/>
          <w:bCs/>
        </w:rPr>
        <w:t xml:space="preserve">衣服本來就是一層一層穿</w:t>
      </w:r>
      <w:r>
        <w:rPr>
          <w:rFonts w:hint="eastAsia"/>
        </w:rPr>
        <w:t xml:space="preserve">，重點在於「每一層各有功能、而且要堆對位置」。一般人把厚夾克一件穿了就出門，遇到天氣變化沒得調整；正確的做法是依功能分層，可依溫度、活動強度靈活增減。</w:t>
      </w:r>
    </w:p>
    <w:p>
      <w:pPr>
        <w:pStyle w:val="BodyText"/>
      </w:pPr>
      <w:r>
        <w:t xml:space="preserve">① </w:t>
      </w:r>
      <w:r>
        <w:rPr>
          <w:rFonts w:hint="eastAsia"/>
        </w:rPr>
        <w:t xml:space="preserve">貼身層（Base</w:t>
      </w:r>
      <w:r>
        <w:t xml:space="preserve"> </w:t>
      </w:r>
      <w:r>
        <w:rPr>
          <w:rFonts w:hint="eastAsia"/>
        </w:rPr>
        <w:t xml:space="preserve">Layer）——吸濕排汗</w:t>
      </w:r>
    </w:p>
    <w:p>
      <w:pPr>
        <w:pStyle w:val="BodyText"/>
      </w:pPr>
      <w:r>
        <w:rPr>
          <w:b/>
          <w:bCs/>
        </w:rPr>
        <w:t xml:space="preserve">　　</w:t>
      </w:r>
      <w:r>
        <w:rPr>
          <w:rFonts w:hint="eastAsia"/>
          <w:b/>
          <w:bCs/>
        </w:rPr>
        <w:t xml:space="preserve">功能</w:t>
      </w:r>
      <w:r>
        <w:rPr>
          <w:rFonts w:hint="eastAsia"/>
        </w:rPr>
        <w:t xml:space="preserve">：把汗水從皮膚引離，保持乾爽；避免停下來時汗濕衣物讓體溫急速下降。</w:t>
      </w:r>
    </w:p>
    <w:p>
      <w:pPr>
        <w:pStyle w:val="BodyText"/>
      </w:pPr>
      <w:r>
        <w:rPr>
          <w:b/>
          <w:bCs/>
        </w:rPr>
        <w:t xml:space="preserve">　　</w:t>
      </w:r>
      <w:r>
        <w:rPr>
          <w:rFonts w:hint="eastAsia"/>
          <w:b/>
          <w:bCs/>
        </w:rPr>
        <w:t xml:space="preserve">材質</w:t>
      </w:r>
      <w:r>
        <w:rPr>
          <w:rFonts w:hint="eastAsia"/>
        </w:rPr>
        <w:t xml:space="preserve">：美麗諾羊毛、聚酯排汗纖維。</w:t>
      </w:r>
    </w:p>
    <w:p>
      <w:pPr>
        <w:pStyle w:val="BodyText"/>
      </w:pPr>
      <w:r>
        <w:rPr>
          <w:b/>
          <w:bCs/>
        </w:rPr>
        <w:t xml:space="preserve">　　⚠️ </w:t>
      </w:r>
      <w:r>
        <w:rPr>
          <w:rFonts w:hint="eastAsia"/>
          <w:b/>
          <w:bCs/>
        </w:rPr>
        <w:t xml:space="preserve">不能用棉質</w:t>
      </w:r>
      <w:r>
        <w:rPr>
          <w:rFonts w:hint="eastAsia"/>
        </w:rPr>
        <w:t xml:space="preserve">：棉吸汗但不排，濕了就乾不掉，是失溫元兇。</w:t>
      </w:r>
    </w:p>
    <w:p>
      <w:pPr>
        <w:pStyle w:val="BodyText"/>
      </w:pPr>
      <w:r>
        <w:t xml:space="preserve">② </w:t>
      </w:r>
      <w:r>
        <w:rPr>
          <w:rFonts w:hint="eastAsia"/>
        </w:rPr>
        <w:t xml:space="preserve">保暖層（Mid</w:t>
      </w:r>
      <w:r>
        <w:t xml:space="preserve"> </w:t>
      </w:r>
      <w:r>
        <w:rPr>
          <w:rFonts w:hint="eastAsia"/>
        </w:rPr>
        <w:t xml:space="preserve">Layer）——留住熱空氣</w:t>
      </w:r>
    </w:p>
    <w:p>
      <w:pPr>
        <w:pStyle w:val="BodyText"/>
      </w:pPr>
      <w:r>
        <w:rPr>
          <w:b/>
          <w:bCs/>
        </w:rPr>
        <w:t xml:space="preserve">　　</w:t>
      </w:r>
      <w:r>
        <w:rPr>
          <w:rFonts w:hint="eastAsia"/>
          <w:b/>
          <w:bCs/>
        </w:rPr>
        <w:t xml:space="preserve">功能</w:t>
      </w:r>
      <w:r>
        <w:rPr>
          <w:rFonts w:hint="eastAsia"/>
        </w:rPr>
        <w:t xml:space="preserve">：靠蓬鬆纖維捕捉空氣形成保溫層，讓體熱不易散失。</w:t>
      </w:r>
    </w:p>
    <w:p>
      <w:pPr>
        <w:pStyle w:val="BodyText"/>
      </w:pPr>
      <w:r>
        <w:rPr>
          <w:b/>
          <w:bCs/>
        </w:rPr>
        <w:t xml:space="preserve">　　</w:t>
      </w:r>
      <w:r>
        <w:rPr>
          <w:rFonts w:hint="eastAsia"/>
          <w:b/>
          <w:bCs/>
        </w:rPr>
        <w:t xml:space="preserve">材質</w:t>
      </w:r>
      <w:r>
        <w:rPr>
          <w:rFonts w:hint="eastAsia"/>
        </w:rPr>
        <w:t xml:space="preserve">：羽絨、刷毛（fleece）、化纖棉（PrimaLoft</w:t>
      </w:r>
      <w:r>
        <w:t xml:space="preserve"> </w:t>
      </w:r>
      <w:r>
        <w:rPr>
          <w:rFonts w:hint="eastAsia"/>
        </w:rPr>
        <w:t xml:space="preserve">等）、羊毛衫。</w:t>
      </w:r>
    </w:p>
    <w:p>
      <w:pPr>
        <w:pStyle w:val="BodyText"/>
      </w:pPr>
      <w:r>
        <w:rPr>
          <w:b/>
          <w:bCs/>
        </w:rPr>
        <w:t xml:space="preserve">　　⚠️ </w:t>
      </w:r>
      <w:r>
        <w:rPr>
          <w:rFonts w:hint="eastAsia"/>
          <w:b/>
          <w:bCs/>
        </w:rPr>
        <w:t xml:space="preserve">不能當最外層</w:t>
      </w:r>
      <w:r>
        <w:rPr>
          <w:rFonts w:hint="eastAsia"/>
        </w:rPr>
        <w:t xml:space="preserve">：刷毛這類人造纖維本身不防風，強風會直接穿透、保暖度瞬間歸零。冷風下一定要再套一件防風外套。</w:t>
      </w:r>
    </w:p>
    <w:p>
      <w:pPr>
        <w:pStyle w:val="BodyText"/>
      </w:pPr>
      <w:r>
        <w:t xml:space="preserve">③ </w:t>
      </w:r>
      <w:r>
        <w:rPr>
          <w:rFonts w:hint="eastAsia"/>
        </w:rPr>
        <w:t xml:space="preserve">防護層（Outer</w:t>
      </w:r>
      <w:r>
        <w:t xml:space="preserve"> </w:t>
      </w:r>
      <w:r>
        <w:rPr>
          <w:rFonts w:hint="eastAsia"/>
        </w:rPr>
        <w:t xml:space="preserve">Shell）——擋風擋雨</w:t>
      </w:r>
    </w:p>
    <w:p>
      <w:pPr>
        <w:pStyle w:val="BodyText"/>
      </w:pPr>
      <w:r>
        <w:rPr>
          <w:b/>
          <w:bCs/>
        </w:rPr>
        <w:t xml:space="preserve">　　</w:t>
      </w:r>
      <w:r>
        <w:rPr>
          <w:rFonts w:hint="eastAsia"/>
          <w:b/>
          <w:bCs/>
        </w:rPr>
        <w:t xml:space="preserve">功能</w:t>
      </w:r>
      <w:r>
        <w:rPr>
          <w:rFonts w:hint="eastAsia"/>
        </w:rPr>
        <w:t xml:space="preserve">：阻擋風、雨、雪侵入，同時讓內層水氣能排出。</w:t>
      </w:r>
    </w:p>
    <w:p>
      <w:pPr>
        <w:pStyle w:val="BodyText"/>
      </w:pPr>
      <w:r>
        <w:rPr>
          <w:b/>
          <w:bCs/>
        </w:rPr>
        <w:t xml:space="preserve">　　</w:t>
      </w:r>
      <w:r>
        <w:rPr>
          <w:rFonts w:hint="eastAsia"/>
          <w:b/>
          <w:bCs/>
        </w:rPr>
        <w:t xml:space="preserve">材質</w:t>
      </w:r>
      <w:r>
        <w:rPr>
          <w:rFonts w:hint="eastAsia"/>
        </w:rPr>
        <w:t xml:space="preserve">：Gore-Tex、eVent、Pertex</w:t>
      </w:r>
      <w:r>
        <w:t xml:space="preserve"> Shield </w:t>
      </w:r>
      <w:r>
        <w:rPr>
          <w:rFonts w:hint="eastAsia"/>
        </w:rPr>
        <w:t xml:space="preserve">等防水透氣薄膜夾層。</w:t>
      </w:r>
    </w:p>
    <w:p>
      <w:pPr>
        <w:pStyle w:val="BodyText"/>
      </w:pPr>
      <w:r>
        <w:rPr>
          <w:b/>
          <w:bCs/>
        </w:rPr>
        <w:t xml:space="preserve">　　</w:t>
      </w:r>
      <w:r>
        <w:rPr>
          <w:rFonts w:hint="eastAsia"/>
          <w:b/>
          <w:bCs/>
        </w:rPr>
        <w:t xml:space="preserve">選擇</w:t>
      </w:r>
      <w:r>
        <w:rPr>
          <w:rFonts w:hint="eastAsia"/>
        </w:rPr>
        <w:t xml:space="preserve">：晴朗日可只帶輕薄風衣；雨季或高山需</w:t>
      </w:r>
      <w:r>
        <w:t xml:space="preserve"> 2.5~3 </w:t>
      </w:r>
      <w:r>
        <w:rPr>
          <w:rFonts w:hint="eastAsia"/>
        </w:rPr>
        <w:t xml:space="preserve">層防水外套。</w:t>
      </w:r>
    </w:p>
    <w:p>
      <w:pPr>
        <w:pStyle w:val="BodyText"/>
      </w:pPr>
      <w:r>
        <w:t xml:space="preserve">⚠️ </w:t>
      </w:r>
      <w:r>
        <w:rPr>
          <w:rFonts w:hint="eastAsia"/>
        </w:rPr>
        <w:t xml:space="preserve">常見錯誤</w:t>
      </w:r>
    </w:p>
    <w:p>
      <w:pPr>
        <w:pStyle w:val="BodyText"/>
      </w:pPr>
      <w:r>
        <w:rPr>
          <w:b/>
          <w:bCs/>
        </w:rPr>
        <w:t xml:space="preserve">　　</w:t>
      </w:r>
      <w:r>
        <w:rPr>
          <w:rFonts w:hint="eastAsia"/>
          <w:b/>
          <w:bCs/>
        </w:rPr>
        <w:t xml:space="preserve">把刷毛外套當最外層</w:t>
      </w:r>
      <w:r>
        <w:rPr>
          <w:rFonts w:hint="eastAsia"/>
        </w:rPr>
        <w:t xml:space="preserve">：刷毛在室內或背風處</w:t>
      </w:r>
      <w:r>
        <w:t xml:space="preserve"> </w:t>
      </w:r>
      <w:r>
        <w:rPr>
          <w:rFonts w:hint="eastAsia"/>
        </w:rPr>
        <w:t xml:space="preserve">OK，但一到風口就會被風穿透，體溫急降。正確做法是外面再加風衣或防水外套。</w:t>
      </w:r>
    </w:p>
    <w:p>
      <w:pPr>
        <w:pStyle w:val="BodyText"/>
      </w:pPr>
      <w:r>
        <w:rPr>
          <w:b/>
          <w:bCs/>
        </w:rPr>
        <w:t xml:space="preserve">　　</w:t>
      </w:r>
      <w:r>
        <w:rPr>
          <w:rFonts w:hint="eastAsia"/>
          <w:b/>
          <w:bCs/>
        </w:rPr>
        <w:t xml:space="preserve">貼身層穿棉</w:t>
      </w:r>
      <w:r>
        <w:rPr>
          <w:b/>
          <w:bCs/>
        </w:rPr>
        <w:t xml:space="preserve"> T</w:t>
      </w:r>
      <w:r>
        <w:rPr>
          <w:rFonts w:hint="eastAsia"/>
        </w:rPr>
        <w:t xml:space="preserve">：棉</w:t>
      </w:r>
      <w:r>
        <w:t xml:space="preserve"> T </w:t>
      </w:r>
      <w:r>
        <w:rPr>
          <w:rFonts w:hint="eastAsia"/>
        </w:rPr>
        <w:t xml:space="preserve">是日常便服，濕了就毀。戶外活動請改穿排汗衫或美麗諾羊毛。</w:t>
      </w:r>
    </w:p>
    <w:p>
      <w:pPr>
        <w:pStyle w:val="BodyText"/>
      </w:pPr>
      <w:r>
        <w:rPr>
          <w:b/>
          <w:bCs/>
        </w:rPr>
        <w:t xml:space="preserve">　　</w:t>
      </w:r>
      <w:r>
        <w:rPr>
          <w:rFonts w:hint="eastAsia"/>
          <w:b/>
          <w:bCs/>
        </w:rPr>
        <w:t xml:space="preserve">層次太厚動不了</w:t>
      </w:r>
      <w:r>
        <w:rPr>
          <w:rFonts w:hint="eastAsia"/>
        </w:rPr>
        <w:t xml:space="preserve">：走路上坡會發熱，穿太厚反而出汗失溫。應隨活動強度增減，寧可多穿脫幾次。</w:t>
      </w:r>
    </w:p>
    <w:bookmarkEnd w:id="54"/>
    <w:bookmarkStart w:id="59" w:name="童軍露營情境搭配建議"/>
    <w:p>
      <w:pPr>
        <w:pStyle w:val="Heading3"/>
      </w:pPr>
      <w:r>
        <w:rPr>
          <w:rFonts w:hint="eastAsia"/>
        </w:rPr>
        <w:t xml:space="preserve">童軍露營情境搭配建議</w:t>
      </w:r>
    </w:p>
    <w:p>
      <w:pPr>
        <w:pStyle w:val="FirstParagraph"/>
      </w:pPr>
      <w:r>
        <w:t xml:space="preserve">　　</w:t>
      </w:r>
      <w:r>
        <w:rPr>
          <w:rFonts w:hint="eastAsia"/>
        </w:rPr>
        <w:t xml:space="preserve">依據露營的氣候、活動強度與海拔，選擇合適的層次搭配。以下以台灣常見的童軍活動情境為例：</w:t>
      </w:r>
    </w:p>
    <w:bookmarkStart w:id="55" w:name="春秋季平地露營1025c"/>
    <w:p>
      <w:pPr>
        <w:pStyle w:val="Heading4"/>
      </w:pPr>
      <w:r>
        <w:t xml:space="preserve">🌱 </w:t>
      </w:r>
      <w:r>
        <w:rPr>
          <w:rFonts w:hint="eastAsia"/>
        </w:rPr>
        <w:t xml:space="preserve">春秋季平地露營（10~25°C）</w:t>
      </w:r>
    </w:p>
    <w:p>
      <w:pPr>
        <w:pStyle w:val="Compact"/>
        <w:numPr>
          <w:ilvl w:val="0"/>
          <w:numId w:val="1011"/>
        </w:numPr>
      </w:pPr>
      <w:r>
        <w:rPr>
          <w:rFonts w:hint="eastAsia"/>
          <w:b/>
          <w:bCs/>
        </w:rPr>
        <w:t xml:space="preserve">貼身層</w:t>
      </w:r>
      <w:r>
        <w:rPr>
          <w:rFonts w:hint="eastAsia"/>
        </w:rPr>
        <w:t xml:space="preserve">：排汗</w:t>
      </w:r>
      <w:r>
        <w:t xml:space="preserve"> T </w:t>
      </w:r>
      <w:r>
        <w:rPr>
          <w:rFonts w:hint="eastAsia"/>
        </w:rPr>
        <w:t xml:space="preserve">恤（聚酯或美麗諾羊毛薄款）。</w:t>
      </w:r>
    </w:p>
    <w:p>
      <w:pPr>
        <w:pStyle w:val="Compact"/>
        <w:numPr>
          <w:ilvl w:val="0"/>
          <w:numId w:val="1011"/>
        </w:numPr>
      </w:pPr>
      <w:r>
        <w:rPr>
          <w:rFonts w:hint="eastAsia"/>
          <w:b/>
          <w:bCs/>
        </w:rPr>
        <w:t xml:space="preserve">保暖層</w:t>
      </w:r>
      <w:r>
        <w:rPr>
          <w:rFonts w:hint="eastAsia"/>
        </w:rPr>
        <w:t xml:space="preserve">：薄刷毛外套或化纖背心（早晚穿上即可）。</w:t>
      </w:r>
    </w:p>
    <w:p>
      <w:pPr>
        <w:pStyle w:val="Compact"/>
        <w:numPr>
          <w:ilvl w:val="0"/>
          <w:numId w:val="1011"/>
        </w:numPr>
      </w:pPr>
      <w:r>
        <w:rPr>
          <w:rFonts w:hint="eastAsia"/>
          <w:b/>
          <w:bCs/>
        </w:rPr>
        <w:t xml:space="preserve">防護層</w:t>
      </w:r>
      <w:r>
        <w:rPr>
          <w:rFonts w:hint="eastAsia"/>
        </w:rPr>
        <w:t xml:space="preserve">：輕量風衣備用，應對突然的風或陣雨。</w:t>
      </w:r>
    </w:p>
    <w:p>
      <w:pPr>
        <w:pStyle w:val="Compact"/>
        <w:numPr>
          <w:ilvl w:val="0"/>
          <w:numId w:val="1011"/>
        </w:numPr>
      </w:pPr>
      <w:r>
        <w:rPr>
          <w:rFonts w:hint="eastAsia"/>
          <w:b/>
          <w:bCs/>
        </w:rPr>
        <w:t xml:space="preserve">備用</w:t>
      </w:r>
      <w:r>
        <w:rPr>
          <w:rFonts w:hint="eastAsia"/>
        </w:rPr>
        <w:t xml:space="preserve">：一件乾燥的</w:t>
      </w:r>
      <w:r>
        <w:t xml:space="preserve"> T </w:t>
      </w:r>
      <w:r>
        <w:rPr>
          <w:rFonts w:hint="eastAsia"/>
        </w:rPr>
        <w:t xml:space="preserve">恤和襪子，以備濕了替換。</w:t>
      </w:r>
    </w:p>
    <w:bookmarkEnd w:id="55"/>
    <w:bookmarkStart w:id="56" w:name="冬季露營515c有風但無雪"/>
    <w:p>
      <w:pPr>
        <w:pStyle w:val="Heading4"/>
      </w:pPr>
      <w:r>
        <w:t xml:space="preserve">❄️ </w:t>
      </w:r>
      <w:r>
        <w:rPr>
          <w:rFonts w:hint="eastAsia"/>
        </w:rPr>
        <w:t xml:space="preserve">冬季露營（5~15°C，有風但無雪）</w:t>
      </w:r>
    </w:p>
    <w:p>
      <w:pPr>
        <w:pStyle w:val="Compact"/>
        <w:numPr>
          <w:ilvl w:val="0"/>
          <w:numId w:val="1012"/>
        </w:numPr>
      </w:pPr>
      <w:r>
        <w:rPr>
          <w:rFonts w:hint="eastAsia"/>
          <w:b/>
          <w:bCs/>
        </w:rPr>
        <w:t xml:space="preserve">貼身層</w:t>
      </w:r>
      <w:r>
        <w:rPr>
          <w:rFonts w:hint="eastAsia"/>
        </w:rPr>
        <w:t xml:space="preserve">：美麗諾羊毛長袖（保暖、抗臭、可連穿數日）。</w:t>
      </w:r>
    </w:p>
    <w:p>
      <w:pPr>
        <w:pStyle w:val="Compact"/>
        <w:numPr>
          <w:ilvl w:val="0"/>
          <w:numId w:val="1012"/>
        </w:numPr>
      </w:pPr>
      <w:r>
        <w:rPr>
          <w:rFonts w:hint="eastAsia"/>
          <w:b/>
          <w:bCs/>
        </w:rPr>
        <w:t xml:space="preserve">保暖層</w:t>
      </w:r>
      <w:r>
        <w:rPr>
          <w:rFonts w:hint="eastAsia"/>
        </w:rPr>
        <w:t xml:space="preserve">：中厚刷毛（200</w:t>
      </w:r>
      <w:r>
        <w:t xml:space="preserve"> </w:t>
      </w:r>
      <w:r>
        <w:rPr>
          <w:rFonts w:hint="eastAsia"/>
        </w:rPr>
        <w:t xml:space="preserve">Series）或</w:t>
      </w:r>
      <w:r>
        <w:t xml:space="preserve"> PrimaLoft </w:t>
      </w:r>
      <w:r>
        <w:rPr>
          <w:rFonts w:hint="eastAsia"/>
        </w:rPr>
        <w:t xml:space="preserve">化纖外套；濕冷環境首選化纖（不怕受潮）。</w:t>
      </w:r>
    </w:p>
    <w:p>
      <w:pPr>
        <w:pStyle w:val="Compact"/>
        <w:numPr>
          <w:ilvl w:val="0"/>
          <w:numId w:val="1012"/>
        </w:numPr>
      </w:pPr>
      <w:r>
        <w:rPr>
          <w:rFonts w:hint="eastAsia"/>
          <w:b/>
          <w:bCs/>
        </w:rPr>
        <w:t xml:space="preserve">防護層</w:t>
      </w:r>
      <w:r>
        <w:rPr>
          <w:rFonts w:hint="eastAsia"/>
        </w:rPr>
        <w:t xml:space="preserve">：防風防水外套，Gore-Tex</w:t>
      </w:r>
      <w:r>
        <w:t xml:space="preserve"> </w:t>
      </w:r>
      <w:r>
        <w:rPr>
          <w:rFonts w:hint="eastAsia"/>
        </w:rPr>
        <w:t xml:space="preserve">或同級防水透氣薄膜。</w:t>
      </w:r>
    </w:p>
    <w:p>
      <w:pPr>
        <w:pStyle w:val="Compact"/>
        <w:numPr>
          <w:ilvl w:val="0"/>
          <w:numId w:val="1012"/>
        </w:numPr>
      </w:pPr>
      <w:r>
        <w:rPr>
          <w:rFonts w:hint="eastAsia"/>
          <w:b/>
          <w:bCs/>
        </w:rPr>
        <w:t xml:space="preserve">其他</w:t>
      </w:r>
      <w:r>
        <w:rPr>
          <w:rFonts w:hint="eastAsia"/>
        </w:rPr>
        <w:t xml:space="preserve">：毛帽、手套、羊毛或合成襪。</w:t>
      </w:r>
    </w:p>
    <w:bookmarkEnd w:id="56"/>
    <w:bookmarkStart w:id="57" w:name="高山露營-冬訓0c-以下強風"/>
    <w:p>
      <w:pPr>
        <w:pStyle w:val="Heading4"/>
      </w:pPr>
      <w:r>
        <w:t xml:space="preserve">🏔 </w:t>
      </w:r>
      <w:r>
        <w:rPr>
          <w:rFonts w:hint="eastAsia"/>
        </w:rPr>
        <w:t xml:space="preserve">高山露營</w:t>
      </w:r>
      <w:r>
        <w:t xml:space="preserve"> / </w:t>
      </w:r>
      <w:r>
        <w:rPr>
          <w:rFonts w:hint="eastAsia"/>
        </w:rPr>
        <w:t xml:space="preserve">冬訓（0°C</w:t>
      </w:r>
      <w:r>
        <w:t xml:space="preserve"> </w:t>
      </w:r>
      <w:r>
        <w:rPr>
          <w:rFonts w:hint="eastAsia"/>
        </w:rPr>
        <w:t xml:space="preserve">以下，強風）</w:t>
      </w:r>
    </w:p>
    <w:p>
      <w:pPr>
        <w:pStyle w:val="Compact"/>
        <w:numPr>
          <w:ilvl w:val="0"/>
          <w:numId w:val="1013"/>
        </w:numPr>
      </w:pPr>
      <w:r>
        <w:rPr>
          <w:rFonts w:hint="eastAsia"/>
          <w:b/>
          <w:bCs/>
        </w:rPr>
        <w:t xml:space="preserve">貼身層</w:t>
      </w:r>
      <w:r>
        <w:rPr>
          <w:rFonts w:hint="eastAsia"/>
        </w:rPr>
        <w:t xml:space="preserve">：厚美麗諾羊毛長袖長褲。</w:t>
      </w:r>
    </w:p>
    <w:p>
      <w:pPr>
        <w:pStyle w:val="Compact"/>
        <w:numPr>
          <w:ilvl w:val="0"/>
          <w:numId w:val="1013"/>
        </w:numPr>
      </w:pPr>
      <w:r>
        <w:rPr>
          <w:rFonts w:hint="eastAsia"/>
          <w:b/>
          <w:bCs/>
        </w:rPr>
        <w:t xml:space="preserve">保暖層</w:t>
      </w:r>
      <w:r>
        <w:rPr>
          <w:rFonts w:hint="eastAsia"/>
        </w:rPr>
        <w:t xml:space="preserve">：羽絨外套（FP</w:t>
      </w:r>
      <w:r>
        <w:t xml:space="preserve"> 700+ / </w:t>
      </w:r>
      <w:r>
        <w:rPr>
          <w:rFonts w:hint="eastAsia"/>
        </w:rPr>
        <w:t xml:space="preserve">填充量</w:t>
      </w:r>
      <w:r>
        <w:t xml:space="preserve"> 150g </w:t>
      </w:r>
      <w:r>
        <w:rPr>
          <w:rFonts w:hint="eastAsia"/>
        </w:rPr>
        <w:t xml:space="preserve">以上）為主；行進時可換成刷毛避免羽絨出汗悶濕。</w:t>
      </w:r>
    </w:p>
    <w:p>
      <w:pPr>
        <w:pStyle w:val="Compact"/>
        <w:numPr>
          <w:ilvl w:val="0"/>
          <w:numId w:val="1013"/>
        </w:numPr>
      </w:pPr>
      <w:r>
        <w:rPr>
          <w:rFonts w:hint="eastAsia"/>
          <w:b/>
          <w:bCs/>
        </w:rPr>
        <w:t xml:space="preserve">防護層</w:t>
      </w:r>
      <w:r>
        <w:rPr>
          <w:rFonts w:hint="eastAsia"/>
        </w:rPr>
        <w:t xml:space="preserve">：3</w:t>
      </w:r>
      <w:r>
        <w:t xml:space="preserve"> </w:t>
      </w:r>
      <w:r>
        <w:rPr>
          <w:rFonts w:hint="eastAsia"/>
        </w:rPr>
        <w:t xml:space="preserve">層</w:t>
      </w:r>
      <w:r>
        <w:t xml:space="preserve"> Gore-Tex Pro </w:t>
      </w:r>
      <w:r>
        <w:rPr>
          <w:rFonts w:hint="eastAsia"/>
        </w:rPr>
        <w:t xml:space="preserve">硬殼外套，應對強風與冰雨。</w:t>
      </w:r>
    </w:p>
    <w:p>
      <w:pPr>
        <w:pStyle w:val="Compact"/>
        <w:numPr>
          <w:ilvl w:val="0"/>
          <w:numId w:val="1013"/>
        </w:numPr>
      </w:pPr>
      <w:r>
        <w:rPr>
          <w:rFonts w:hint="eastAsia"/>
          <w:b/>
          <w:bCs/>
        </w:rPr>
        <w:t xml:space="preserve">其他</w:t>
      </w:r>
      <w:r>
        <w:rPr>
          <w:rFonts w:hint="eastAsia"/>
        </w:rPr>
        <w:t xml:space="preserve">：防水手套、厚毛帽、頸圍、保暖褲套或雪套。</w:t>
      </w:r>
    </w:p>
    <w:bookmarkEnd w:id="57"/>
    <w:bookmarkStart w:id="58" w:name="雨季或濕冷環境例梅雨期東北季風露營"/>
    <w:p>
      <w:pPr>
        <w:pStyle w:val="Heading4"/>
      </w:pPr>
      <w:r>
        <w:t xml:space="preserve">☔ </w:t>
      </w:r>
      <w:r>
        <w:rPr>
          <w:rFonts w:hint="eastAsia"/>
        </w:rPr>
        <w:t xml:space="preserve">雨季或濕冷環境（例：梅雨期、東北季風露營）</w:t>
      </w:r>
    </w:p>
    <w:p>
      <w:pPr>
        <w:pStyle w:val="Compact"/>
        <w:numPr>
          <w:ilvl w:val="0"/>
          <w:numId w:val="1014"/>
        </w:numPr>
      </w:pPr>
      <w:r>
        <w:rPr>
          <w:rFonts w:hint="eastAsia"/>
          <w:b/>
          <w:bCs/>
        </w:rPr>
        <w:t xml:space="preserve">保暖層改用化纖</w:t>
      </w:r>
      <w:r>
        <w:rPr>
          <w:rFonts w:hint="eastAsia"/>
        </w:rPr>
        <w:t xml:space="preserve">（PrimaLoft</w:t>
      </w:r>
      <w:r>
        <w:t xml:space="preserve"> </w:t>
      </w:r>
      <w:r>
        <w:rPr>
          <w:rFonts w:hint="eastAsia"/>
        </w:rPr>
        <w:t xml:space="preserve">等）——羽絨遇潮失效，化纖濕了仍保暖。</w:t>
      </w:r>
    </w:p>
    <w:p>
      <w:pPr>
        <w:pStyle w:val="Compact"/>
        <w:numPr>
          <w:ilvl w:val="0"/>
          <w:numId w:val="1014"/>
        </w:numPr>
      </w:pPr>
      <w:r>
        <w:rPr>
          <w:rFonts w:hint="eastAsia"/>
          <w:b/>
          <w:bCs/>
        </w:rPr>
        <w:t xml:space="preserve">防護層優先</w:t>
      </w:r>
      <w:r>
        <w:rPr>
          <w:rFonts w:hint="eastAsia"/>
        </w:rPr>
        <w:t xml:space="preserve">：防水性能比保暖度更重要。</w:t>
      </w:r>
    </w:p>
    <w:p>
      <w:pPr>
        <w:pStyle w:val="Compact"/>
        <w:numPr>
          <w:ilvl w:val="0"/>
          <w:numId w:val="1014"/>
        </w:numPr>
      </w:pPr>
      <w:r>
        <w:rPr>
          <w:rFonts w:hint="eastAsia"/>
          <w:b/>
          <w:bCs/>
        </w:rPr>
        <w:t xml:space="preserve">準備備用乾衣</w:t>
      </w:r>
      <w:r>
        <w:rPr>
          <w:rFonts w:hint="eastAsia"/>
        </w:rPr>
        <w:t xml:space="preserve">：放在防水袋中，用來抵達營地後換上。</w:t>
      </w:r>
    </w:p>
    <w:p>
      <w:pPr>
        <w:pStyle w:val="FirstParagraph"/>
      </w:pPr>
      <w:r>
        <w:t xml:space="preserve">💡 </w:t>
      </w:r>
      <w:r>
        <w:rPr>
          <w:rFonts w:hint="eastAsia"/>
        </w:rPr>
        <w:t xml:space="preserve">帶童軍的實務提醒</w:t>
      </w:r>
    </w:p>
    <w:p>
      <w:pPr>
        <w:pStyle w:val="BodyText"/>
      </w:pPr>
      <w:r>
        <w:t xml:space="preserve">　　</w:t>
      </w:r>
      <w:r>
        <w:rPr>
          <w:rFonts w:hint="eastAsia"/>
        </w:rPr>
        <w:t xml:space="preserve">帶團前先確認成員都有「貼身排汗衫</w:t>
      </w:r>
      <w:r>
        <w:t xml:space="preserve"> + </w:t>
      </w:r>
      <w:r>
        <w:rPr>
          <w:rFonts w:hint="eastAsia"/>
        </w:rPr>
        <w:t xml:space="preserve">保暖層</w:t>
      </w:r>
      <w:r>
        <w:t xml:space="preserve"> + </w:t>
      </w:r>
      <w:r>
        <w:rPr>
          <w:rFonts w:hint="eastAsia"/>
        </w:rPr>
        <w:t xml:space="preserve">雨衣或風衣」三件式基本配置。如果小隊員穿棉</w:t>
      </w:r>
      <w:r>
        <w:t xml:space="preserve"> T </w:t>
      </w:r>
      <w:r>
        <w:rPr>
          <w:rFonts w:hint="eastAsia"/>
        </w:rPr>
        <w:t xml:space="preserve">或只有一件厚夾克，遇到活動下雨或登山後停下來就容易失溫。</w:t>
      </w:r>
    </w:p>
    <w:p>
      <w:pPr>
        <w:pStyle w:val="BodyText"/>
      </w:pPr>
      <w:r>
        <w:t xml:space="preserve">　　</w:t>
      </w:r>
      <w:r>
        <w:rPr>
          <w:rFonts w:hint="eastAsia"/>
        </w:rPr>
        <w:t xml:space="preserve">建議行前會議時請每位成員把衣物擺出來檢查，比單純列裝備清單有效。</w:t>
      </w:r>
    </w:p>
    <w:p>
      <w:pPr>
        <w:pStyle w:val="BodyText"/>
      </w:pPr>
      <w:r>
        <w:t xml:space="preserve">　　</w:t>
      </w:r>
      <w:r>
        <w:rPr>
          <w:rFonts w:hint="eastAsia"/>
        </w:rPr>
        <w:t xml:space="preserve">下面章節將依序介紹保暖衣物的材質、洗滌要點與選購要點。</w:t>
      </w:r>
    </w:p>
    <w:bookmarkEnd w:id="58"/>
    <w:bookmarkEnd w:id="59"/>
    <w:bookmarkEnd w:id="60"/>
    <w:bookmarkStart w:id="76" w:name="保暖衣物材質"/>
    <w:p>
      <w:pPr>
        <w:pStyle w:val="Heading5"/>
      </w:pPr>
      <w:r>
        <w:t xml:space="preserve">3.1</w:t>
      </w:r>
      <w:r>
        <w:rPr>
          <w:rFonts w:hint="eastAsia"/>
        </w:rPr>
        <w:t xml:space="preserve">保暖衣物材質</w:t>
      </w:r>
    </w:p>
    <w:p>
      <w:pPr>
        <w:pStyle w:val="FirstParagraph"/>
      </w:pPr>
      <w:r>
        <w:t xml:space="preserve">　　</w:t>
      </w:r>
      <w:r>
        <w:rPr>
          <w:rFonts w:hint="eastAsia"/>
        </w:rPr>
        <w:t xml:space="preserve">保暖衣物的材質可粗分為</w:t>
      </w:r>
      <w:r>
        <w:rPr>
          <w:rFonts w:hint="eastAsia"/>
          <w:b/>
          <w:bCs/>
        </w:rPr>
        <w:t xml:space="preserve">天然纖維</w:t>
      </w:r>
      <w:r>
        <w:rPr>
          <w:rFonts w:hint="eastAsia"/>
        </w:rPr>
        <w:t xml:space="preserve">（羽絨、羊毛）與</w:t>
      </w:r>
      <w:r>
        <w:rPr>
          <w:rFonts w:hint="eastAsia"/>
          <w:b/>
          <w:bCs/>
        </w:rPr>
        <w:t xml:space="preserve">人造纖維</w:t>
      </w:r>
      <w:r>
        <w:rPr>
          <w:rFonts w:hint="eastAsia"/>
        </w:rPr>
        <w:t xml:space="preserve">（聚酯、刷毛、化纖棉）兩大類，各有優缺點與適用情境。以下依常見程度介紹主要材質：</w:t>
      </w:r>
    </w:p>
    <w:bookmarkStart w:id="63" w:name="一天然纖維"/>
    <w:p>
      <w:pPr>
        <w:pStyle w:val="Heading3"/>
      </w:pPr>
      <w:r>
        <w:rPr>
          <w:rFonts w:hint="eastAsia"/>
        </w:rPr>
        <w:t xml:space="preserve">一、天然纖維</w:t>
      </w:r>
    </w:p>
    <w:bookmarkStart w:id="61" w:name="羽絨down"/>
    <w:p>
      <w:pPr>
        <w:pStyle w:val="Heading4"/>
      </w:pPr>
      <w:r>
        <w:t xml:space="preserve">1. </w:t>
      </w:r>
      <w:r>
        <w:rPr>
          <w:rFonts w:hint="eastAsia"/>
        </w:rPr>
        <w:t xml:space="preserve">羽絨（Down）</w:t>
      </w:r>
    </w:p>
    <w:p>
      <w:pPr>
        <w:pStyle w:val="FirstParagraph"/>
      </w:pPr>
      <w:r>
        <w:t xml:space="preserve">　　</w:t>
      </w:r>
      <w:r>
        <w:rPr>
          <w:rFonts w:hint="eastAsia"/>
        </w:rPr>
        <w:t xml:space="preserve">羽絨取自鴨鵝等禽鳥胸腹部的細毛，分級依據：國外以</w:t>
      </w:r>
      <w:r>
        <w:rPr>
          <w:rFonts w:hint="eastAsia"/>
          <w:b/>
          <w:bCs/>
        </w:rPr>
        <w:t xml:space="preserve">膨脹係數</w:t>
      </w:r>
      <w:r>
        <w:rPr>
          <w:b/>
          <w:bCs/>
        </w:rPr>
        <w:t xml:space="preserve"> Filling </w:t>
      </w:r>
      <w:r>
        <w:rPr>
          <w:rFonts w:hint="eastAsia"/>
          <w:b/>
          <w:bCs/>
        </w:rPr>
        <w:t xml:space="preserve">Power（FP）</w:t>
      </w:r>
      <w:r>
        <w:rPr>
          <w:rFonts w:hint="eastAsia"/>
        </w:rPr>
        <w:t xml:space="preserve">，國內以</w:t>
      </w:r>
      <w:r>
        <w:rPr>
          <w:rFonts w:hint="eastAsia"/>
          <w:b/>
          <w:bCs/>
        </w:rPr>
        <w:t xml:space="preserve">含羽絨比例</w:t>
      </w:r>
      <w:r>
        <w:t xml:space="preserve">。</w:t>
      </w:r>
    </w:p>
    <w:p>
      <w:pPr>
        <w:pStyle w:val="Compact"/>
        <w:numPr>
          <w:ilvl w:val="0"/>
          <w:numId w:val="1015"/>
        </w:numPr>
      </w:pPr>
      <w:r>
        <w:rPr>
          <w:rFonts w:hint="eastAsia"/>
          <w:b/>
          <w:bCs/>
        </w:rPr>
        <w:t xml:space="preserve">優點</w:t>
      </w:r>
      <w:r>
        <w:rPr>
          <w:rFonts w:hint="eastAsia"/>
        </w:rPr>
        <w:t xml:space="preserve">：壓縮性極佳、保暖度高、耐用。</w:t>
      </w:r>
    </w:p>
    <w:p>
      <w:pPr>
        <w:pStyle w:val="Compact"/>
        <w:numPr>
          <w:ilvl w:val="0"/>
          <w:numId w:val="1015"/>
        </w:numPr>
      </w:pPr>
      <w:r>
        <w:rPr>
          <w:rFonts w:hint="eastAsia"/>
          <w:b/>
          <w:bCs/>
        </w:rPr>
        <w:t xml:space="preserve">缺點</w:t>
      </w:r>
      <w:r>
        <w:rPr>
          <w:rFonts w:hint="eastAsia"/>
        </w:rPr>
        <w:t xml:space="preserve">：容易受潮而降低保暖度、價格高、保養麻煩。</w:t>
      </w:r>
    </w:p>
    <w:p>
      <w:pPr>
        <w:pStyle w:val="Compact"/>
        <w:numPr>
          <w:ilvl w:val="0"/>
          <w:numId w:val="1015"/>
        </w:numPr>
      </w:pPr>
      <w:r>
        <w:rPr>
          <w:rFonts w:hint="eastAsia"/>
          <w:b/>
          <w:bCs/>
        </w:rPr>
        <w:t xml:space="preserve">等級參考</w:t>
      </w:r>
      <w:r>
        <w:rPr>
          <w:rFonts w:hint="eastAsia"/>
        </w:rPr>
        <w:t xml:space="preserve">：FP</w:t>
      </w:r>
      <w:r>
        <w:t xml:space="preserve"> 600 </w:t>
      </w:r>
      <w:r>
        <w:rPr>
          <w:rFonts w:hint="eastAsia"/>
        </w:rPr>
        <w:t xml:space="preserve">為基本、FP</w:t>
      </w:r>
      <w:r>
        <w:t xml:space="preserve"> 700 </w:t>
      </w:r>
      <w:r>
        <w:rPr>
          <w:rFonts w:hint="eastAsia"/>
        </w:rPr>
        <w:t xml:space="preserve">進階、FP</w:t>
      </w:r>
      <w:r>
        <w:t xml:space="preserve"> 800+ </w:t>
      </w:r>
      <w:r>
        <w:rPr>
          <w:rFonts w:hint="eastAsia"/>
        </w:rPr>
        <w:t xml:space="preserve">頂級輕量。</w:t>
      </w:r>
    </w:p>
    <w:p>
      <w:pPr>
        <w:pStyle w:val="Compact"/>
        <w:numPr>
          <w:ilvl w:val="0"/>
          <w:numId w:val="1015"/>
        </w:numPr>
      </w:pPr>
      <w:r>
        <w:rPr>
          <w:rFonts w:hint="eastAsia"/>
          <w:b/>
          <w:bCs/>
        </w:rPr>
        <w:t xml:space="preserve">適合情境</w:t>
      </w:r>
      <w:r>
        <w:rPr>
          <w:rFonts w:hint="eastAsia"/>
        </w:rPr>
        <w:t xml:space="preserve">：冬季晴朗高山、長天數需輕量化的行程。</w:t>
      </w:r>
    </w:p>
    <w:bookmarkEnd w:id="61"/>
    <w:bookmarkStart w:id="62" w:name="美麗諾羊毛merino-wool"/>
    <w:p>
      <w:pPr>
        <w:pStyle w:val="Heading4"/>
      </w:pPr>
      <w:r>
        <w:t xml:space="preserve">2. </w:t>
      </w:r>
      <w:r>
        <w:rPr>
          <w:rFonts w:hint="eastAsia"/>
        </w:rPr>
        <w:t xml:space="preserve">美麗諾羊毛（Merino</w:t>
      </w:r>
      <w:r>
        <w:t xml:space="preserve"> </w:t>
      </w:r>
      <w:r>
        <w:rPr>
          <w:rFonts w:hint="eastAsia"/>
        </w:rPr>
        <w:t xml:space="preserve">Wool）</w:t>
      </w:r>
    </w:p>
    <w:p>
      <w:pPr>
        <w:pStyle w:val="FirstParagraph"/>
      </w:pPr>
      <w:r>
        <w:t xml:space="preserve">　　</w:t>
      </w:r>
      <w:r>
        <w:rPr>
          <w:rFonts w:hint="eastAsia"/>
        </w:rPr>
        <w:t xml:space="preserve">美麗諾羊毛纖維極細（直徑約</w:t>
      </w:r>
      <w:r>
        <w:t xml:space="preserve"> 15~17 </w:t>
      </w:r>
      <w:r>
        <w:rPr>
          <w:rFonts w:hint="eastAsia"/>
        </w:rPr>
        <w:t xml:space="preserve">微米），親膚柔軟不扎，近年在戶外圈大行其道，常用於底層與薄中層。</w:t>
      </w:r>
    </w:p>
    <w:p>
      <w:pPr>
        <w:pStyle w:val="Compact"/>
        <w:numPr>
          <w:ilvl w:val="0"/>
          <w:numId w:val="1016"/>
        </w:numPr>
      </w:pPr>
      <w:r>
        <w:rPr>
          <w:rFonts w:hint="eastAsia"/>
          <w:b/>
          <w:bCs/>
        </w:rPr>
        <w:t xml:space="preserve">優點</w:t>
      </w:r>
      <w:r>
        <w:rPr>
          <w:rFonts w:hint="eastAsia"/>
        </w:rPr>
        <w:t xml:space="preserve">：吸濕排汗、天然抗臭（可連穿多日不洗）、調溫（熱時散熱、冷時保暖）。</w:t>
      </w:r>
    </w:p>
    <w:p>
      <w:pPr>
        <w:pStyle w:val="Compact"/>
        <w:numPr>
          <w:ilvl w:val="0"/>
          <w:numId w:val="1016"/>
        </w:numPr>
      </w:pPr>
      <w:r>
        <w:rPr>
          <w:rFonts w:hint="eastAsia"/>
          <w:b/>
          <w:bCs/>
        </w:rPr>
        <w:t xml:space="preserve">缺點</w:t>
      </w:r>
      <w:r>
        <w:rPr>
          <w:rFonts w:hint="eastAsia"/>
        </w:rPr>
        <w:t xml:space="preserve">：價格高、乾燥較慢、反覆摩擦處易磨損。</w:t>
      </w:r>
    </w:p>
    <w:p>
      <w:pPr>
        <w:pStyle w:val="Compact"/>
        <w:numPr>
          <w:ilvl w:val="0"/>
          <w:numId w:val="1016"/>
        </w:numPr>
      </w:pPr>
      <w:r>
        <w:rPr>
          <w:rFonts w:hint="eastAsia"/>
          <w:b/>
          <w:bCs/>
        </w:rPr>
        <w:t xml:space="preserve">代表品牌</w:t>
      </w:r>
      <w:r>
        <w:rPr>
          <w:rFonts w:hint="eastAsia"/>
        </w:rPr>
        <w:t xml:space="preserve">：Smartwool、Icebreaker。</w:t>
      </w:r>
    </w:p>
    <w:bookmarkEnd w:id="62"/>
    <w:bookmarkEnd w:id="63"/>
    <w:bookmarkStart w:id="71" w:name="二人造纖維"/>
    <w:p>
      <w:pPr>
        <w:pStyle w:val="Heading3"/>
      </w:pPr>
      <w:r>
        <w:rPr>
          <w:rFonts w:hint="eastAsia"/>
        </w:rPr>
        <w:t xml:space="preserve">二、人造纖維</w:t>
      </w:r>
    </w:p>
    <w:bookmarkStart w:id="64" w:name="polyester聚酯纖維"/>
    <w:p>
      <w:pPr>
        <w:pStyle w:val="Heading4"/>
      </w:pPr>
      <w:r>
        <w:t xml:space="preserve">3. </w:t>
      </w:r>
      <w:r>
        <w:rPr>
          <w:rFonts w:hint="eastAsia"/>
        </w:rPr>
        <w:t xml:space="preserve">Polyester（聚酯纖維）</w:t>
      </w:r>
    </w:p>
    <w:p>
      <w:pPr>
        <w:pStyle w:val="FirstParagraph"/>
      </w:pPr>
      <w:r>
        <w:t xml:space="preserve">　　</w:t>
      </w:r>
      <w:r>
        <w:rPr>
          <w:rFonts w:hint="eastAsia"/>
        </w:rPr>
        <w:t xml:space="preserve">人造纖維中最廣泛使用者，是許多進階材質的母材，用於背包布料、衣服材料、防寒衣等。便宜、快乾、耐用，但單獨使用保暖度有限。</w:t>
      </w:r>
    </w:p>
    <w:bookmarkEnd w:id="64"/>
    <w:bookmarkStart w:id="65" w:name="刷毛fleece"/>
    <w:p>
      <w:pPr>
        <w:pStyle w:val="Heading4"/>
      </w:pPr>
      <w:r>
        <w:t xml:space="preserve">4. </w:t>
      </w:r>
      <w:r>
        <w:rPr>
          <w:rFonts w:hint="eastAsia"/>
        </w:rPr>
        <w:t xml:space="preserve">刷毛（Fleece）</w:t>
      </w:r>
    </w:p>
    <w:p>
      <w:pPr>
        <w:pStyle w:val="FirstParagraph"/>
      </w:pPr>
      <w:r>
        <w:rPr>
          <w:b/>
          <w:bCs/>
        </w:rPr>
        <w:t xml:space="preserve">　　</w:t>
      </w:r>
      <w:r>
        <w:rPr>
          <w:rFonts w:hint="eastAsia"/>
          <w:b/>
          <w:bCs/>
        </w:rPr>
        <w:t xml:space="preserve">刷毛（Fleece）</w:t>
      </w:r>
      <w:r>
        <w:rPr>
          <w:rFonts w:hint="eastAsia"/>
        </w:rPr>
        <w:t xml:space="preserve">是一種織法與面料類型，底材多為聚酯纖維或尼龍，經起絨處理形成蓬鬆絨毛層，能捕捉大量靜止空氣達到保暖效果。便宜、透氣、快乾、好清洗、濕掉仍保有部分保暖度，是戶外保暖層最普及的面料；缺點是</w:t>
      </w:r>
      <w:r>
        <w:rPr>
          <w:rFonts w:hint="eastAsia"/>
          <w:b/>
          <w:bCs/>
        </w:rPr>
        <w:t xml:space="preserve">不防風</w:t>
      </w:r>
      <w:r>
        <w:rPr>
          <w:rFonts w:hint="eastAsia"/>
        </w:rPr>
        <w:t xml:space="preserve">，單獨穿在強風下保暖度會大幅下降，壓縮性也較差。</w:t>
      </w:r>
    </w:p>
    <w:p>
      <w:pPr>
        <w:pStyle w:val="BodyText"/>
      </w:pPr>
      <w:r>
        <w:t xml:space="preserve">　　</w:t>
      </w:r>
      <w:r>
        <w:rPr>
          <w:rFonts w:hint="eastAsia"/>
        </w:rPr>
        <w:t xml:space="preserve">刷毛不是單一品牌專屬，許多廠商（Uniqlo、Columbia、The</w:t>
      </w:r>
      <w:r>
        <w:t xml:space="preserve"> North Face </w:t>
      </w:r>
      <w:r>
        <w:rPr>
          <w:rFonts w:hint="eastAsia"/>
        </w:rPr>
        <w:t xml:space="preserve">等）都會使用，但最具代表性的品牌是</w:t>
      </w:r>
      <w:r>
        <w:t xml:space="preserve"> </w:t>
      </w:r>
      <w:r>
        <w:rPr>
          <w:b/>
          <w:bCs/>
        </w:rPr>
        <w:t xml:space="preserve">Polartec</w:t>
      </w:r>
      <w:r>
        <w:rPr>
          <w:rFonts w:hint="eastAsia"/>
        </w:rPr>
        <w:t xml:space="preserve">（見下一小節）。</w:t>
      </w:r>
    </w:p>
    <w:bookmarkEnd w:id="65"/>
    <w:bookmarkStart w:id="66" w:name="polartec-機能布料體系"/>
    <w:p>
      <w:pPr>
        <w:pStyle w:val="Heading4"/>
      </w:pPr>
      <w:r>
        <w:t xml:space="preserve">5. Polartec </w:t>
      </w:r>
      <w:r>
        <w:rPr>
          <w:rFonts w:hint="eastAsia"/>
        </w:rPr>
        <w:t xml:space="preserve">機能布料體系</w:t>
      </w:r>
    </w:p>
    <w:p>
      <w:pPr>
        <w:pStyle w:val="FirstParagraph"/>
      </w:pPr>
      <w:r>
        <w:rPr>
          <w:b/>
          <w:bCs/>
        </w:rPr>
        <w:t xml:space="preserve">　　Polartec </w:t>
      </w:r>
      <w:r>
        <w:rPr>
          <w:rFonts w:hint="eastAsia"/>
          <w:b/>
          <w:bCs/>
        </w:rPr>
        <w:t xml:space="preserve">既是美國品牌，也是一整套專利機能布料系列的統稱</w:t>
      </w:r>
      <w:r>
        <w:rPr>
          <w:rFonts w:hint="eastAsia"/>
        </w:rPr>
        <w:t xml:space="preserve">（就像</w:t>
      </w:r>
      <w:r>
        <w:t xml:space="preserve"> </w:t>
      </w:r>
      <w:r>
        <w:rPr>
          <w:rFonts w:hint="eastAsia"/>
        </w:rPr>
        <w:t xml:space="preserve">Gore-Tex、Lycra）。前身為</w:t>
      </w:r>
      <w:r>
        <w:t xml:space="preserve"> Malden </w:t>
      </w:r>
      <w:r>
        <w:rPr>
          <w:rFonts w:hint="eastAsia"/>
        </w:rPr>
        <w:t xml:space="preserve">Mills（成立於</w:t>
      </w:r>
      <w:r>
        <w:t xml:space="preserve"> </w:t>
      </w:r>
      <w:r>
        <w:rPr>
          <w:rFonts w:hint="eastAsia"/>
        </w:rPr>
        <w:t xml:space="preserve">1981），2007</w:t>
      </w:r>
      <w:r>
        <w:t xml:space="preserve"> </w:t>
      </w:r>
      <w:r>
        <w:rPr>
          <w:rFonts w:hint="eastAsia"/>
        </w:rPr>
        <w:t xml:space="preserve">年由</w:t>
      </w:r>
      <w:r>
        <w:t xml:space="preserve"> Versa Capital </w:t>
      </w:r>
      <w:r>
        <w:rPr>
          <w:rFonts w:hint="eastAsia"/>
        </w:rPr>
        <w:t xml:space="preserve">接手改組為</w:t>
      </w:r>
      <w:r>
        <w:t xml:space="preserve"> Polartec, </w:t>
      </w:r>
      <w:r>
        <w:rPr>
          <w:rFonts w:hint="eastAsia"/>
        </w:rPr>
        <w:t xml:space="preserve">LLC。它是現代人造刷毛（polar</w:t>
      </w:r>
      <w:r>
        <w:t xml:space="preserve"> </w:t>
      </w:r>
      <w:r>
        <w:rPr>
          <w:rFonts w:hint="eastAsia"/>
        </w:rPr>
        <w:t xml:space="preserve">fleece）的原始開發者，也是美軍、Patagonia、The</w:t>
      </w:r>
      <w:r>
        <w:t xml:space="preserve"> North Face、Marmot </w:t>
      </w:r>
      <w:r>
        <w:rPr>
          <w:rFonts w:hint="eastAsia"/>
        </w:rPr>
        <w:t xml:space="preserve">等品牌的長期供應商。</w:t>
      </w:r>
    </w:p>
    <w:p>
      <w:pPr>
        <w:pStyle w:val="BodyText"/>
      </w:pPr>
      <w:r>
        <w:t xml:space="preserve">　　Polartec </w:t>
      </w:r>
      <w:r>
        <w:rPr>
          <w:rFonts w:hint="eastAsia"/>
        </w:rPr>
        <w:t xml:space="preserve">旗下有超過</w:t>
      </w:r>
      <w:r>
        <w:t xml:space="preserve"> 300 </w:t>
      </w:r>
      <w:r>
        <w:rPr>
          <w:rFonts w:hint="eastAsia"/>
        </w:rPr>
        <w:t xml:space="preserve">種布料技術，依功能分成三大層：</w:t>
      </w:r>
    </w:p>
    <w:p>
      <w:pPr>
        <w:pStyle w:val="BodyText"/>
      </w:pPr>
      <w:r>
        <w:t xml:space="preserve">① </w:t>
      </w:r>
      <w:r>
        <w:rPr>
          <w:rFonts w:hint="eastAsia"/>
        </w:rPr>
        <w:t xml:space="preserve">排汗層（Base</w:t>
      </w:r>
      <w:r>
        <w:t xml:space="preserve"> </w:t>
      </w:r>
      <w:r>
        <w:rPr>
          <w:rFonts w:hint="eastAsia"/>
        </w:rPr>
        <w:t xml:space="preserve">Layer）</w:t>
      </w:r>
    </w:p>
    <w:p>
      <w:pPr>
        <w:pStyle w:val="BodyText"/>
      </w:pPr>
      <w:r>
        <w:rPr>
          <w:b/>
          <w:bCs/>
        </w:rPr>
        <w:t xml:space="preserve">　　Delta™</w:t>
      </w:r>
      <w:r>
        <w:rPr>
          <w:rFonts w:hint="eastAsia"/>
        </w:rPr>
        <w:t xml:space="preserve">：降溫透氣，熱天貼身層。</w:t>
      </w:r>
    </w:p>
    <w:p>
      <w:pPr>
        <w:pStyle w:val="BodyText"/>
      </w:pPr>
      <w:r>
        <w:rPr>
          <w:b/>
          <w:bCs/>
        </w:rPr>
        <w:t xml:space="preserve">　　Power Dry®</w:t>
      </w:r>
      <w:r>
        <w:rPr>
          <w:rFonts w:hint="eastAsia"/>
        </w:rPr>
        <w:t xml:space="preserve">：雙面結構加速吸濕排汗。</w:t>
      </w:r>
    </w:p>
    <w:p>
      <w:pPr>
        <w:pStyle w:val="BodyText"/>
      </w:pPr>
      <w:r>
        <w:rPr>
          <w:b/>
          <w:bCs/>
        </w:rPr>
        <w:t xml:space="preserve">　　Power Grid™</w:t>
      </w:r>
      <w:r>
        <w:rPr>
          <w:rFonts w:hint="eastAsia"/>
        </w:rPr>
        <w:t xml:space="preserve">：格網結構，透氣兼具輕微保暖。</w:t>
      </w:r>
    </w:p>
    <w:p>
      <w:pPr>
        <w:pStyle w:val="BodyText"/>
      </w:pPr>
      <w:r>
        <w:rPr>
          <w:b/>
          <w:bCs/>
        </w:rPr>
        <w:t xml:space="preserve">　　Power Wool®</w:t>
      </w:r>
      <w:r>
        <w:rPr>
          <w:rFonts w:hint="eastAsia"/>
        </w:rPr>
        <w:t xml:space="preserve">：羊毛與合成纖維混紡，兼具羊毛抗臭與合纖耐用。</w:t>
      </w:r>
    </w:p>
    <w:p>
      <w:pPr>
        <w:pStyle w:val="BodyText"/>
      </w:pPr>
      <w:r>
        <w:t xml:space="preserve">② </w:t>
      </w:r>
      <w:r>
        <w:rPr>
          <w:rFonts w:hint="eastAsia"/>
        </w:rPr>
        <w:t xml:space="preserve">保暖層（Mid</w:t>
      </w:r>
      <w:r>
        <w:t xml:space="preserve"> Layer / </w:t>
      </w:r>
      <w:r>
        <w:rPr>
          <w:rFonts w:hint="eastAsia"/>
        </w:rPr>
        <w:t xml:space="preserve">Insulation）</w:t>
      </w:r>
    </w:p>
    <w:p>
      <w:pPr>
        <w:pStyle w:val="BodyText"/>
      </w:pPr>
      <w:r>
        <w:rPr>
          <w:b/>
          <w:bCs/>
        </w:rPr>
        <w:t xml:space="preserve">　　Classic 100/200/300</w:t>
      </w:r>
      <w:r>
        <w:rPr>
          <w:rFonts w:hint="eastAsia"/>
        </w:rPr>
        <w:t xml:space="preserve">：經典刷毛系列，依厚薄分級（100</w:t>
      </w:r>
      <w:r>
        <w:t xml:space="preserve"> </w:t>
      </w:r>
      <w:r>
        <w:rPr>
          <w:rFonts w:hint="eastAsia"/>
        </w:rPr>
        <w:t xml:space="preserve">輕薄、200</w:t>
      </w:r>
      <w:r>
        <w:t xml:space="preserve"> </w:t>
      </w:r>
      <w:r>
        <w:rPr>
          <w:rFonts w:hint="eastAsia"/>
        </w:rPr>
        <w:t xml:space="preserve">標準、300</w:t>
      </w:r>
      <w:r>
        <w:t xml:space="preserve"> </w:t>
      </w:r>
      <w:r>
        <w:rPr>
          <w:rFonts w:hint="eastAsia"/>
        </w:rPr>
        <w:t xml:space="preserve">厚暖）。</w:t>
      </w:r>
    </w:p>
    <w:p>
      <w:pPr>
        <w:pStyle w:val="BodyText"/>
      </w:pPr>
      <w:r>
        <w:rPr>
          <w:b/>
          <w:bCs/>
        </w:rPr>
        <w:t xml:space="preserve">　　Thermal Pro®</w:t>
      </w:r>
      <w:r>
        <w:rPr>
          <w:rFonts w:hint="eastAsia"/>
        </w:rPr>
        <w:t xml:space="preserve">：進階刷毛，保暖度提升但更輕量。</w:t>
      </w:r>
    </w:p>
    <w:p>
      <w:pPr>
        <w:pStyle w:val="BodyText"/>
      </w:pPr>
      <w:r>
        <w:rPr>
          <w:b/>
          <w:bCs/>
        </w:rPr>
        <w:t xml:space="preserve">　　Power Stretch®</w:t>
      </w:r>
      <w:r>
        <w:rPr>
          <w:rFonts w:hint="eastAsia"/>
        </w:rPr>
        <w:t xml:space="preserve">：彈性刷毛，貼身服貼、活動不受限。</w:t>
      </w:r>
    </w:p>
    <w:p>
      <w:pPr>
        <w:pStyle w:val="BodyText"/>
      </w:pPr>
      <w:r>
        <w:rPr>
          <w:b/>
          <w:bCs/>
        </w:rPr>
        <w:t xml:space="preserve">　　Alpha®</w:t>
      </w:r>
      <w:r>
        <w:rPr>
          <w:rFonts w:hint="eastAsia"/>
        </w:rPr>
        <w:t xml:space="preserve">：「主動保暖」的革命性材質，原為美軍特種部隊開發，可在高活動量下持續保暖又不會悶熱。</w:t>
      </w:r>
    </w:p>
    <w:p>
      <w:pPr>
        <w:pStyle w:val="BodyText"/>
      </w:pPr>
      <w:r>
        <w:rPr>
          <w:b/>
          <w:bCs/>
        </w:rPr>
        <w:t xml:space="preserve">　　Power Fill™ / Power Air™</w:t>
      </w:r>
      <w:r>
        <w:rPr>
          <w:rFonts w:hint="eastAsia"/>
        </w:rPr>
        <w:t xml:space="preserve">：再生聚酯化纖棉填充，對環境友善。</w:t>
      </w:r>
    </w:p>
    <w:p>
      <w:pPr>
        <w:pStyle w:val="BodyText"/>
      </w:pPr>
      <w:r>
        <w:t xml:space="preserve">③ </w:t>
      </w:r>
      <w:r>
        <w:rPr>
          <w:rFonts w:hint="eastAsia"/>
        </w:rPr>
        <w:t xml:space="preserve">防護層（Weather</w:t>
      </w:r>
      <w:r>
        <w:t xml:space="preserve"> </w:t>
      </w:r>
      <w:r>
        <w:rPr>
          <w:rFonts w:hint="eastAsia"/>
        </w:rPr>
        <w:t xml:space="preserve">Protection）</w:t>
      </w:r>
    </w:p>
    <w:p>
      <w:pPr>
        <w:pStyle w:val="BodyText"/>
      </w:pPr>
      <w:r>
        <w:rPr>
          <w:b/>
          <w:bCs/>
        </w:rPr>
        <w:t xml:space="preserve">　　Windbloc®</w:t>
      </w:r>
      <w:r>
        <w:rPr>
          <w:rFonts w:hint="eastAsia"/>
        </w:rPr>
        <w:t xml:space="preserve">：完全防風薄膜，擋風同時保持一定透氣。</w:t>
      </w:r>
    </w:p>
    <w:p>
      <w:pPr>
        <w:pStyle w:val="BodyText"/>
      </w:pPr>
      <w:r>
        <w:rPr>
          <w:b/>
          <w:bCs/>
        </w:rPr>
        <w:t xml:space="preserve">　　Power Shield™ Pro</w:t>
      </w:r>
      <w:r>
        <w:rPr>
          <w:rFonts w:hint="eastAsia"/>
        </w:rPr>
        <w:t xml:space="preserve">：軟殼外套材質，兼具防風、防潑水、彈性。</w:t>
      </w:r>
    </w:p>
    <w:p>
      <w:pPr>
        <w:pStyle w:val="BodyText"/>
      </w:pPr>
      <w:r>
        <w:rPr>
          <w:b/>
          <w:bCs/>
        </w:rPr>
        <w:t xml:space="preserve">　　NeoShell®</w:t>
      </w:r>
      <w:r>
        <w:rPr>
          <w:rFonts w:hint="eastAsia"/>
        </w:rPr>
        <w:t xml:space="preserve">：防水透氣薄膜，與</w:t>
      </w:r>
      <w:r>
        <w:t xml:space="preserve"> Gore-Tex </w:t>
      </w:r>
      <w:r>
        <w:rPr>
          <w:rFonts w:hint="eastAsia"/>
        </w:rPr>
        <w:t xml:space="preserve">同級別的外層材質。</w:t>
      </w:r>
    </w:p>
    <w:p>
      <w:pPr>
        <w:pStyle w:val="BodyText"/>
      </w:pPr>
      <w:r>
        <w:rPr>
          <w:b/>
          <w:bCs/>
        </w:rPr>
        <w:t xml:space="preserve">　　</w:t>
      </w:r>
      <w:r>
        <w:rPr>
          <w:rFonts w:hint="eastAsia"/>
          <w:b/>
          <w:bCs/>
        </w:rPr>
        <w:t xml:space="preserve">小結</w:t>
      </w:r>
      <w:r>
        <w:rPr>
          <w:rFonts w:hint="eastAsia"/>
        </w:rPr>
        <w:t xml:space="preserve">：看到衣服掛牌寫「Polartec</w:t>
      </w:r>
      <w:r>
        <w:t xml:space="preserve"> Thermal </w:t>
      </w:r>
      <w:r>
        <w:rPr>
          <w:rFonts w:hint="eastAsia"/>
        </w:rPr>
        <w:t xml:space="preserve">Pro」代表這件是用</w:t>
      </w:r>
      <w:r>
        <w:t xml:space="preserve"> Polartec </w:t>
      </w:r>
      <w:r>
        <w:rPr>
          <w:rFonts w:hint="eastAsia"/>
        </w:rPr>
        <w:t xml:space="preserve">的進階刷毛布料；看到「Polartec</w:t>
      </w:r>
      <w:r>
        <w:t xml:space="preserve"> </w:t>
      </w:r>
      <w:r>
        <w:rPr>
          <w:rFonts w:hint="eastAsia"/>
        </w:rPr>
        <w:t xml:space="preserve">NeoShell」代表是防水外套；看到「Polartec</w:t>
      </w:r>
      <w:r>
        <w:t xml:space="preserve"> </w:t>
      </w:r>
      <w:r>
        <w:rPr>
          <w:rFonts w:hint="eastAsia"/>
        </w:rPr>
        <w:t xml:space="preserve">Alpha」代表是主動保暖的中層——同一個品牌能覆蓋全部三層，所以買戶外衣物時看到</w:t>
      </w:r>
      <w:r>
        <w:t xml:space="preserve"> Polartec </w:t>
      </w:r>
      <w:r>
        <w:rPr>
          <w:rFonts w:hint="eastAsia"/>
        </w:rPr>
        <w:t xml:space="preserve">還要注意是哪個系列。</w:t>
      </w:r>
    </w:p>
    <w:bookmarkEnd w:id="66"/>
    <w:bookmarkStart w:id="67" w:name="化纖填充primaloft-exceloft-coreloft"/>
    <w:p>
      <w:pPr>
        <w:pStyle w:val="Heading4"/>
      </w:pPr>
      <w:r>
        <w:t xml:space="preserve">6. </w:t>
      </w:r>
      <w:r>
        <w:rPr>
          <w:rFonts w:hint="eastAsia"/>
        </w:rPr>
        <w:t xml:space="preserve">化纖填充（PrimaLoft</w:t>
      </w:r>
      <w:r>
        <w:t xml:space="preserve"> / EXCELOFT / </w:t>
      </w:r>
      <w:r>
        <w:rPr>
          <w:rFonts w:hint="eastAsia"/>
        </w:rPr>
        <w:t xml:space="preserve">CoreLoft）</w:t>
      </w:r>
    </w:p>
    <w:p>
      <w:pPr>
        <w:pStyle w:val="FirstParagraph"/>
      </w:pPr>
      <w:r>
        <w:t xml:space="preserve">　　</w:t>
      </w:r>
      <w:r>
        <w:rPr>
          <w:rFonts w:hint="eastAsia"/>
        </w:rPr>
        <w:t xml:space="preserve">又稱「化纖棉」，模擬羽絨的保暖原理，以人造細纖維蓬鬆捕捉空氣。PrimaLoft</w:t>
      </w:r>
      <w:r>
        <w:t xml:space="preserve"> </w:t>
      </w:r>
      <w:r>
        <w:rPr>
          <w:rFonts w:hint="eastAsia"/>
        </w:rPr>
        <w:t xml:space="preserve">是最具代表性的品牌，其最高等級</w:t>
      </w:r>
      <w:r>
        <w:t xml:space="preserve"> PrimaLoft ONE </w:t>
      </w:r>
      <w:r>
        <w:rPr>
          <w:rFonts w:hint="eastAsia"/>
        </w:rPr>
        <w:t xml:space="preserve">在全濕條件下僅喪失</w:t>
      </w:r>
      <w:r>
        <w:t xml:space="preserve"> 4% </w:t>
      </w:r>
      <w:r>
        <w:rPr>
          <w:rFonts w:hint="eastAsia"/>
        </w:rPr>
        <w:t xml:space="preserve">絕緣能力。</w:t>
      </w:r>
    </w:p>
    <w:p>
      <w:pPr>
        <w:pStyle w:val="Compact"/>
        <w:numPr>
          <w:ilvl w:val="0"/>
          <w:numId w:val="1017"/>
        </w:numPr>
      </w:pPr>
      <w:r>
        <w:rPr>
          <w:rFonts w:hint="eastAsia"/>
          <w:b/>
          <w:bCs/>
        </w:rPr>
        <w:t xml:space="preserve">優點</w:t>
      </w:r>
      <w:r>
        <w:rPr>
          <w:rFonts w:hint="eastAsia"/>
        </w:rPr>
        <w:t xml:space="preserve">：潮濕環境仍保暖、易於洗滌、價格中等、對過敏體質友善。</w:t>
      </w:r>
    </w:p>
    <w:p>
      <w:pPr>
        <w:pStyle w:val="Compact"/>
        <w:numPr>
          <w:ilvl w:val="0"/>
          <w:numId w:val="1017"/>
        </w:numPr>
      </w:pPr>
      <w:r>
        <w:rPr>
          <w:rFonts w:hint="eastAsia"/>
          <w:b/>
          <w:bCs/>
        </w:rPr>
        <w:t xml:space="preserve">缺點</w:t>
      </w:r>
      <w:r>
        <w:rPr>
          <w:rFonts w:hint="eastAsia"/>
        </w:rPr>
        <w:t xml:space="preserve">：保暖度隨使用次數衰退、壓縮性不如羽絨。</w:t>
      </w:r>
    </w:p>
    <w:p>
      <w:pPr>
        <w:pStyle w:val="Compact"/>
        <w:numPr>
          <w:ilvl w:val="0"/>
          <w:numId w:val="1017"/>
        </w:numPr>
      </w:pPr>
      <w:r>
        <w:rPr>
          <w:rFonts w:hint="eastAsia"/>
          <w:b/>
          <w:bCs/>
        </w:rPr>
        <w:t xml:space="preserve">適合情境</w:t>
      </w:r>
      <w:r>
        <w:rPr>
          <w:rFonts w:hint="eastAsia"/>
        </w:rPr>
        <w:t xml:space="preserve">：降雨機率高的行程、台灣濕冷氣候、需水洗頻繁時。</w:t>
      </w:r>
    </w:p>
    <w:bookmarkEnd w:id="67"/>
    <w:bookmarkStart w:id="68" w:name="windstopper防風薄膜"/>
    <w:p>
      <w:pPr>
        <w:pStyle w:val="Heading4"/>
      </w:pPr>
      <w:r>
        <w:t xml:space="preserve">7. </w:t>
      </w:r>
      <w:r>
        <w:rPr>
          <w:rFonts w:hint="eastAsia"/>
        </w:rPr>
        <w:t xml:space="preserve">WINDSTOPPER（防風薄膜）</w:t>
      </w:r>
    </w:p>
    <w:p>
      <w:pPr>
        <w:pStyle w:val="FirstParagraph"/>
      </w:pPr>
      <w:r>
        <w:t xml:space="preserve">　　</w:t>
      </w:r>
      <w:r>
        <w:rPr>
          <w:rFonts w:hint="eastAsia"/>
        </w:rPr>
        <w:t xml:space="preserve">來自美國</w:t>
      </w:r>
      <w:r>
        <w:t xml:space="preserve"> GORE </w:t>
      </w:r>
      <w:r>
        <w:rPr>
          <w:rFonts w:hint="eastAsia"/>
        </w:rPr>
        <w:t xml:space="preserve">公司，是除了</w:t>
      </w:r>
      <w:r>
        <w:t xml:space="preserve"> GORE-TEX </w:t>
      </w:r>
      <w:r>
        <w:rPr>
          <w:rFonts w:hint="eastAsia"/>
        </w:rPr>
        <w:t xml:space="preserve">外另一種頗富盛名的材質，為等級較低的</w:t>
      </w:r>
      <w:r>
        <w:t xml:space="preserve"> GORE </w:t>
      </w:r>
      <w:r>
        <w:rPr>
          <w:rFonts w:hint="eastAsia"/>
        </w:rPr>
        <w:t xml:space="preserve">防水薄膜，夾在兩層</w:t>
      </w:r>
      <w:r>
        <w:t xml:space="preserve"> Polyester </w:t>
      </w:r>
      <w:r>
        <w:rPr>
          <w:rFonts w:hint="eastAsia"/>
        </w:rPr>
        <w:t xml:space="preserve">中間形成抗風效果。常用於風衣、手套、背心。</w:t>
      </w:r>
    </w:p>
    <w:bookmarkEnd w:id="68"/>
    <w:bookmarkStart w:id="69" w:name="gore-tex-event-pertex-shield防水透氣外層薄膜"/>
    <w:p>
      <w:pPr>
        <w:pStyle w:val="Heading4"/>
      </w:pPr>
      <w:r>
        <w:t xml:space="preserve">8. Gore-Tex / eVent / Pertex </w:t>
      </w:r>
      <w:r>
        <w:rPr>
          <w:rFonts w:hint="eastAsia"/>
        </w:rPr>
        <w:t xml:space="preserve">Shield（防水透氣外層薄膜）</w:t>
      </w:r>
    </w:p>
    <w:p>
      <w:pPr>
        <w:pStyle w:val="FirstParagraph"/>
      </w:pPr>
      <w:r>
        <w:t xml:space="preserve">　　</w:t>
      </w:r>
      <w:r>
        <w:rPr>
          <w:rFonts w:hint="eastAsia"/>
        </w:rPr>
        <w:t xml:space="preserve">嚴格來說屬於最外層（Outer</w:t>
      </w:r>
      <w:r>
        <w:t xml:space="preserve"> </w:t>
      </w:r>
      <w:r>
        <w:rPr>
          <w:rFonts w:hint="eastAsia"/>
        </w:rPr>
        <w:t xml:space="preserve">Shell）的材質，非中層保暖衣。以微米級的薄膜結構達成「水氣可出、雨水不入」的效果，是登山、雪地活動的防水外套標配。</w:t>
      </w:r>
    </w:p>
    <w:bookmarkEnd w:id="69"/>
    <w:bookmarkStart w:id="70" w:name="du-pont-杜邦纖維"/>
    <w:p>
      <w:pPr>
        <w:pStyle w:val="Heading4"/>
      </w:pPr>
      <w:r>
        <w:t xml:space="preserve">9. Du Pont </w:t>
      </w:r>
      <w:r>
        <w:rPr>
          <w:rFonts w:hint="eastAsia"/>
        </w:rPr>
        <w:t xml:space="preserve">杜邦纖維</w:t>
      </w:r>
    </w:p>
    <w:p>
      <w:pPr>
        <w:pStyle w:val="FirstParagraph"/>
      </w:pPr>
      <w:r>
        <w:t xml:space="preserve">　　</w:t>
      </w:r>
      <w:r>
        <w:rPr>
          <w:rFonts w:hint="eastAsia"/>
        </w:rPr>
        <w:t xml:space="preserve">美國杜邦公司是化學纖維大廠，其人造纖維材質（如</w:t>
      </w:r>
      <w:r>
        <w:t xml:space="preserve"> </w:t>
      </w:r>
      <w:r>
        <w:rPr>
          <w:rFonts w:hint="eastAsia"/>
        </w:rPr>
        <w:t xml:space="preserve">Coolmax、Thermolite、Sorona）被廣泛利用於睡袋、背包與衣物的填充或面料。</w:t>
      </w:r>
    </w:p>
    <w:bookmarkEnd w:id="70"/>
    <w:bookmarkEnd w:id="71"/>
    <w:bookmarkStart w:id="75" w:name="三新興材質"/>
    <w:p>
      <w:pPr>
        <w:pStyle w:val="Heading3"/>
      </w:pPr>
      <w:r>
        <w:rPr>
          <w:rFonts w:hint="eastAsia"/>
        </w:rPr>
        <w:t xml:space="preserve">三、新興材質</w:t>
      </w:r>
    </w:p>
    <w:bookmarkStart w:id="72" w:name="石墨烯graphene"/>
    <w:p>
      <w:pPr>
        <w:pStyle w:val="Heading4"/>
      </w:pPr>
      <w:r>
        <w:t xml:space="preserve">10. </w:t>
      </w:r>
      <w:r>
        <w:rPr>
          <w:rFonts w:hint="eastAsia"/>
        </w:rPr>
        <w:t xml:space="preserve">石墨烯（Graphene）</w:t>
      </w:r>
    </w:p>
    <w:p>
      <w:pPr>
        <w:pStyle w:val="FirstParagraph"/>
      </w:pPr>
      <w:r>
        <w:t xml:space="preserve">　　</w:t>
      </w:r>
      <w:r>
        <w:rPr>
          <w:rFonts w:hint="eastAsia"/>
        </w:rPr>
        <w:t xml:space="preserve">高導熱性材料，可將人體散發的熱能在衣物中均勻分布，部分高端產品使用石墨烯加熱層或相變調溫材料（PCM）增強溫度調節能力。常見於內層或中層產品。</w:t>
      </w:r>
    </w:p>
    <w:bookmarkEnd w:id="72"/>
    <w:bookmarkStart w:id="73" w:name="中空纖維hollofil"/>
    <w:p>
      <w:pPr>
        <w:pStyle w:val="Heading4"/>
      </w:pPr>
      <w:r>
        <w:t xml:space="preserve">11. </w:t>
      </w:r>
      <w:r>
        <w:rPr>
          <w:rFonts w:hint="eastAsia"/>
        </w:rPr>
        <w:t xml:space="preserve">中空纖維（Hollofil）</w:t>
      </w:r>
    </w:p>
    <w:p>
      <w:pPr>
        <w:pStyle w:val="FirstParagraph"/>
      </w:pPr>
      <w:r>
        <w:t xml:space="preserve">　　</w:t>
      </w:r>
      <w:r>
        <w:rPr>
          <w:rFonts w:hint="eastAsia"/>
        </w:rPr>
        <w:t xml:space="preserve">纖維內部為中空結構，可捕捉更多空氣以提升保暖度，同時保持輕量與快乾特性。常見於睡袋與中層衣填充。</w:t>
      </w:r>
    </w:p>
    <w:bookmarkEnd w:id="73"/>
    <w:bookmarkStart w:id="74" w:name="羽絨化纖混合填充"/>
    <w:p>
      <w:pPr>
        <w:pStyle w:val="Heading4"/>
      </w:pPr>
      <w:r>
        <w:t xml:space="preserve">12. </w:t>
      </w:r>
      <w:r>
        <w:rPr>
          <w:rFonts w:hint="eastAsia"/>
        </w:rPr>
        <w:t xml:space="preserve">羽絨／化纖混合填充</w:t>
      </w:r>
    </w:p>
    <w:p>
      <w:pPr>
        <w:pStyle w:val="FirstParagraph"/>
      </w:pPr>
      <w:r>
        <w:t xml:space="preserve">　　</w:t>
      </w:r>
      <w:r>
        <w:rPr>
          <w:rFonts w:hint="eastAsia"/>
        </w:rPr>
        <w:t xml:space="preserve">在核心部位使用羽絨（壓縮性與高保暖），肩膀、袖口等易濕潤部位使用化纖（耐濕保暖），兼具兩者優點，近年是中階羽絨衣常見的設計。</w:t>
      </w:r>
    </w:p>
    <w:bookmarkEnd w:id="74"/>
    <w:bookmarkEnd w:id="75"/>
    <w:bookmarkEnd w:id="76"/>
    <w:bookmarkStart w:id="77" w:name="保暖衣物洗滌要點"/>
    <w:p>
      <w:pPr>
        <w:pStyle w:val="Heading5"/>
      </w:pPr>
      <w:r>
        <w:t xml:space="preserve">3.2</w:t>
      </w:r>
      <w:r>
        <w:rPr>
          <w:rFonts w:hint="eastAsia"/>
        </w:rPr>
        <w:t xml:space="preserve">保暖衣物洗滌要點</w:t>
      </w:r>
    </w:p>
    <w:p>
      <w:pPr>
        <w:pStyle w:val="FirstParagraph"/>
      </w:pPr>
      <w:r>
        <w:t xml:space="preserve">　　</w:t>
      </w:r>
      <w:r>
        <w:rPr>
          <w:rFonts w:hint="eastAsia"/>
        </w:rPr>
        <w:t xml:space="preserve">保暖衣物必須細心的照料，以延長期使用年限及功效，以下以羽毛衣及Pile為例，簡介其洗滌方式。</w:t>
      </w:r>
    </w:p>
    <w:tbl>
      <w:tblPr>
        <w:tblStyle w:val="Table"/>
        <w:tblW w:type="pct" w:w="5000"/>
        <w:tblLayout w:type="fixed"/>
        <w:tblLook w:firstRow="1" w:lastRow="0" w:firstColumn="0" w:lastColumn="0" w:noHBand="0" w:noVBand="0" w:val="0020"/>
      </w:tblPr>
      <w:tblGrid>
        <w:gridCol w:w="3960"/>
        <w:gridCol w:w="3960"/>
      </w:tblGrid>
      <w:tr>
        <w:trPr>
          <w:tblHeader w:val="on"/>
        </w:trPr>
        <w:tc>
          <w:tcPr>
            <w:gridSpan w:val="2"/>
          </w:tcPr>
          <w:p>
            <w:pPr>
              <w:pStyle w:val="FirstParagraph"/>
            </w:pPr>
            <w:r>
              <w:rPr>
                <w:rFonts w:hint="eastAsia"/>
              </w:rPr>
              <w:t xml:space="preserve">羽毛類與人造纖維保暖材質主重要特性</w:t>
            </w:r>
          </w:p>
        </w:tc>
      </w:tr>
      <w:tr>
        <w:tc>
          <w:tcPr/>
          <w:p>
            <w:pPr>
              <w:pStyle w:val="BodyText"/>
            </w:pPr>
            <w:r>
              <w:rPr>
                <w:rFonts w:hint="eastAsia"/>
              </w:rPr>
              <w:t xml:space="preserve">種類</w:t>
            </w:r>
          </w:p>
        </w:tc>
        <w:tc>
          <w:tcPr/>
          <w:p>
            <w:pPr>
              <w:pStyle w:val="BodyText"/>
            </w:pPr>
            <w:r>
              <w:rPr>
                <w:rFonts w:hint="eastAsia"/>
              </w:rPr>
              <w:t xml:space="preserve">重要特性</w:t>
            </w:r>
          </w:p>
        </w:tc>
      </w:tr>
      <w:tr>
        <w:tc>
          <w:tcPr/>
          <w:p>
            <w:pPr>
              <w:pStyle w:val="BodyText"/>
            </w:pPr>
            <w:r>
              <w:rPr>
                <w:rFonts w:hint="eastAsia"/>
              </w:rPr>
              <w:t xml:space="preserve">羽毛類</w:t>
            </w:r>
          </w:p>
          <w:p>
            <w:pPr>
              <w:pStyle w:val="BodyText"/>
            </w:pPr>
            <w:r>
              <w:rPr>
                <w:rFonts w:hint="eastAsia"/>
              </w:rPr>
              <w:t xml:space="preserve">保暖衣物</w:t>
            </w:r>
          </w:p>
        </w:tc>
        <w:tc>
          <w:tcPr/>
          <w:p>
            <w:pPr>
              <w:pStyle w:val="Compact"/>
              <w:numPr>
                <w:ilvl w:val="0"/>
                <w:numId w:val="1018"/>
              </w:numPr>
            </w:pPr>
            <w:r>
              <w:rPr>
                <w:rFonts w:hint="eastAsia"/>
              </w:rPr>
              <w:t xml:space="preserve">材質輕</w:t>
            </w:r>
          </w:p>
          <w:p>
            <w:pPr>
              <w:pStyle w:val="Compact"/>
              <w:numPr>
                <w:ilvl w:val="0"/>
                <w:numId w:val="1018"/>
              </w:numPr>
            </w:pPr>
            <w:r>
              <w:rPr>
                <w:rFonts w:hint="eastAsia"/>
              </w:rPr>
              <w:t xml:space="preserve">保暖度高</w:t>
            </w:r>
          </w:p>
          <w:p>
            <w:pPr>
              <w:pStyle w:val="Compact"/>
              <w:numPr>
                <w:ilvl w:val="0"/>
                <w:numId w:val="1018"/>
              </w:numPr>
            </w:pPr>
            <w:r>
              <w:rPr>
                <w:rFonts w:hint="eastAsia"/>
              </w:rPr>
              <w:t xml:space="preserve">單位體積膨脹度高</w:t>
            </w:r>
          </w:p>
          <w:p>
            <w:pPr>
              <w:pStyle w:val="Compact"/>
              <w:numPr>
                <w:ilvl w:val="0"/>
                <w:numId w:val="1018"/>
              </w:numPr>
            </w:pPr>
            <w:r>
              <w:rPr>
                <w:rFonts w:hint="eastAsia"/>
              </w:rPr>
              <w:t xml:space="preserve">怕水，濕後保暖度降低</w:t>
            </w:r>
          </w:p>
          <w:p>
            <w:pPr>
              <w:pStyle w:val="Compact"/>
              <w:numPr>
                <w:ilvl w:val="0"/>
                <w:numId w:val="1018"/>
              </w:numPr>
            </w:pPr>
            <w:r>
              <w:rPr>
                <w:rFonts w:hint="eastAsia"/>
              </w:rPr>
              <w:t xml:space="preserve">保存與清洗方式比人造纖維類產品稍微麻煩一點</w:t>
            </w:r>
          </w:p>
        </w:tc>
      </w:tr>
      <w:tr>
        <w:tc>
          <w:tcPr/>
          <w:p>
            <w:pPr>
              <w:pStyle w:val="FirstParagraph"/>
            </w:pPr>
            <w:r>
              <w:rPr>
                <w:rFonts w:hint="eastAsia"/>
              </w:rPr>
              <w:t xml:space="preserve">人造纖維</w:t>
            </w:r>
          </w:p>
          <w:p>
            <w:pPr>
              <w:pStyle w:val="BodyText"/>
            </w:pPr>
            <w:r>
              <w:rPr>
                <w:rFonts w:hint="eastAsia"/>
              </w:rPr>
              <w:t xml:space="preserve">保暖衣物</w:t>
            </w:r>
          </w:p>
        </w:tc>
        <w:tc>
          <w:tcPr/>
          <w:p>
            <w:pPr>
              <w:pStyle w:val="Compact"/>
            </w:pPr>
            <w:r>
              <w:rPr>
                <w:rFonts w:hint="eastAsia"/>
              </w:rPr>
              <w:t xml:space="preserve">材質輕(相對保暖度下的單位體積重量比羽毛稍重一些)</w:t>
            </w:r>
          </w:p>
          <w:p>
            <w:pPr>
              <w:pStyle w:val="Compact"/>
            </w:pPr>
            <w:r>
              <w:rPr>
                <w:rFonts w:hint="eastAsia"/>
              </w:rPr>
              <w:t xml:space="preserve">保暖度高，稍次於羽毛</w:t>
            </w:r>
          </w:p>
          <w:p>
            <w:pPr>
              <w:pStyle w:val="Compact"/>
            </w:pPr>
            <w:r>
              <w:rPr>
                <w:rFonts w:hint="eastAsia"/>
              </w:rPr>
              <w:t xml:space="preserve">單位體積膨脹度比羽毛類製品低</w:t>
            </w:r>
          </w:p>
          <w:p>
            <w:pPr>
              <w:pStyle w:val="Compact"/>
            </w:pPr>
            <w:r>
              <w:rPr>
                <w:rFonts w:hint="eastAsia"/>
              </w:rPr>
              <w:t xml:space="preserve">不怕水，遇濕後仍可保暖</w:t>
            </w:r>
          </w:p>
          <w:p>
            <w:pPr>
              <w:pStyle w:val="Compact"/>
            </w:pPr>
            <w:r>
              <w:rPr>
                <w:rFonts w:hint="eastAsia"/>
              </w:rPr>
              <w:t xml:space="preserve">排汗快、空氣容易對流</w:t>
            </w:r>
          </w:p>
          <w:p>
            <w:pPr>
              <w:pStyle w:val="Compact"/>
            </w:pPr>
            <w:r>
              <w:rPr>
                <w:rFonts w:hint="eastAsia"/>
              </w:rPr>
              <w:t xml:space="preserve">快乾</w:t>
            </w:r>
          </w:p>
          <w:p>
            <w:pPr>
              <w:pStyle w:val="Compact"/>
            </w:pPr>
            <w:r>
              <w:rPr>
                <w:rFonts w:hint="eastAsia"/>
              </w:rPr>
              <w:t xml:space="preserve">隨意擠壓而不變形，容易保存與清洗</w:t>
            </w:r>
          </w:p>
        </w:tc>
      </w:tr>
    </w:tbl>
    <w:p>
      <w:pPr>
        <w:numPr>
          <w:ilvl w:val="0"/>
          <w:numId w:val="1019"/>
        </w:numPr>
      </w:pPr>
      <w:r>
        <w:rPr>
          <w:rFonts w:hint="eastAsia"/>
        </w:rPr>
        <w:t xml:space="preserve">羽毛衣─</w:t>
      </w:r>
    </w:p>
    <w:p>
      <w:pPr>
        <w:numPr>
          <w:ilvl w:val="0"/>
          <w:numId w:val="1000"/>
        </w:numPr>
      </w:pPr>
      <w:r>
        <w:rPr>
          <w:rFonts w:hint="eastAsia"/>
        </w:rPr>
        <w:t xml:space="preserve">羽毛衣處理比較麻煩，一般人會建議你除非是髒到極點，以及有異味才清洗，因為每洗一次，保暖度相對也會下降﹔假如不是很髒的話，可用溼布加以拭淨即可或局部清洗。假設，一定要整件清洗的話，可用中性清潔劑或天然植物油合成洗潔劑(如：天然棕櫚油、椰子油等合成)外，你也可以選購專用的羽毛製品清潔劑(如：Granger's公司G─CLEAN、NIKWAX公司LOFT、美製SPORT</w:t>
      </w:r>
      <w:r>
        <w:t xml:space="preserve"> </w:t>
      </w:r>
      <w:r>
        <w:rPr>
          <w:rFonts w:hint="eastAsia"/>
        </w:rPr>
        <w:t xml:space="preserve">WASH等洗滌劑)。至於如何使用上述專用洗潔劑，請依照使用說明書的比例，加以稀釋即可。</w:t>
      </w:r>
    </w:p>
    <w:p>
      <w:pPr>
        <w:numPr>
          <w:ilvl w:val="0"/>
          <w:numId w:val="1000"/>
        </w:numPr>
      </w:pPr>
      <w:r>
        <w:rPr>
          <w:rFonts w:hint="eastAsia"/>
        </w:rPr>
        <w:t xml:space="preserve">清洗時，切記勿大力絞洗，先調好清潔劑於大型容器中，慢慢將大衣慢慢放進，將空氣完全壓出，浸泡一段時間，但不宜過久，約30分鐘以內。你也可利用海綿或軟毛刷子，針對極髒的污垢，加以清除。清洗時，不可突然將大衣，急速從水中提出，這樣會破壞隔間。以擠壓的方式，讓水自然流出，反覆清洗，直到殘存的清潔劑消失為止。最後，平躺攤開於空氣中，讓它自然晾乾，不時拍打與輕柔之，加速羽毛的膨脹，約2-3天可恢復原來的乾淨與保暖度。</w:t>
      </w:r>
    </w:p>
    <w:p>
      <w:pPr>
        <w:numPr>
          <w:ilvl w:val="0"/>
          <w:numId w:val="1000"/>
        </w:numPr>
      </w:pPr>
      <w:r>
        <w:rPr>
          <w:rFonts w:hint="eastAsia"/>
        </w:rPr>
        <w:t xml:space="preserve">需注意下列幾項清洗要點</w:t>
      </w:r>
    </w:p>
    <w:p>
      <w:pPr>
        <w:numPr>
          <w:ilvl w:val="0"/>
          <w:numId w:val="1000"/>
        </w:numPr>
      </w:pPr>
      <w:r>
        <w:rPr>
          <w:rFonts w:hint="eastAsia"/>
        </w:rPr>
        <w:t xml:space="preserve">(a)嚴禁使用強力清潔劑，這樣會溶解羽毛油脂，可用石油類氟素、四氯五烯與三氯乙烷乾洗清洗。</w:t>
      </w:r>
    </w:p>
    <w:p>
      <w:pPr>
        <w:numPr>
          <w:ilvl w:val="0"/>
          <w:numId w:val="1000"/>
        </w:numPr>
      </w:pPr>
      <w:r>
        <w:rPr>
          <w:rFonts w:hint="eastAsia"/>
        </w:rPr>
        <w:t xml:space="preserve">(b)把衣物放入溫水中，用手洗滌，但溫度不可超過攝氏40度。</w:t>
      </w:r>
    </w:p>
    <w:p>
      <w:pPr>
        <w:numPr>
          <w:ilvl w:val="0"/>
          <w:numId w:val="1000"/>
        </w:numPr>
      </w:pPr>
      <w:r>
        <w:rPr>
          <w:rFonts w:hint="eastAsia"/>
        </w:rPr>
        <w:t xml:space="preserve">(c)不可用熨斗熨燙，一般採用蒸氣處理。</w:t>
      </w:r>
    </w:p>
    <w:p>
      <w:pPr>
        <w:numPr>
          <w:ilvl w:val="0"/>
          <w:numId w:val="1000"/>
        </w:numPr>
      </w:pPr>
      <w:r>
        <w:rPr>
          <w:rFonts w:hint="eastAsia"/>
        </w:rPr>
        <w:t xml:space="preserve">(d)不可漂白。</w:t>
      </w:r>
    </w:p>
    <w:p>
      <w:pPr>
        <w:numPr>
          <w:ilvl w:val="0"/>
          <w:numId w:val="1000"/>
        </w:numPr>
      </w:pPr>
      <w:r>
        <w:rPr>
          <w:rFonts w:hint="eastAsia"/>
        </w:rPr>
        <w:t xml:space="preserve">(e)可用機器低溫烘乾，溫度不可超過攝氏60度。</w:t>
      </w:r>
    </w:p>
    <w:p>
      <w:pPr>
        <w:numPr>
          <w:ilvl w:val="0"/>
          <w:numId w:val="1000"/>
        </w:numPr>
      </w:pPr>
      <w:r>
        <w:rPr>
          <w:rFonts w:hint="eastAsia"/>
        </w:rPr>
        <w:t xml:space="preserve">(f)送專業的洗衣店清洗。</w:t>
      </w:r>
    </w:p>
    <w:p>
      <w:pPr>
        <w:numPr>
          <w:ilvl w:val="0"/>
          <w:numId w:val="1019"/>
        </w:numPr>
      </w:pPr>
      <w:r>
        <w:t xml:space="preserve">Pile----</w:t>
      </w:r>
    </w:p>
    <w:p>
      <w:pPr>
        <w:numPr>
          <w:ilvl w:val="0"/>
          <w:numId w:val="1000"/>
        </w:numPr>
      </w:pPr>
      <w:r>
        <w:rPr>
          <w:rFonts w:hint="eastAsia"/>
        </w:rPr>
        <w:t xml:space="preserve">人造纖維比羽毛類的保暖衣較易處理，可以用手洗，也可以放入洗衣機中清洗，但筆者建議手洗，但需注意下列事項：</w:t>
      </w:r>
    </w:p>
    <w:p>
      <w:pPr>
        <w:numPr>
          <w:ilvl w:val="0"/>
          <w:numId w:val="1000"/>
        </w:numPr>
      </w:pPr>
      <w:r>
        <w:rPr>
          <w:rFonts w:hint="eastAsia"/>
        </w:rPr>
        <w:t xml:space="preserve">(a)不可使用一般市售的氯液漂白。</w:t>
      </w:r>
    </w:p>
    <w:p>
      <w:pPr>
        <w:numPr>
          <w:ilvl w:val="0"/>
          <w:numId w:val="1000"/>
        </w:numPr>
      </w:pPr>
      <w:r>
        <w:rPr>
          <w:rFonts w:hint="eastAsia"/>
        </w:rPr>
        <w:t xml:space="preserve">(b)可使用洗衣機清洗，但溫度不可超過攝氏40度。</w:t>
      </w:r>
    </w:p>
    <w:p>
      <w:pPr>
        <w:numPr>
          <w:ilvl w:val="0"/>
          <w:numId w:val="1000"/>
        </w:numPr>
      </w:pPr>
      <w:r>
        <w:rPr>
          <w:rFonts w:hint="eastAsia"/>
        </w:rPr>
        <w:t xml:space="preserve">(c)不可把衣物放入烘乾機烘乾。</w:t>
      </w:r>
    </w:p>
    <w:p>
      <w:pPr>
        <w:numPr>
          <w:ilvl w:val="0"/>
          <w:numId w:val="1000"/>
        </w:numPr>
      </w:pPr>
      <w:r>
        <w:rPr>
          <w:rFonts w:hint="eastAsia"/>
        </w:rPr>
        <w:t xml:space="preserve">(d)不可乾洗。</w:t>
      </w:r>
    </w:p>
    <w:p>
      <w:pPr>
        <w:numPr>
          <w:ilvl w:val="0"/>
          <w:numId w:val="1000"/>
        </w:numPr>
      </w:pPr>
      <w:r>
        <w:rPr>
          <w:rFonts w:hint="eastAsia"/>
        </w:rPr>
        <w:t xml:space="preserve">(e)可交由專業的洗衣店清洗。</w:t>
      </w:r>
    </w:p>
    <w:bookmarkEnd w:id="77"/>
    <w:bookmarkStart w:id="78" w:name="保暖衣物選購要點"/>
    <w:p>
      <w:pPr>
        <w:pStyle w:val="Heading5"/>
      </w:pPr>
      <w:r>
        <w:t xml:space="preserve">3.3</w:t>
      </w:r>
      <w:r>
        <w:rPr>
          <w:rFonts w:hint="eastAsia"/>
        </w:rPr>
        <w:t xml:space="preserve">保暖衣物選購要點</w:t>
      </w:r>
    </w:p>
    <w:p>
      <w:pPr>
        <w:pStyle w:val="FirstParagraph"/>
      </w:pPr>
      <w:r>
        <w:t xml:space="preserve">　　</w:t>
      </w:r>
      <w:r>
        <w:rPr>
          <w:rFonts w:hint="eastAsia"/>
        </w:rPr>
        <w:t xml:space="preserve">一般說來，選購中層保暖衣，會因為不同的售價、品牌、等級與用途等等……因素，對你產生選購上的考量，但就如同選購其它衣類一樣﹔不同的品牌其肩線、腰身、袖長都不一，一定要試穿才知道﹔不同品牌之產品售價也不一，多比較準不會錯，筆者建議可以列一張小表，作為選購時的參考：</w:t>
      </w:r>
    </w:p>
    <w:p>
      <w:pPr>
        <w:pStyle w:val="Compact"/>
        <w:numPr>
          <w:ilvl w:val="0"/>
          <w:numId w:val="1020"/>
        </w:numPr>
      </w:pPr>
      <w:r>
        <w:rPr>
          <w:rFonts w:hint="eastAsia"/>
        </w:rPr>
        <w:t xml:space="preserve">預算：決定你購買保暖衣的基本限制。</w:t>
      </w:r>
    </w:p>
    <w:p>
      <w:pPr>
        <w:pStyle w:val="Compact"/>
        <w:numPr>
          <w:ilvl w:val="0"/>
          <w:numId w:val="1020"/>
        </w:numPr>
      </w:pPr>
      <w:r>
        <w:rPr>
          <w:rFonts w:hint="eastAsia"/>
        </w:rPr>
        <w:t xml:space="preserve">用途：出國旅遊、一般登山、專業登山、日常衣著…等等</w:t>
      </w:r>
    </w:p>
    <w:p>
      <w:pPr>
        <w:pStyle w:val="Compact"/>
        <w:numPr>
          <w:ilvl w:val="0"/>
          <w:numId w:val="1020"/>
        </w:numPr>
      </w:pPr>
      <w:r>
        <w:rPr>
          <w:rFonts w:hint="eastAsia"/>
        </w:rPr>
        <w:t xml:space="preserve">使用頻率：設計美觀與實用的保暖衣，會讓你在冬天來臨時，就想到它。</w:t>
      </w:r>
    </w:p>
    <w:p>
      <w:pPr>
        <w:pStyle w:val="Compact"/>
        <w:numPr>
          <w:ilvl w:val="0"/>
          <w:numId w:val="1020"/>
        </w:numPr>
      </w:pPr>
      <w:r>
        <w:rPr>
          <w:rFonts w:hint="eastAsia"/>
        </w:rPr>
        <w:t xml:space="preserve">保暖度：較高保暖度，當然售價也較高，但是太過保暖的衣物，相對也必須有相當嚴寒的氣候來配合﹔此外，假如你生性怕冷，不妨選擇保暖度較高的衣物。</w:t>
      </w:r>
    </w:p>
    <w:p>
      <w:pPr>
        <w:numPr>
          <w:ilvl w:val="0"/>
          <w:numId w:val="1020"/>
        </w:numPr>
      </w:pPr>
      <w:r>
        <w:rPr>
          <w:rFonts w:hint="eastAsia"/>
        </w:rPr>
        <w:t xml:space="preserve">基本設計：以Pile外套為例，一件設計不錯的外套，需有以下幾項設計：</w:t>
      </w:r>
    </w:p>
    <w:p>
      <w:pPr>
        <w:numPr>
          <w:ilvl w:val="0"/>
          <w:numId w:val="1000"/>
        </w:numPr>
      </w:pPr>
      <w:r>
        <w:rPr>
          <w:rFonts w:hint="eastAsia"/>
        </w:rPr>
        <w:t xml:space="preserve">1.兩側口袋(口袋材質最好為Polyester，當你的手伸入口袋時，可增加保暖效果)。</w:t>
      </w:r>
    </w:p>
    <w:p>
      <w:pPr>
        <w:numPr>
          <w:ilvl w:val="0"/>
          <w:numId w:val="1000"/>
        </w:numPr>
      </w:pPr>
      <w:r>
        <w:rPr>
          <w:rFonts w:hint="eastAsia"/>
        </w:rPr>
        <w:t xml:space="preserve">2.防咬布之拉鍊設計。</w:t>
      </w:r>
    </w:p>
    <w:p>
      <w:pPr>
        <w:numPr>
          <w:ilvl w:val="0"/>
          <w:numId w:val="1000"/>
        </w:numPr>
      </w:pPr>
      <w:r>
        <w:rPr>
          <w:rFonts w:hint="eastAsia"/>
        </w:rPr>
        <w:t xml:space="preserve">3.口袋有拉鍊設計，以防物品跑出。</w:t>
      </w:r>
    </w:p>
    <w:p>
      <w:pPr>
        <w:numPr>
          <w:ilvl w:val="0"/>
          <w:numId w:val="1000"/>
        </w:numPr>
      </w:pPr>
      <w:r>
        <w:rPr>
          <w:rFonts w:hint="eastAsia"/>
        </w:rPr>
        <w:t xml:space="preserve">4.衣服下緣(單側或兩側)有束帶，可防止身體熱氣散失，增加保暖。</w:t>
      </w:r>
    </w:p>
    <w:p>
      <w:pPr>
        <w:numPr>
          <w:ilvl w:val="0"/>
          <w:numId w:val="1000"/>
        </w:numPr>
      </w:pPr>
      <w:r>
        <w:rPr>
          <w:rFonts w:hint="eastAsia"/>
        </w:rPr>
        <w:t xml:space="preserve">5.袖口材質最好為與衣服本體同材質，避免吸水。</w:t>
      </w:r>
    </w:p>
    <w:p>
      <w:pPr>
        <w:numPr>
          <w:ilvl w:val="0"/>
          <w:numId w:val="1000"/>
        </w:numPr>
      </w:pPr>
      <w:r>
        <w:rPr>
          <w:rFonts w:hint="eastAsia"/>
        </w:rPr>
        <w:t xml:space="preserve">6.多數的外套，可當GORE-TEX衣的內裡，但須注意拉鍊尺度不同，最好親自拿到店裡相配合。</w:t>
      </w:r>
    </w:p>
    <w:p>
      <w:pPr>
        <w:numPr>
          <w:ilvl w:val="0"/>
          <w:numId w:val="1000"/>
        </w:numPr>
      </w:pPr>
      <w:r>
        <w:rPr>
          <w:rFonts w:hint="eastAsia"/>
        </w:rPr>
        <w:t xml:space="preserve">目前，市面上的保暖衣物眾多，從200～7,000元都有，因為越貴就代表它所附加的功能與設計越多，而除非你是非常專業的人士，或是為追求名牌與舒適，一般說來，就算佐丹奴、Hang</w:t>
      </w:r>
      <w:r>
        <w:t xml:space="preserve"> </w:t>
      </w:r>
      <w:r>
        <w:rPr>
          <w:rFonts w:hint="eastAsia"/>
        </w:rPr>
        <w:t xml:space="preserve">Ten、NET或是Bossni的Pile，都足以讓你應付臺灣的氣候狀況，因為最後決定抗風與防水的重要衣服─為外層的防水透氣衣。寒冷的冬季一但過去了，人們往往會把保暖衣物壓縮收藏起來，但長期壓縮睡袋，會影響材質的膨脹程度，因此不管任何一種保暖物質，當不用時，都能讓它攤開自由膨脹，可避免保暖度降低。</w:t>
      </w:r>
    </w:p>
    <w:p>
      <w:pPr>
        <w:numPr>
          <w:ilvl w:val="0"/>
          <w:numId w:val="1000"/>
        </w:numPr>
      </w:pPr>
      <w:r>
        <w:t xml:space="preserve">http://www.hisport.com.tw/hot/</w:t>
      </w:r>
    </w:p>
    <w:bookmarkEnd w:id="78"/>
    <w:bookmarkStart w:id="79" w:name="照明設備"/>
    <w:p>
      <w:pPr>
        <w:pStyle w:val="Heading4"/>
      </w:pPr>
      <w:r>
        <w:rPr>
          <w:rFonts w:hint="eastAsia"/>
        </w:rPr>
        <w:t xml:space="preserve">４、</w:t>
      </w:r>
      <w:r>
        <w:rPr>
          <w:rFonts w:hint="eastAsia"/>
        </w:rPr>
        <w:t xml:space="preserve">照明設備</w:t>
      </w:r>
    </w:p>
    <w:p>
      <w:pPr>
        <w:pStyle w:val="FirstParagraph"/>
      </w:pPr>
      <w:r>
        <w:t xml:space="preserve">　　</w:t>
      </w:r>
      <w:r>
        <w:rPr>
          <w:rFonts w:hint="eastAsia"/>
        </w:rPr>
        <w:t xml:space="preserve">選擇良好的照明設備對經常在野外從事露營活動的童軍伙伴來說，是安全上的一大保障，常見的照明設備一般而言有：瓦斯燈、汽化燈、手電筒及頭燈等，其中，又以手電筒或頭燈最常為個人使用，因此，在這裡我們主要介紹的是手電筒及頭燈。</w:t>
      </w:r>
    </w:p>
    <w:bookmarkEnd w:id="79"/>
    <w:bookmarkStart w:id="97" w:name="手電筒"/>
    <w:p>
      <w:pPr>
        <w:pStyle w:val="Heading5"/>
      </w:pPr>
      <w:r>
        <w:t xml:space="preserve">4.1</w:t>
      </w:r>
      <w:r>
        <w:rPr>
          <w:rFonts w:hint="eastAsia"/>
        </w:rPr>
        <w:t xml:space="preserve">手電筒</w:t>
      </w:r>
    </w:p>
    <w:p>
      <w:pPr>
        <w:pStyle w:val="FirstParagraph"/>
      </w:pPr>
      <w:r>
        <w:t xml:space="preserve">　　</w:t>
      </w:r>
      <w:r>
        <w:rPr>
          <w:rFonts w:hint="eastAsia"/>
        </w:rPr>
        <w:t xml:space="preserve">手電筒是一般家庭中常見的補助照明設備，但因品質良莠不齊，一般家庭用的手電筒對於戶外活動的適應力不見得夠。戶外露營的手電筒除了亮度之外，更需考慮防水、續航、堅固耐摔等特性。</w:t>
      </w:r>
    </w:p>
    <w:p>
      <w:pPr>
        <w:pStyle w:val="BodyText"/>
      </w:pPr>
      <w:r>
        <w:drawing>
          <wp:inline>
            <wp:extent cx="5334000" cy="3625453"/>
            <wp:effectExtent b="0" l="0" r="0" t="0"/>
            <wp:docPr descr="" title="" id="81" name="Picture"/>
            <a:graphic>
              <a:graphicData uri="http://schemas.openxmlformats.org/drawingml/2006/picture">
                <pic:pic>
                  <pic:nvPicPr>
                    <pic:cNvPr descr="file:///Users/chenzhidedemacstudio/Projects/scout-platform/apps/scout-km/media/knowledge/camping/90be11df70a71253.jpeg" id="82" name="Picture"/>
                    <pic:cNvPicPr>
                      <a:picLocks noChangeArrowheads="1" noChangeAspect="1"/>
                    </pic:cNvPicPr>
                  </pic:nvPicPr>
                  <pic:blipFill>
                    <a:blip r:embed="rId80"/>
                    <a:stretch>
                      <a:fillRect/>
                    </a:stretch>
                  </pic:blipFill>
                  <pic:spPr bwMode="auto">
                    <a:xfrm>
                      <a:off x="0" y="0"/>
                      <a:ext cx="5334000" cy="3625453"/>
                    </a:xfrm>
                    <a:prstGeom prst="rect">
                      <a:avLst/>
                    </a:prstGeom>
                    <a:noFill/>
                    <a:ln w="9525">
                      <a:noFill/>
                      <a:headEnd/>
                      <a:tailEnd/>
                    </a:ln>
                  </pic:spPr>
                </pic:pic>
              </a:graphicData>
            </a:graphic>
          </wp:inline>
        </w:drawing>
      </w:r>
    </w:p>
    <w:p>
      <w:pPr>
        <w:pStyle w:val="BodyText"/>
      </w:pPr>
      <w:r>
        <w:rPr>
          <w:rFonts w:hint="eastAsia"/>
        </w:rPr>
        <w:t xml:space="preserve">傳統手電筒</w:t>
      </w:r>
    </w:p>
    <w:p>
      <w:pPr>
        <w:pStyle w:val="BodyText"/>
      </w:pPr>
      <w:r>
        <w:drawing>
          <wp:inline>
            <wp:extent cx="5334000" cy="3593782"/>
            <wp:effectExtent b="0" l="0" r="0" t="0"/>
            <wp:docPr descr="" title="" id="84" name="Picture"/>
            <a:graphic>
              <a:graphicData uri="http://schemas.openxmlformats.org/drawingml/2006/picture">
                <pic:pic>
                  <pic:nvPicPr>
                    <pic:cNvPr descr="file:///Users/chenzhidedemacstudio/Projects/scout-platform/apps/scout-km/media/knowledge/camping/c48454328464ff3f.jpeg" id="85" name="Picture"/>
                    <pic:cNvPicPr>
                      <a:picLocks noChangeArrowheads="1" noChangeAspect="1"/>
                    </pic:cNvPicPr>
                  </pic:nvPicPr>
                  <pic:blipFill>
                    <a:blip r:embed="rId83"/>
                    <a:stretch>
                      <a:fillRect/>
                    </a:stretch>
                  </pic:blipFill>
                  <pic:spPr bwMode="auto">
                    <a:xfrm>
                      <a:off x="0" y="0"/>
                      <a:ext cx="5334000" cy="3593782"/>
                    </a:xfrm>
                    <a:prstGeom prst="rect">
                      <a:avLst/>
                    </a:prstGeom>
                    <a:noFill/>
                    <a:ln w="9525">
                      <a:noFill/>
                      <a:headEnd/>
                      <a:tailEnd/>
                    </a:ln>
                  </pic:spPr>
                </pic:pic>
              </a:graphicData>
            </a:graphic>
          </wp:inline>
        </w:drawing>
      </w:r>
    </w:p>
    <w:p>
      <w:pPr>
        <w:pStyle w:val="BodyText"/>
      </w:pPr>
      <w:r>
        <w:t xml:space="preserve">LED </w:t>
      </w:r>
      <w:r>
        <w:rPr>
          <w:rFonts w:hint="eastAsia"/>
        </w:rPr>
        <w:t xml:space="preserve">手電筒</w:t>
      </w:r>
    </w:p>
    <w:p>
      <w:pPr>
        <w:pStyle w:val="BodyText"/>
      </w:pPr>
      <w:r>
        <w:drawing>
          <wp:inline>
            <wp:extent cx="5334000" cy="3847147"/>
            <wp:effectExtent b="0" l="0" r="0" t="0"/>
            <wp:docPr descr="" title="" id="87" name="Picture"/>
            <a:graphic>
              <a:graphicData uri="http://schemas.openxmlformats.org/drawingml/2006/picture">
                <pic:pic>
                  <pic:nvPicPr>
                    <pic:cNvPr descr="file:///Users/chenzhidedemacstudio/Projects/scout-platform/apps/scout-km/media/knowledge/camping/7bbbdab6a3214b97.jpeg" id="88" name="Picture"/>
                    <pic:cNvPicPr>
                      <a:picLocks noChangeArrowheads="1" noChangeAspect="1"/>
                    </pic:cNvPicPr>
                  </pic:nvPicPr>
                  <pic:blipFill>
                    <a:blip r:embed="rId86"/>
                    <a:stretch>
                      <a:fillRect/>
                    </a:stretch>
                  </pic:blipFill>
                  <pic:spPr bwMode="auto">
                    <a:xfrm>
                      <a:off x="0" y="0"/>
                      <a:ext cx="5334000" cy="3847147"/>
                    </a:xfrm>
                    <a:prstGeom prst="rect">
                      <a:avLst/>
                    </a:prstGeom>
                    <a:noFill/>
                    <a:ln w="9525">
                      <a:noFill/>
                      <a:headEnd/>
                      <a:tailEnd/>
                    </a:ln>
                  </pic:spPr>
                </pic:pic>
              </a:graphicData>
            </a:graphic>
          </wp:inline>
        </w:drawing>
      </w:r>
    </w:p>
    <w:p>
      <w:pPr>
        <w:pStyle w:val="BodyText"/>
      </w:pPr>
      <w:r>
        <w:t xml:space="preserve">Fenix E05 </w:t>
      </w:r>
      <w:r>
        <w:rPr>
          <w:rFonts w:hint="eastAsia"/>
        </w:rPr>
        <w:t xml:space="preserve">迷你手電筒</w:t>
      </w:r>
    </w:p>
    <w:bookmarkStart w:id="95" w:name="選購重點"/>
    <w:p>
      <w:pPr>
        <w:pStyle w:val="Heading3"/>
      </w:pPr>
      <w:r>
        <w:rPr>
          <w:rFonts w:hint="eastAsia"/>
        </w:rPr>
        <w:t xml:space="preserve">選購重點</w:t>
      </w:r>
    </w:p>
    <w:bookmarkStart w:id="89" w:name="亮度流明-lumen"/>
    <w:p>
      <w:pPr>
        <w:pStyle w:val="Heading4"/>
      </w:pPr>
      <w:r>
        <w:t xml:space="preserve">1. </w:t>
      </w:r>
      <w:r>
        <w:rPr>
          <w:rFonts w:hint="eastAsia"/>
        </w:rPr>
        <w:t xml:space="preserve">亮度（流明</w:t>
      </w:r>
      <w:r>
        <w:t xml:space="preserve"> </w:t>
      </w:r>
      <w:r>
        <w:rPr>
          <w:rFonts w:hint="eastAsia"/>
        </w:rPr>
        <w:t xml:space="preserve">Lumen）</w:t>
      </w:r>
    </w:p>
    <w:p>
      <w:pPr>
        <w:pStyle w:val="Compact"/>
        <w:numPr>
          <w:ilvl w:val="0"/>
          <w:numId w:val="1021"/>
        </w:numPr>
      </w:pPr>
      <w:r>
        <w:rPr>
          <w:b/>
          <w:bCs/>
        </w:rPr>
        <w:t xml:space="preserve">100~200 </w:t>
      </w:r>
      <w:r>
        <w:rPr>
          <w:rFonts w:hint="eastAsia"/>
          <w:b/>
          <w:bCs/>
        </w:rPr>
        <w:t xml:space="preserve">流明</w:t>
      </w:r>
      <w:r>
        <w:rPr>
          <w:rFonts w:hint="eastAsia"/>
        </w:rPr>
        <w:t xml:space="preserve">：短時戶外、帳篷內補光、緊急備用。</w:t>
      </w:r>
    </w:p>
    <w:p>
      <w:pPr>
        <w:pStyle w:val="Compact"/>
        <w:numPr>
          <w:ilvl w:val="0"/>
          <w:numId w:val="1021"/>
        </w:numPr>
      </w:pPr>
      <w:r>
        <w:rPr>
          <w:b/>
          <w:bCs/>
        </w:rPr>
        <w:t xml:space="preserve">300 </w:t>
      </w:r>
      <w:r>
        <w:rPr>
          <w:rFonts w:hint="eastAsia"/>
          <w:b/>
          <w:bCs/>
        </w:rPr>
        <w:t xml:space="preserve">流明以上</w:t>
      </w:r>
      <w:r>
        <w:rPr>
          <w:rFonts w:hint="eastAsia"/>
        </w:rPr>
        <w:t xml:space="preserve">：露營、登山健行主力，可照射約</w:t>
      </w:r>
      <w:r>
        <w:t xml:space="preserve"> 100~200 </w:t>
      </w:r>
      <w:r>
        <w:rPr>
          <w:rFonts w:hint="eastAsia"/>
        </w:rPr>
        <w:t xml:space="preserve">公尺。</w:t>
      </w:r>
    </w:p>
    <w:p>
      <w:pPr>
        <w:pStyle w:val="Compact"/>
        <w:numPr>
          <w:ilvl w:val="0"/>
          <w:numId w:val="1021"/>
        </w:numPr>
      </w:pPr>
      <w:r>
        <w:rPr>
          <w:b/>
          <w:bCs/>
        </w:rPr>
        <w:t xml:space="preserve">500~1000 </w:t>
      </w:r>
      <w:r>
        <w:rPr>
          <w:rFonts w:hint="eastAsia"/>
          <w:b/>
          <w:bCs/>
        </w:rPr>
        <w:t xml:space="preserve">流明</w:t>
      </w:r>
      <w:r>
        <w:rPr>
          <w:rFonts w:hint="eastAsia"/>
        </w:rPr>
        <w:t xml:space="preserve">：長時間夜間活動、搜尋、遠距警示用。</w:t>
      </w:r>
    </w:p>
    <w:bookmarkEnd w:id="89"/>
    <w:bookmarkStart w:id="90" w:name="光束調整"/>
    <w:p>
      <w:pPr>
        <w:pStyle w:val="Heading4"/>
      </w:pPr>
      <w:r>
        <w:t xml:space="preserve">2. </w:t>
      </w:r>
      <w:r>
        <w:rPr>
          <w:rFonts w:hint="eastAsia"/>
        </w:rPr>
        <w:t xml:space="preserve">光束調整</w:t>
      </w:r>
    </w:p>
    <w:p>
      <w:pPr>
        <w:pStyle w:val="FirstParagraph"/>
      </w:pPr>
      <w:r>
        <w:rPr>
          <w:b/>
          <w:bCs/>
        </w:rPr>
        <w:t xml:space="preserve">　　</w:t>
      </w:r>
      <w:r>
        <w:rPr>
          <w:rFonts w:hint="eastAsia"/>
          <w:b/>
          <w:bCs/>
        </w:rPr>
        <w:t xml:space="preserve">泛光（散光）</w:t>
      </w:r>
      <w:r>
        <w:rPr>
          <w:rFonts w:hint="eastAsia"/>
        </w:rPr>
        <w:t xml:space="preserve">適合近距離大範圍照明；</w:t>
      </w:r>
      <w:r>
        <w:rPr>
          <w:rFonts w:hint="eastAsia"/>
          <w:b/>
          <w:bCs/>
        </w:rPr>
        <w:t xml:space="preserve">聚光</w:t>
      </w:r>
      <w:r>
        <w:rPr>
          <w:rFonts w:hint="eastAsia"/>
        </w:rPr>
        <w:t xml:space="preserve">可投射遠處。具</w:t>
      </w:r>
      <w:r>
        <w:t xml:space="preserve"> </w:t>
      </w:r>
      <w:r>
        <w:rPr>
          <w:rFonts w:hint="eastAsia"/>
          <w:b/>
          <w:bCs/>
        </w:rPr>
        <w:t xml:space="preserve">伸縮變焦</w:t>
      </w:r>
      <w:r>
        <w:t xml:space="preserve"> </w:t>
      </w:r>
      <w:r>
        <w:rPr>
          <w:rFonts w:hint="eastAsia"/>
        </w:rPr>
        <w:t xml:space="preserve">或</w:t>
      </w:r>
      <w:r>
        <w:t xml:space="preserve"> </w:t>
      </w:r>
      <w:r>
        <w:rPr>
          <w:rFonts w:hint="eastAsia"/>
          <w:b/>
          <w:bCs/>
        </w:rPr>
        <w:t xml:space="preserve">無段旋轉</w:t>
      </w:r>
      <w:r>
        <w:t xml:space="preserve"> </w:t>
      </w:r>
      <w:r>
        <w:rPr>
          <w:rFonts w:hint="eastAsia"/>
        </w:rPr>
        <w:t xml:space="preserve">的手電筒，可在兩種模式間自由切換，野外用途最廣。</w:t>
      </w:r>
    </w:p>
    <w:bookmarkEnd w:id="90"/>
    <w:bookmarkStart w:id="91" w:name="防水等級ip"/>
    <w:p>
      <w:pPr>
        <w:pStyle w:val="Heading4"/>
      </w:pPr>
      <w:r>
        <w:t xml:space="preserve">3. </w:t>
      </w:r>
      <w:r>
        <w:rPr>
          <w:rFonts w:hint="eastAsia"/>
        </w:rPr>
        <w:t xml:space="preserve">防水等級（IP）</w:t>
      </w:r>
    </w:p>
    <w:p>
      <w:pPr>
        <w:pStyle w:val="Compact"/>
        <w:numPr>
          <w:ilvl w:val="0"/>
          <w:numId w:val="1022"/>
        </w:numPr>
      </w:pPr>
      <w:r>
        <w:rPr>
          <w:b/>
          <w:bCs/>
        </w:rPr>
        <w:t xml:space="preserve">IPX4</w:t>
      </w:r>
      <w:r>
        <w:rPr>
          <w:rFonts w:hint="eastAsia"/>
        </w:rPr>
        <w:t xml:space="preserve">：防潑水，一般露營足夠。</w:t>
      </w:r>
    </w:p>
    <w:p>
      <w:pPr>
        <w:pStyle w:val="Compact"/>
        <w:numPr>
          <w:ilvl w:val="0"/>
          <w:numId w:val="1022"/>
        </w:numPr>
      </w:pPr>
      <w:r>
        <w:rPr>
          <w:b/>
          <w:bCs/>
        </w:rPr>
        <w:t xml:space="preserve">IPX5</w:t>
      </w:r>
      <w:r>
        <w:rPr>
          <w:rFonts w:hint="eastAsia"/>
        </w:rPr>
        <w:t xml:space="preserve">：承受</w:t>
      </w:r>
      <w:r>
        <w:t xml:space="preserve"> 3 </w:t>
      </w:r>
      <w:r>
        <w:rPr>
          <w:rFonts w:hint="eastAsia"/>
        </w:rPr>
        <w:t xml:space="preserve">分鐘內低強度小雨。</w:t>
      </w:r>
    </w:p>
    <w:p>
      <w:pPr>
        <w:pStyle w:val="Compact"/>
        <w:numPr>
          <w:ilvl w:val="0"/>
          <w:numId w:val="1022"/>
        </w:numPr>
      </w:pPr>
      <w:r>
        <w:rPr>
          <w:b/>
          <w:bCs/>
        </w:rPr>
        <w:t xml:space="preserve">IPX6 / IP66</w:t>
      </w:r>
      <w:r>
        <w:rPr>
          <w:rFonts w:hint="eastAsia"/>
        </w:rPr>
        <w:t xml:space="preserve">：較強雨勢達</w:t>
      </w:r>
      <w:r>
        <w:t xml:space="preserve"> 3 </w:t>
      </w:r>
      <w:r>
        <w:rPr>
          <w:rFonts w:hint="eastAsia"/>
        </w:rPr>
        <w:t xml:space="preserve">分鐘也不進水，戶外主力推薦等級。</w:t>
      </w:r>
    </w:p>
    <w:p>
      <w:pPr>
        <w:pStyle w:val="Compact"/>
        <w:numPr>
          <w:ilvl w:val="0"/>
          <w:numId w:val="1022"/>
        </w:numPr>
      </w:pPr>
      <w:r>
        <w:rPr>
          <w:b/>
          <w:bCs/>
        </w:rPr>
        <w:t xml:space="preserve">IPX7 / IPX8</w:t>
      </w:r>
      <w:r>
        <w:rPr>
          <w:rFonts w:hint="eastAsia"/>
        </w:rPr>
        <w:t xml:space="preserve">：可短時浸水，溯溪、水上活動適用。</w:t>
      </w:r>
    </w:p>
    <w:bookmarkEnd w:id="91"/>
    <w:bookmarkStart w:id="92" w:name="電池與續航"/>
    <w:p>
      <w:pPr>
        <w:pStyle w:val="Heading4"/>
      </w:pPr>
      <w:r>
        <w:t xml:space="preserve">4. </w:t>
      </w:r>
      <w:r>
        <w:rPr>
          <w:rFonts w:hint="eastAsia"/>
        </w:rPr>
        <w:t xml:space="preserve">電池與續航</w:t>
      </w:r>
    </w:p>
    <w:p>
      <w:pPr>
        <w:pStyle w:val="Compact"/>
        <w:numPr>
          <w:ilvl w:val="0"/>
          <w:numId w:val="1023"/>
        </w:numPr>
      </w:pPr>
      <w:r>
        <w:rPr>
          <w:b/>
          <w:bCs/>
        </w:rPr>
        <w:t xml:space="preserve">AA / AAA </w:t>
      </w:r>
      <w:r>
        <w:rPr>
          <w:rFonts w:hint="eastAsia"/>
          <w:b/>
          <w:bCs/>
        </w:rPr>
        <w:t xml:space="preserve">乾電池</w:t>
      </w:r>
      <w:r>
        <w:rPr>
          <w:rFonts w:hint="eastAsia"/>
        </w:rPr>
        <w:t xml:space="preserve">：取得方便，但低溫表現差。</w:t>
      </w:r>
    </w:p>
    <w:p>
      <w:pPr>
        <w:pStyle w:val="Compact"/>
        <w:numPr>
          <w:ilvl w:val="0"/>
          <w:numId w:val="1023"/>
        </w:numPr>
      </w:pPr>
      <w:r>
        <w:rPr>
          <w:b/>
          <w:bCs/>
        </w:rPr>
        <w:t xml:space="preserve">18650 / 21700 </w:t>
      </w:r>
      <w:r>
        <w:rPr>
          <w:rFonts w:hint="eastAsia"/>
          <w:b/>
          <w:bCs/>
        </w:rPr>
        <w:t xml:space="preserve">鋰電池</w:t>
      </w:r>
      <w:r>
        <w:rPr>
          <w:rFonts w:hint="eastAsia"/>
        </w:rPr>
        <w:t xml:space="preserve">：容量大，適合長時間使用。</w:t>
      </w:r>
    </w:p>
    <w:p>
      <w:pPr>
        <w:pStyle w:val="Compact"/>
        <w:numPr>
          <w:ilvl w:val="0"/>
          <w:numId w:val="1023"/>
        </w:numPr>
      </w:pPr>
      <w:r>
        <w:rPr>
          <w:b/>
          <w:bCs/>
        </w:rPr>
        <w:t xml:space="preserve">USB Type-C </w:t>
      </w:r>
      <w:r>
        <w:rPr>
          <w:rFonts w:hint="eastAsia"/>
          <w:b/>
          <w:bCs/>
        </w:rPr>
        <w:t xml:space="preserve">可充電</w:t>
      </w:r>
      <w:r>
        <w:rPr>
          <w:rFonts w:hint="eastAsia"/>
        </w:rPr>
        <w:t xml:space="preserve">：便利，可在行動電源補電。</w:t>
      </w:r>
    </w:p>
    <w:p>
      <w:pPr>
        <w:pStyle w:val="Compact"/>
        <w:numPr>
          <w:ilvl w:val="0"/>
          <w:numId w:val="1023"/>
        </w:numPr>
      </w:pPr>
      <w:r>
        <w:rPr>
          <w:rFonts w:hint="eastAsia"/>
        </w:rPr>
        <w:t xml:space="preserve">理想續航：中檔亮度</w:t>
      </w:r>
      <w:r>
        <w:t xml:space="preserve"> ≥ 7 </w:t>
      </w:r>
      <w:r>
        <w:rPr>
          <w:rFonts w:hint="eastAsia"/>
        </w:rPr>
        <w:t xml:space="preserve">小時；5000mAh</w:t>
      </w:r>
      <w:r>
        <w:t xml:space="preserve"> </w:t>
      </w:r>
      <w:r>
        <w:rPr>
          <w:rFonts w:hint="eastAsia"/>
        </w:rPr>
        <w:t xml:space="preserve">電池約可支援</w:t>
      </w:r>
      <w:r>
        <w:t xml:space="preserve"> 5~10 </w:t>
      </w:r>
      <w:r>
        <w:rPr>
          <w:rFonts w:hint="eastAsia"/>
        </w:rPr>
        <w:t xml:space="preserve">小時照明。</w:t>
      </w:r>
    </w:p>
    <w:bookmarkEnd w:id="92"/>
    <w:bookmarkStart w:id="93" w:name="機身結構"/>
    <w:p>
      <w:pPr>
        <w:pStyle w:val="Heading4"/>
      </w:pPr>
      <w:r>
        <w:t xml:space="preserve">5. </w:t>
      </w:r>
      <w:r>
        <w:rPr>
          <w:rFonts w:hint="eastAsia"/>
        </w:rPr>
        <w:t xml:space="preserve">機身結構</w:t>
      </w:r>
    </w:p>
    <w:p>
      <w:pPr>
        <w:pStyle w:val="Compact"/>
        <w:numPr>
          <w:ilvl w:val="0"/>
          <w:numId w:val="1024"/>
        </w:numPr>
      </w:pPr>
      <w:r>
        <w:rPr>
          <w:rFonts w:hint="eastAsia"/>
          <w:b/>
          <w:bCs/>
        </w:rPr>
        <w:t xml:space="preserve">航太鋁合金</w:t>
      </w:r>
      <w:r>
        <w:rPr>
          <w:rFonts w:hint="eastAsia"/>
        </w:rPr>
        <w:t xml:space="preserve">：堅固耐摔、散熱佳，野外活動首選。</w:t>
      </w:r>
    </w:p>
    <w:p>
      <w:pPr>
        <w:pStyle w:val="Compact"/>
        <w:numPr>
          <w:ilvl w:val="0"/>
          <w:numId w:val="1024"/>
        </w:numPr>
      </w:pPr>
      <w:r>
        <w:rPr>
          <w:b/>
          <w:bCs/>
        </w:rPr>
        <w:t xml:space="preserve">O </w:t>
      </w:r>
      <w:r>
        <w:rPr>
          <w:rFonts w:hint="eastAsia"/>
          <w:b/>
          <w:bCs/>
        </w:rPr>
        <w:t xml:space="preserve">型橡皮墊圈</w:t>
      </w:r>
      <w:r>
        <w:rPr>
          <w:rFonts w:hint="eastAsia"/>
        </w:rPr>
        <w:t xml:space="preserve">：達到防水與抗震。</w:t>
      </w:r>
    </w:p>
    <w:p>
      <w:pPr>
        <w:pStyle w:val="Compact"/>
        <w:numPr>
          <w:ilvl w:val="0"/>
          <w:numId w:val="1024"/>
        </w:numPr>
      </w:pPr>
      <w:r>
        <w:rPr>
          <w:rFonts w:hint="eastAsia"/>
          <w:b/>
          <w:bCs/>
        </w:rPr>
        <w:t xml:space="preserve">尾座按鈕</w:t>
      </w:r>
      <w:r>
        <w:rPr>
          <w:rFonts w:hint="eastAsia"/>
        </w:rPr>
        <w:t xml:space="preserve">：單手操作、可臨時立於桌面變燈。</w:t>
      </w:r>
    </w:p>
    <w:p>
      <w:pPr>
        <w:pStyle w:val="Compact"/>
        <w:numPr>
          <w:ilvl w:val="0"/>
          <w:numId w:val="1024"/>
        </w:numPr>
      </w:pPr>
      <w:r>
        <w:rPr>
          <w:rFonts w:hint="eastAsia"/>
          <w:b/>
          <w:bCs/>
        </w:rPr>
        <w:t xml:space="preserve">防滾槽</w:t>
      </w:r>
      <w:r>
        <w:rPr>
          <w:rFonts w:hint="eastAsia"/>
        </w:rPr>
        <w:t xml:space="preserve">：防止放在斜面滾動。</w:t>
      </w:r>
    </w:p>
    <w:bookmarkEnd w:id="93"/>
    <w:bookmarkStart w:id="94" w:name="加分功能-1"/>
    <w:p>
      <w:pPr>
        <w:pStyle w:val="Heading4"/>
      </w:pPr>
      <w:r>
        <w:t xml:space="preserve">6. </w:t>
      </w:r>
      <w:r>
        <w:rPr>
          <w:rFonts w:hint="eastAsia"/>
        </w:rPr>
        <w:t xml:space="preserve">加分功能</w:t>
      </w:r>
    </w:p>
    <w:p>
      <w:pPr>
        <w:pStyle w:val="Compact"/>
        <w:numPr>
          <w:ilvl w:val="0"/>
          <w:numId w:val="1025"/>
        </w:numPr>
      </w:pPr>
      <w:r>
        <w:rPr>
          <w:rFonts w:hint="eastAsia"/>
          <w:b/>
          <w:bCs/>
        </w:rPr>
        <w:t xml:space="preserve">多段亮度</w:t>
      </w:r>
      <w:r>
        <w:rPr>
          <w:rFonts w:hint="eastAsia"/>
        </w:rPr>
        <w:t xml:space="preserve">：高</w:t>
      </w:r>
      <w:r>
        <w:t xml:space="preserve"> / </w:t>
      </w:r>
      <w:r>
        <w:rPr>
          <w:rFonts w:hint="eastAsia"/>
        </w:rPr>
        <w:t xml:space="preserve">中</w:t>
      </w:r>
      <w:r>
        <w:t xml:space="preserve"> / </w:t>
      </w:r>
      <w:r>
        <w:rPr>
          <w:rFonts w:hint="eastAsia"/>
        </w:rPr>
        <w:t xml:space="preserve">低</w:t>
      </w:r>
      <w:r>
        <w:t xml:space="preserve"> + </w:t>
      </w:r>
      <w:r>
        <w:rPr>
          <w:rFonts w:hint="eastAsia"/>
        </w:rPr>
        <w:t xml:space="preserve">閃爍</w:t>
      </w:r>
      <w:r>
        <w:t xml:space="preserve"> / SOS。</w:t>
      </w:r>
    </w:p>
    <w:p>
      <w:pPr>
        <w:pStyle w:val="Compact"/>
        <w:numPr>
          <w:ilvl w:val="0"/>
          <w:numId w:val="1025"/>
        </w:numPr>
      </w:pPr>
      <w:r>
        <w:rPr>
          <w:rFonts w:hint="eastAsia"/>
          <w:b/>
          <w:bCs/>
        </w:rPr>
        <w:t xml:space="preserve">尾部磁鐵</w:t>
      </w:r>
      <w:r>
        <w:rPr>
          <w:rFonts w:hint="eastAsia"/>
        </w:rPr>
        <w:t xml:space="preserve">：可吸附鐵製金屬工作。</w:t>
      </w:r>
    </w:p>
    <w:p>
      <w:pPr>
        <w:pStyle w:val="Compact"/>
        <w:numPr>
          <w:ilvl w:val="0"/>
          <w:numId w:val="1025"/>
        </w:numPr>
      </w:pPr>
      <w:r>
        <w:rPr>
          <w:rFonts w:hint="eastAsia"/>
          <w:b/>
          <w:bCs/>
        </w:rPr>
        <w:t xml:space="preserve">掛勾</w:t>
      </w:r>
      <w:r>
        <w:rPr>
          <w:b/>
          <w:bCs/>
        </w:rPr>
        <w:t xml:space="preserve"> / </w:t>
      </w:r>
      <w:r>
        <w:rPr>
          <w:rFonts w:hint="eastAsia"/>
          <w:b/>
          <w:bCs/>
        </w:rPr>
        <w:t xml:space="preserve">抱夾</w:t>
      </w:r>
      <w:r>
        <w:rPr>
          <w:rFonts w:hint="eastAsia"/>
        </w:rPr>
        <w:t xml:space="preserve">：掛於樹枝、背包或營帳。</w:t>
      </w:r>
    </w:p>
    <w:p>
      <w:pPr>
        <w:pStyle w:val="Compact"/>
        <w:numPr>
          <w:ilvl w:val="0"/>
          <w:numId w:val="1025"/>
        </w:numPr>
      </w:pPr>
      <w:r>
        <w:rPr>
          <w:rFonts w:hint="eastAsia"/>
          <w:b/>
          <w:bCs/>
        </w:rPr>
        <w:t xml:space="preserve">鎖定功能</w:t>
      </w:r>
      <w:r>
        <w:rPr>
          <w:rFonts w:hint="eastAsia"/>
        </w:rPr>
        <w:t xml:space="preserve">：避免背包中誤觸耗電。</w:t>
      </w:r>
    </w:p>
    <w:bookmarkEnd w:id="94"/>
    <w:bookmarkEnd w:id="95"/>
    <w:bookmarkStart w:id="96" w:name="推薦機型參考mag-lite美格光"/>
    <w:p>
      <w:pPr>
        <w:pStyle w:val="Heading3"/>
      </w:pPr>
      <w:r>
        <w:rPr>
          <w:rFonts w:hint="eastAsia"/>
        </w:rPr>
        <w:t xml:space="preserve">推薦機型參考：MAG</w:t>
      </w:r>
      <w:r>
        <w:t xml:space="preserve"> </w:t>
      </w:r>
      <w:r>
        <w:rPr>
          <w:rFonts w:hint="eastAsia"/>
        </w:rPr>
        <w:t xml:space="preserve">LITE（美格光）</w:t>
      </w:r>
    </w:p>
    <w:p>
      <w:pPr>
        <w:pStyle w:val="FirstParagraph"/>
      </w:pPr>
      <w:r>
        <w:t xml:space="preserve">　　</w:t>
      </w:r>
      <w:r>
        <w:rPr>
          <w:rFonts w:hint="eastAsia"/>
        </w:rPr>
        <w:t xml:space="preserve">手冊中原建議購買</w:t>
      </w:r>
      <w:r>
        <w:t xml:space="preserve"> MAG LITE </w:t>
      </w:r>
      <w:r>
        <w:rPr>
          <w:rFonts w:hint="eastAsia"/>
        </w:rPr>
        <w:t xml:space="preserve">美格光手電筒作為個人野外照明，其特點包括：</w:t>
      </w:r>
    </w:p>
    <w:p>
      <w:pPr>
        <w:pStyle w:val="Compact"/>
        <w:numPr>
          <w:ilvl w:val="0"/>
          <w:numId w:val="1026"/>
        </w:numPr>
      </w:pPr>
      <w:r>
        <w:rPr>
          <w:rFonts w:hint="eastAsia"/>
        </w:rPr>
        <w:t xml:space="preserve">首創無段式旋轉，可循環調整光束（泛光</w:t>
      </w:r>
      <w:r>
        <w:t xml:space="preserve"> ↔ </w:t>
      </w:r>
      <w:r>
        <w:rPr>
          <w:rFonts w:hint="eastAsia"/>
        </w:rPr>
        <w:t xml:space="preserve">聚光）。</w:t>
      </w:r>
    </w:p>
    <w:p>
      <w:pPr>
        <w:pStyle w:val="Compact"/>
        <w:numPr>
          <w:ilvl w:val="0"/>
          <w:numId w:val="1026"/>
        </w:numPr>
      </w:pPr>
      <w:r>
        <w:rPr>
          <w:rFonts w:hint="eastAsia"/>
        </w:rPr>
        <w:t xml:space="preserve">特殊自動除氧開關，避免開關內部氧化變質（C/D</w:t>
      </w:r>
      <w:r>
        <w:t xml:space="preserve"> </w:t>
      </w:r>
      <w:r>
        <w:rPr>
          <w:rFonts w:hint="eastAsia"/>
        </w:rPr>
        <w:t xml:space="preserve">型）。</w:t>
      </w:r>
    </w:p>
    <w:p>
      <w:pPr>
        <w:pStyle w:val="Compact"/>
        <w:numPr>
          <w:ilvl w:val="0"/>
          <w:numId w:val="1026"/>
        </w:numPr>
      </w:pPr>
      <w:r>
        <w:rPr>
          <w:rFonts w:hint="eastAsia"/>
        </w:rPr>
        <w:t xml:space="preserve">航太鋁合金製成，堅硬強韌、不易變形。</w:t>
      </w:r>
    </w:p>
    <w:p>
      <w:pPr>
        <w:pStyle w:val="Compact"/>
        <w:numPr>
          <w:ilvl w:val="0"/>
          <w:numId w:val="1026"/>
        </w:numPr>
      </w:pPr>
      <w:r>
        <w:rPr>
          <w:rFonts w:hint="eastAsia"/>
        </w:rPr>
        <w:t xml:space="preserve">反光罩經電腦針對不同型號設計，達到最佳照明效果。</w:t>
      </w:r>
    </w:p>
    <w:p>
      <w:pPr>
        <w:pStyle w:val="Compact"/>
        <w:numPr>
          <w:ilvl w:val="0"/>
          <w:numId w:val="1026"/>
        </w:numPr>
      </w:pPr>
      <w:r>
        <w:rPr>
          <w:rFonts w:hint="eastAsia"/>
        </w:rPr>
        <w:t xml:space="preserve">專利白星（White-Star）Krypton</w:t>
      </w:r>
      <w:r>
        <w:t xml:space="preserve"> </w:t>
      </w:r>
      <w:r>
        <w:rPr>
          <w:rFonts w:hint="eastAsia"/>
        </w:rPr>
        <w:t xml:space="preserve">氪氣燈泡，超高品質、耐用持久。</w:t>
      </w:r>
    </w:p>
    <w:p>
      <w:pPr>
        <w:pStyle w:val="Compact"/>
        <w:numPr>
          <w:ilvl w:val="0"/>
          <w:numId w:val="1026"/>
        </w:numPr>
      </w:pPr>
      <w:r>
        <w:rPr>
          <w:rFonts w:hint="eastAsia"/>
        </w:rPr>
        <w:t xml:space="preserve">尾座附備用燈泡一顆（充電型除外）。</w:t>
      </w:r>
    </w:p>
    <w:p>
      <w:pPr>
        <w:pStyle w:val="Compact"/>
        <w:numPr>
          <w:ilvl w:val="0"/>
          <w:numId w:val="1026"/>
        </w:numPr>
      </w:pPr>
      <w:r>
        <w:rPr>
          <w:rFonts w:hint="eastAsia"/>
        </w:rPr>
        <w:t xml:space="preserve">高級</w:t>
      </w:r>
      <w:r>
        <w:t xml:space="preserve"> O </w:t>
      </w:r>
      <w:r>
        <w:rPr>
          <w:rFonts w:hint="eastAsia"/>
        </w:rPr>
        <w:t xml:space="preserve">型橡皮墊圈，達到防水與抗震效果。</w:t>
      </w:r>
    </w:p>
    <w:p>
      <w:pPr>
        <w:pStyle w:val="Compact"/>
        <w:numPr>
          <w:ilvl w:val="0"/>
          <w:numId w:val="1026"/>
        </w:numPr>
      </w:pPr>
      <w:r>
        <w:rPr>
          <w:rFonts w:hint="eastAsia"/>
        </w:rPr>
        <w:t xml:space="preserve">內部電鍍處理，降低電池液滲漏造成的燈管損壞。</w:t>
      </w:r>
    </w:p>
    <w:p>
      <w:pPr>
        <w:pStyle w:val="Compact"/>
        <w:numPr>
          <w:ilvl w:val="0"/>
          <w:numId w:val="1026"/>
        </w:numPr>
      </w:pPr>
      <w:r>
        <w:rPr>
          <w:rFonts w:hint="eastAsia"/>
        </w:rPr>
        <w:t xml:space="preserve">低阻抗電器回路設計，延長電池壽命、達到省電。</w:t>
      </w:r>
    </w:p>
    <w:p>
      <w:pPr>
        <w:pStyle w:val="FirstParagraph"/>
      </w:pPr>
      <w:r>
        <w:t xml:space="preserve">💡 </w:t>
      </w:r>
      <w:r>
        <w:rPr>
          <w:rFonts w:hint="eastAsia"/>
        </w:rPr>
        <w:t xml:space="preserve">童軍露營情境參考</w:t>
      </w:r>
    </w:p>
    <w:p>
      <w:pPr>
        <w:pStyle w:val="BodyText"/>
      </w:pPr>
      <w:r>
        <w:rPr>
          <w:b/>
          <w:bCs/>
        </w:rPr>
        <w:t xml:space="preserve">　　</w:t>
      </w:r>
      <w:r>
        <w:rPr>
          <w:rFonts w:hint="eastAsia"/>
          <w:b/>
          <w:bCs/>
        </w:rPr>
        <w:t xml:space="preserve">團集會</w:t>
      </w:r>
      <w:r>
        <w:rPr>
          <w:b/>
          <w:bCs/>
        </w:rPr>
        <w:t xml:space="preserve"> / </w:t>
      </w:r>
      <w:r>
        <w:rPr>
          <w:rFonts w:hint="eastAsia"/>
          <w:b/>
          <w:bCs/>
        </w:rPr>
        <w:t xml:space="preserve">短期露營</w:t>
      </w:r>
      <w:r>
        <w:rPr>
          <w:rFonts w:hint="eastAsia"/>
        </w:rPr>
        <w:t xml:space="preserve">：100~200</w:t>
      </w:r>
      <w:r>
        <w:t xml:space="preserve"> </w:t>
      </w:r>
      <w:r>
        <w:rPr>
          <w:rFonts w:hint="eastAsia"/>
        </w:rPr>
        <w:t xml:space="preserve">流明、IPX4、AA</w:t>
      </w:r>
      <w:r>
        <w:t xml:space="preserve"> </w:t>
      </w:r>
      <w:r>
        <w:rPr>
          <w:rFonts w:hint="eastAsia"/>
        </w:rPr>
        <w:t xml:space="preserve">電池，約</w:t>
      </w:r>
      <w:r>
        <w:t xml:space="preserve"> NT$300~800。</w:t>
      </w:r>
    </w:p>
    <w:p>
      <w:pPr>
        <w:pStyle w:val="BodyText"/>
      </w:pPr>
      <w:r>
        <w:rPr>
          <w:b/>
          <w:bCs/>
        </w:rPr>
        <w:t xml:space="preserve">　　</w:t>
      </w:r>
      <w:r>
        <w:rPr>
          <w:rFonts w:hint="eastAsia"/>
          <w:b/>
          <w:bCs/>
        </w:rPr>
        <w:t xml:space="preserve">中長期露營</w:t>
      </w:r>
      <w:r>
        <w:rPr>
          <w:b/>
          <w:bCs/>
        </w:rPr>
        <w:t xml:space="preserve"> / </w:t>
      </w:r>
      <w:r>
        <w:rPr>
          <w:rFonts w:hint="eastAsia"/>
          <w:b/>
          <w:bCs/>
        </w:rPr>
        <w:t xml:space="preserve">夜間活動</w:t>
      </w:r>
      <w:r>
        <w:rPr>
          <w:rFonts w:hint="eastAsia"/>
        </w:rPr>
        <w:t xml:space="preserve">：300~500</w:t>
      </w:r>
      <w:r>
        <w:t xml:space="preserve"> </w:t>
      </w:r>
      <w:r>
        <w:rPr>
          <w:rFonts w:hint="eastAsia"/>
        </w:rPr>
        <w:t xml:space="preserve">流明、IPX6、18650</w:t>
      </w:r>
      <w:r>
        <w:t xml:space="preserve"> </w:t>
      </w:r>
      <w:r>
        <w:rPr>
          <w:rFonts w:hint="eastAsia"/>
        </w:rPr>
        <w:t xml:space="preserve">可充電、續航</w:t>
      </w:r>
      <w:r>
        <w:t xml:space="preserve"> 7 </w:t>
      </w:r>
      <w:r>
        <w:rPr>
          <w:rFonts w:hint="eastAsia"/>
        </w:rPr>
        <w:t xml:space="preserve">小時以上。</w:t>
      </w:r>
    </w:p>
    <w:p>
      <w:pPr>
        <w:pStyle w:val="BodyText"/>
      </w:pPr>
      <w:r>
        <w:rPr>
          <w:b/>
          <w:bCs/>
        </w:rPr>
        <w:t xml:space="preserve">　　</w:t>
      </w:r>
      <w:r>
        <w:rPr>
          <w:rFonts w:hint="eastAsia"/>
          <w:b/>
          <w:bCs/>
        </w:rPr>
        <w:t xml:space="preserve">搜救</w:t>
      </w:r>
      <w:r>
        <w:rPr>
          <w:b/>
          <w:bCs/>
        </w:rPr>
        <w:t xml:space="preserve"> / </w:t>
      </w:r>
      <w:r>
        <w:rPr>
          <w:rFonts w:hint="eastAsia"/>
          <w:b/>
          <w:bCs/>
        </w:rPr>
        <w:t xml:space="preserve">夜行軍</w:t>
      </w:r>
      <w:r>
        <w:rPr>
          <w:rFonts w:hint="eastAsia"/>
        </w:rPr>
        <w:t xml:space="preserve">：500</w:t>
      </w:r>
      <w:r>
        <w:t xml:space="preserve"> </w:t>
      </w:r>
      <w:r>
        <w:rPr>
          <w:rFonts w:hint="eastAsia"/>
        </w:rPr>
        <w:t xml:space="preserve">流明以上、聚散光可切換、SOS</w:t>
      </w:r>
      <w:r>
        <w:t xml:space="preserve"> </w:t>
      </w:r>
      <w:r>
        <w:rPr>
          <w:rFonts w:hint="eastAsia"/>
        </w:rPr>
        <w:t xml:space="preserve">模式、尾部磁鐵。</w:t>
      </w:r>
    </w:p>
    <w:p>
      <w:pPr>
        <w:pStyle w:val="BodyText"/>
      </w:pPr>
      <w:r>
        <w:t xml:space="preserve">🔦 </w:t>
      </w:r>
      <w:r>
        <w:rPr>
          <w:rFonts w:hint="eastAsia"/>
        </w:rPr>
        <w:t xml:space="preserve">手電筒</w:t>
      </w:r>
      <w:r>
        <w:t xml:space="preserve"> vs </w:t>
      </w:r>
      <w:r>
        <w:rPr>
          <w:rFonts w:hint="eastAsia"/>
        </w:rPr>
        <w:t xml:space="preserve">頭燈：該帶哪個？</w:t>
      </w:r>
    </w:p>
    <w:p>
      <w:pPr>
        <w:pStyle w:val="BodyText"/>
      </w:pPr>
      <w:r>
        <w:rPr>
          <w:b/>
          <w:bCs/>
        </w:rPr>
        <w:t xml:space="preserve">　　</w:t>
      </w:r>
      <w:r>
        <w:rPr>
          <w:rFonts w:hint="eastAsia"/>
          <w:b/>
          <w:bCs/>
        </w:rPr>
        <w:t xml:space="preserve">最好兩個都帶</w:t>
      </w:r>
      <w:r>
        <w:rPr>
          <w:rFonts w:hint="eastAsia"/>
        </w:rPr>
        <w:t xml:space="preserve">。頭燈騰出雙手處理事務（搭帳、烹飪、急救）；手電筒則光束更聚集、射程較遠，可用來指路、發訊號或臨時警示。</w:t>
      </w:r>
    </w:p>
    <w:bookmarkEnd w:id="96"/>
    <w:bookmarkEnd w:id="97"/>
    <w:bookmarkStart w:id="115" w:name="頭燈"/>
    <w:p>
      <w:pPr>
        <w:pStyle w:val="Heading5"/>
      </w:pPr>
      <w:r>
        <w:t xml:space="preserve">4.2</w:t>
      </w:r>
      <w:r>
        <w:rPr>
          <w:rFonts w:hint="eastAsia"/>
        </w:rPr>
        <w:t xml:space="preserve">頭燈</w:t>
      </w:r>
    </w:p>
    <w:p>
      <w:pPr>
        <w:pStyle w:val="FirstParagraph"/>
      </w:pPr>
      <w:r>
        <w:t xml:space="preserve">　　</w:t>
      </w:r>
      <w:r>
        <w:rPr>
          <w:rFonts w:hint="eastAsia"/>
        </w:rPr>
        <w:t xml:space="preserve">使用手電筒時，我們通常需要騰出一隻手來握持，對於從事夜間活動者而言，如果這時需要使用雙手來操作的話，手電筒反而變成了一個牽絆，因此，在經過改良與設計之後，頭燈就出現了──將原來手持式的手電筒改成配戴至頭部，光線照射的方向可以跟隨著頭部擺動而改變，角度也可以自由調整，對於夜間工作者而言，不啻是一項利器。</w:t>
      </w:r>
    </w:p>
    <w:p>
      <w:pPr>
        <w:pStyle w:val="BodyText"/>
      </w:pPr>
      <w:r>
        <w:t xml:space="preserve">　　</w:t>
      </w:r>
      <w:r>
        <w:rPr>
          <w:rFonts w:hint="eastAsia"/>
        </w:rPr>
        <w:t xml:space="preserve">頭燈的燈泡隨著科技進步，由傳統的鎢絲燈泡改成今日所使用的</w:t>
      </w:r>
      <w:r>
        <w:t xml:space="preserve"> LED。LED </w:t>
      </w:r>
      <w:r>
        <w:rPr>
          <w:rFonts w:hint="eastAsia"/>
        </w:rPr>
        <w:t xml:space="preserve">省電、高亮度的特性，不僅讓我們在野外活動時減少了裝備重量，也提高了夜晚活動與工作的安全性。</w:t>
      </w:r>
    </w:p>
    <w:p>
      <w:pPr>
        <w:pStyle w:val="BodyText"/>
      </w:pPr>
      <w:r>
        <w:drawing>
          <wp:inline>
            <wp:extent cx="5334000" cy="3933825"/>
            <wp:effectExtent b="0" l="0" r="0" t="0"/>
            <wp:docPr descr="" title="" id="99" name="Picture"/>
            <a:graphic>
              <a:graphicData uri="http://schemas.openxmlformats.org/drawingml/2006/picture">
                <pic:pic>
                  <pic:nvPicPr>
                    <pic:cNvPr descr="file:///Users/chenzhidedemacstudio/Projects/scout-platform/apps/scout-km/media/knowledge/camping/cc76777331d271a9.jpeg" id="100" name="Picture"/>
                    <pic:cNvPicPr>
                      <a:picLocks noChangeArrowheads="1" noChangeAspect="1"/>
                    </pic:cNvPicPr>
                  </pic:nvPicPr>
                  <pic:blipFill>
                    <a:blip r:embed="rId98"/>
                    <a:stretch>
                      <a:fillRect/>
                    </a:stretch>
                  </pic:blipFill>
                  <pic:spPr bwMode="auto">
                    <a:xfrm>
                      <a:off x="0" y="0"/>
                      <a:ext cx="5334000" cy="3933825"/>
                    </a:xfrm>
                    <a:prstGeom prst="rect">
                      <a:avLst/>
                    </a:prstGeom>
                    <a:noFill/>
                    <a:ln w="9525">
                      <a:noFill/>
                      <a:headEnd/>
                      <a:tailEnd/>
                    </a:ln>
                  </pic:spPr>
                </pic:pic>
              </a:graphicData>
            </a:graphic>
          </wp:inline>
        </w:drawing>
      </w:r>
    </w:p>
    <w:p>
      <w:pPr>
        <w:pStyle w:val="BodyText"/>
      </w:pPr>
      <w:r>
        <w:t xml:space="preserve">LED-LENSER </w:t>
      </w:r>
      <w:r>
        <w:rPr>
          <w:rFonts w:hint="eastAsia"/>
        </w:rPr>
        <w:t xml:space="preserve">頭燈</w:t>
      </w:r>
    </w:p>
    <w:p>
      <w:pPr>
        <w:pStyle w:val="BodyText"/>
      </w:pPr>
      <w:r>
        <w:drawing>
          <wp:inline>
            <wp:extent cx="5334000" cy="3373755"/>
            <wp:effectExtent b="0" l="0" r="0" t="0"/>
            <wp:docPr descr="" title="" id="102" name="Picture"/>
            <a:graphic>
              <a:graphicData uri="http://schemas.openxmlformats.org/drawingml/2006/picture">
                <pic:pic>
                  <pic:nvPicPr>
                    <pic:cNvPr descr="file:///Users/chenzhidedemacstudio/Projects/scout-platform/apps/scout-km/media/knowledge/camping/5aea340a8badbfa0.jpeg" id="103" name="Picture"/>
                    <pic:cNvPicPr>
                      <a:picLocks noChangeArrowheads="1" noChangeAspect="1"/>
                    </pic:cNvPicPr>
                  </pic:nvPicPr>
                  <pic:blipFill>
                    <a:blip r:embed="rId101"/>
                    <a:stretch>
                      <a:fillRect/>
                    </a:stretch>
                  </pic:blipFill>
                  <pic:spPr bwMode="auto">
                    <a:xfrm>
                      <a:off x="0" y="0"/>
                      <a:ext cx="5334000" cy="3373755"/>
                    </a:xfrm>
                    <a:prstGeom prst="rect">
                      <a:avLst/>
                    </a:prstGeom>
                    <a:noFill/>
                    <a:ln w="9525">
                      <a:noFill/>
                      <a:headEnd/>
                      <a:tailEnd/>
                    </a:ln>
                  </pic:spPr>
                </pic:pic>
              </a:graphicData>
            </a:graphic>
          </wp:inline>
        </w:drawing>
      </w:r>
    </w:p>
    <w:p>
      <w:pPr>
        <w:pStyle w:val="BodyText"/>
      </w:pPr>
      <w:r>
        <w:t xml:space="preserve">Zebralight H600Fc </w:t>
      </w:r>
      <w:r>
        <w:rPr>
          <w:rFonts w:hint="eastAsia"/>
        </w:rPr>
        <w:t xml:space="preserve">頭燈（配頭帶）</w:t>
      </w:r>
    </w:p>
    <w:p>
      <w:pPr>
        <w:pStyle w:val="BodyText"/>
      </w:pPr>
      <w:r>
        <w:drawing>
          <wp:inline>
            <wp:extent cx="5334000" cy="3553777"/>
            <wp:effectExtent b="0" l="0" r="0" t="0"/>
            <wp:docPr descr="" title="" id="105" name="Picture"/>
            <a:graphic>
              <a:graphicData uri="http://schemas.openxmlformats.org/drawingml/2006/picture">
                <pic:pic>
                  <pic:nvPicPr>
                    <pic:cNvPr descr="file:///Users/chenzhidedemacstudio/Projects/scout-platform/apps/scout-km/media/knowledge/camping/a7994a01f71c49cc.jpeg" id="106" name="Picture"/>
                    <pic:cNvPicPr>
                      <a:picLocks noChangeArrowheads="1" noChangeAspect="1"/>
                    </pic:cNvPicPr>
                  </pic:nvPicPr>
                  <pic:blipFill>
                    <a:blip r:embed="rId104"/>
                    <a:stretch>
                      <a:fillRect/>
                    </a:stretch>
                  </pic:blipFill>
                  <pic:spPr bwMode="auto">
                    <a:xfrm>
                      <a:off x="0" y="0"/>
                      <a:ext cx="5334000" cy="3553777"/>
                    </a:xfrm>
                    <a:prstGeom prst="rect">
                      <a:avLst/>
                    </a:prstGeom>
                    <a:noFill/>
                    <a:ln w="9525">
                      <a:noFill/>
                      <a:headEnd/>
                      <a:tailEnd/>
                    </a:ln>
                  </pic:spPr>
                </pic:pic>
              </a:graphicData>
            </a:graphic>
          </wp:inline>
        </w:drawing>
      </w:r>
    </w:p>
    <w:p>
      <w:pPr>
        <w:pStyle w:val="BodyText"/>
      </w:pPr>
      <w:r>
        <w:t xml:space="preserve">Petzl LED </w:t>
      </w:r>
      <w:r>
        <w:rPr>
          <w:rFonts w:hint="eastAsia"/>
        </w:rPr>
        <w:t xml:space="preserve">頭燈</w:t>
      </w:r>
    </w:p>
    <w:bookmarkStart w:id="114" w:name="選購重點-1"/>
    <w:p>
      <w:pPr>
        <w:pStyle w:val="Heading3"/>
      </w:pPr>
      <w:r>
        <w:rPr>
          <w:rFonts w:hint="eastAsia"/>
        </w:rPr>
        <w:t xml:space="preserve">選購重點</w:t>
      </w:r>
    </w:p>
    <w:bookmarkStart w:id="107" w:name="亮度流明-lumen-1"/>
    <w:p>
      <w:pPr>
        <w:pStyle w:val="Heading4"/>
      </w:pPr>
      <w:r>
        <w:t xml:space="preserve">1. </w:t>
      </w:r>
      <w:r>
        <w:rPr>
          <w:rFonts w:hint="eastAsia"/>
        </w:rPr>
        <w:t xml:space="preserve">亮度（流明</w:t>
      </w:r>
      <w:r>
        <w:t xml:space="preserve"> </w:t>
      </w:r>
      <w:r>
        <w:rPr>
          <w:rFonts w:hint="eastAsia"/>
        </w:rPr>
        <w:t xml:space="preserve">Lumen）</w:t>
      </w:r>
    </w:p>
    <w:p>
      <w:pPr>
        <w:pStyle w:val="Compact"/>
        <w:numPr>
          <w:ilvl w:val="0"/>
          <w:numId w:val="1027"/>
        </w:numPr>
      </w:pPr>
      <w:r>
        <w:rPr>
          <w:b/>
          <w:bCs/>
        </w:rPr>
        <w:t xml:space="preserve">20~50 </w:t>
      </w:r>
      <w:r>
        <w:rPr>
          <w:rFonts w:hint="eastAsia"/>
          <w:b/>
          <w:bCs/>
        </w:rPr>
        <w:t xml:space="preserve">流明</w:t>
      </w:r>
      <w:r>
        <w:rPr>
          <w:rFonts w:hint="eastAsia"/>
        </w:rPr>
        <w:t xml:space="preserve">：在帳篷內找東西、炊煮、夜間上廁所、跟隊伍行走使用已足夠。</w:t>
      </w:r>
    </w:p>
    <w:p>
      <w:pPr>
        <w:pStyle w:val="Compact"/>
        <w:numPr>
          <w:ilvl w:val="0"/>
          <w:numId w:val="1027"/>
        </w:numPr>
      </w:pPr>
      <w:r>
        <w:rPr>
          <w:b/>
          <w:bCs/>
        </w:rPr>
        <w:t xml:space="preserve">100~200 </w:t>
      </w:r>
      <w:r>
        <w:rPr>
          <w:rFonts w:hint="eastAsia"/>
          <w:b/>
          <w:bCs/>
        </w:rPr>
        <w:t xml:space="preserve">流明</w:t>
      </w:r>
      <w:r>
        <w:rPr>
          <w:rFonts w:hint="eastAsia"/>
        </w:rPr>
        <w:t xml:space="preserve">：一般登山健行建議至少</w:t>
      </w:r>
      <w:r>
        <w:t xml:space="preserve"> </w:t>
      </w:r>
      <w:r>
        <w:rPr>
          <w:b/>
          <w:bCs/>
        </w:rPr>
        <w:t xml:space="preserve">50 </w:t>
      </w:r>
      <w:r>
        <w:rPr>
          <w:rFonts w:hint="eastAsia"/>
          <w:b/>
          <w:bCs/>
        </w:rPr>
        <w:t xml:space="preserve">流明以上</w:t>
      </w:r>
      <w:r>
        <w:t xml:space="preserve">。</w:t>
      </w:r>
    </w:p>
    <w:p>
      <w:pPr>
        <w:pStyle w:val="Compact"/>
        <w:numPr>
          <w:ilvl w:val="0"/>
          <w:numId w:val="1027"/>
        </w:numPr>
      </w:pPr>
      <w:r>
        <w:rPr>
          <w:b/>
          <w:bCs/>
        </w:rPr>
        <w:t xml:space="preserve">200 </w:t>
      </w:r>
      <w:r>
        <w:rPr>
          <w:rFonts w:hint="eastAsia"/>
          <w:b/>
          <w:bCs/>
        </w:rPr>
        <w:t xml:space="preserve">流明以上</w:t>
      </w:r>
      <w:r>
        <w:rPr>
          <w:rFonts w:hint="eastAsia"/>
        </w:rPr>
        <w:t xml:space="preserve">：領隊、需照射</w:t>
      </w:r>
      <w:r>
        <w:t xml:space="preserve"> 100 </w:t>
      </w:r>
      <w:r>
        <w:rPr>
          <w:rFonts w:hint="eastAsia"/>
        </w:rPr>
        <w:t xml:space="preserve">公尺以上遠處時使用。</w:t>
      </w:r>
    </w:p>
    <w:bookmarkEnd w:id="107"/>
    <w:bookmarkStart w:id="108" w:name="光束模式聚光-vs-散光"/>
    <w:p>
      <w:pPr>
        <w:pStyle w:val="Heading4"/>
      </w:pPr>
      <w:r>
        <w:t xml:space="preserve">2. </w:t>
      </w:r>
      <w:r>
        <w:rPr>
          <w:rFonts w:hint="eastAsia"/>
        </w:rPr>
        <w:t xml:space="preserve">光束模式（聚光</w:t>
      </w:r>
      <w:r>
        <w:t xml:space="preserve"> vs </w:t>
      </w:r>
      <w:r>
        <w:rPr>
          <w:rFonts w:hint="eastAsia"/>
        </w:rPr>
        <w:t xml:space="preserve">散光）</w:t>
      </w:r>
    </w:p>
    <w:p>
      <w:pPr>
        <w:pStyle w:val="Compact"/>
        <w:numPr>
          <w:ilvl w:val="0"/>
          <w:numId w:val="1028"/>
        </w:numPr>
      </w:pPr>
      <w:r>
        <w:rPr>
          <w:rFonts w:hint="eastAsia"/>
          <w:b/>
          <w:bCs/>
        </w:rPr>
        <w:t xml:space="preserve">散光（泛光）</w:t>
      </w:r>
      <w:r>
        <w:rPr>
          <w:rFonts w:hint="eastAsia"/>
        </w:rPr>
        <w:t xml:space="preserve">：近距離作業、跟隊伍行走；對眼睛疲勞較低。</w:t>
      </w:r>
    </w:p>
    <w:p>
      <w:pPr>
        <w:pStyle w:val="Compact"/>
        <w:numPr>
          <w:ilvl w:val="0"/>
          <w:numId w:val="1028"/>
        </w:numPr>
      </w:pPr>
      <w:r>
        <w:rPr>
          <w:rFonts w:hint="eastAsia"/>
          <w:b/>
          <w:bCs/>
        </w:rPr>
        <w:t xml:space="preserve">聚光</w:t>
      </w:r>
      <w:r>
        <w:rPr>
          <w:rFonts w:hint="eastAsia"/>
        </w:rPr>
        <w:t xml:space="preserve">：遠處找路、確認路標、搜尋。</w:t>
      </w:r>
    </w:p>
    <w:p>
      <w:pPr>
        <w:pStyle w:val="Compact"/>
        <w:numPr>
          <w:ilvl w:val="0"/>
          <w:numId w:val="1028"/>
        </w:numPr>
      </w:pPr>
      <w:r>
        <w:rPr>
          <w:rFonts w:hint="eastAsia"/>
        </w:rPr>
        <w:t xml:space="preserve">可切換或混合式最理想。</w:t>
      </w:r>
    </w:p>
    <w:bookmarkEnd w:id="108"/>
    <w:bookmarkStart w:id="109" w:name="紅光模式"/>
    <w:p>
      <w:pPr>
        <w:pStyle w:val="Heading4"/>
      </w:pPr>
      <w:r>
        <w:t xml:space="preserve">3. </w:t>
      </w:r>
      <w:r>
        <w:rPr>
          <w:rFonts w:hint="eastAsia"/>
        </w:rPr>
        <w:t xml:space="preserve">紅光模式</w:t>
      </w:r>
    </w:p>
    <w:p>
      <w:pPr>
        <w:pStyle w:val="FirstParagraph"/>
      </w:pPr>
      <w:r>
        <w:t xml:space="preserve">　　</w:t>
      </w:r>
      <w:r>
        <w:rPr>
          <w:rFonts w:hint="eastAsia"/>
        </w:rPr>
        <w:t xml:space="preserve">夜間於帳篷或山屋內就寢時切換紅光，可保留眼睛夜視能力，又不會強光刺激其他人；上廁所或整理裝備時特別方便。</w:t>
      </w:r>
    </w:p>
    <w:bookmarkEnd w:id="109"/>
    <w:bookmarkStart w:id="110" w:name="電池與續航-1"/>
    <w:p>
      <w:pPr>
        <w:pStyle w:val="Heading4"/>
      </w:pPr>
      <w:r>
        <w:t xml:space="preserve">4. </w:t>
      </w:r>
      <w:r>
        <w:rPr>
          <w:rFonts w:hint="eastAsia"/>
        </w:rPr>
        <w:t xml:space="preserve">電池與續航</w:t>
      </w:r>
    </w:p>
    <w:p>
      <w:pPr>
        <w:pStyle w:val="Compact"/>
        <w:numPr>
          <w:ilvl w:val="0"/>
          <w:numId w:val="1029"/>
        </w:numPr>
      </w:pPr>
      <w:r>
        <w:rPr>
          <w:rFonts w:hint="eastAsia"/>
          <w:b/>
          <w:bCs/>
        </w:rPr>
        <w:t xml:space="preserve">鹼性電池</w:t>
      </w:r>
      <w:r>
        <w:rPr>
          <w:rFonts w:hint="eastAsia"/>
        </w:rPr>
        <w:t xml:space="preserve">：低溫下易電力不足，高山或冬季不建議。</w:t>
      </w:r>
    </w:p>
    <w:p>
      <w:pPr>
        <w:pStyle w:val="Compact"/>
        <w:numPr>
          <w:ilvl w:val="0"/>
          <w:numId w:val="1029"/>
        </w:numPr>
      </w:pPr>
      <w:r>
        <w:rPr>
          <w:rFonts w:hint="eastAsia"/>
          <w:b/>
          <w:bCs/>
        </w:rPr>
        <w:t xml:space="preserve">充電鋰電池</w:t>
      </w:r>
      <w:r>
        <w:rPr>
          <w:b/>
          <w:bCs/>
        </w:rPr>
        <w:t xml:space="preserve"> / USB </w:t>
      </w:r>
      <w:r>
        <w:rPr>
          <w:rFonts w:hint="eastAsia"/>
          <w:b/>
          <w:bCs/>
        </w:rPr>
        <w:t xml:space="preserve">充電</w:t>
      </w:r>
      <w:r>
        <w:rPr>
          <w:rFonts w:hint="eastAsia"/>
        </w:rPr>
        <w:t xml:space="preserve">：低溫表現佳、好掌握電量；但使用前確認頭燈規格是否支援鋰電池（電壓不符可能損壞</w:t>
      </w:r>
      <w:r>
        <w:t xml:space="preserve"> LED </w:t>
      </w:r>
      <w:r>
        <w:rPr>
          <w:rFonts w:hint="eastAsia"/>
        </w:rPr>
        <w:t xml:space="preserve">迴路）。</w:t>
      </w:r>
    </w:p>
    <w:p>
      <w:pPr>
        <w:pStyle w:val="Compact"/>
        <w:numPr>
          <w:ilvl w:val="0"/>
          <w:numId w:val="1029"/>
        </w:numPr>
      </w:pPr>
      <w:r>
        <w:rPr>
          <w:rFonts w:hint="eastAsia"/>
        </w:rPr>
        <w:t xml:space="preserve">續航時間通常在高亮模式較短，長時間露營建議選</w:t>
      </w:r>
      <w:r>
        <w:t xml:space="preserve"> </w:t>
      </w:r>
      <w:r>
        <w:rPr>
          <w:rFonts w:hint="eastAsia"/>
          <w:b/>
          <w:bCs/>
        </w:rPr>
        <w:t xml:space="preserve">高亮</w:t>
      </w:r>
      <w:r>
        <w:rPr>
          <w:b/>
          <w:bCs/>
        </w:rPr>
        <w:t xml:space="preserve"> ≥ 4 </w:t>
      </w:r>
      <w:r>
        <w:rPr>
          <w:rFonts w:hint="eastAsia"/>
          <w:b/>
          <w:bCs/>
        </w:rPr>
        <w:t xml:space="preserve">小時</w:t>
      </w:r>
      <w:r>
        <w:t xml:space="preserve"> </w:t>
      </w:r>
      <w:r>
        <w:rPr>
          <w:rFonts w:hint="eastAsia"/>
        </w:rPr>
        <w:t xml:space="preserve">者。</w:t>
      </w:r>
    </w:p>
    <w:bookmarkEnd w:id="110"/>
    <w:bookmarkStart w:id="111" w:name="防水等級ipx"/>
    <w:p>
      <w:pPr>
        <w:pStyle w:val="Heading4"/>
      </w:pPr>
      <w:r>
        <w:t xml:space="preserve">5. </w:t>
      </w:r>
      <w:r>
        <w:rPr>
          <w:rFonts w:hint="eastAsia"/>
        </w:rPr>
        <w:t xml:space="preserve">防水等級（IPX）</w:t>
      </w:r>
    </w:p>
    <w:p>
      <w:pPr>
        <w:pStyle w:val="Compact"/>
        <w:numPr>
          <w:ilvl w:val="0"/>
          <w:numId w:val="1030"/>
        </w:numPr>
      </w:pPr>
      <w:r>
        <w:rPr>
          <w:b/>
          <w:bCs/>
        </w:rPr>
        <w:t xml:space="preserve">IPX4</w:t>
      </w:r>
      <w:r>
        <w:rPr>
          <w:rFonts w:hint="eastAsia"/>
        </w:rPr>
        <w:t xml:space="preserve">：防潑水，適合一般露營、輕雨。</w:t>
      </w:r>
    </w:p>
    <w:p>
      <w:pPr>
        <w:pStyle w:val="Compact"/>
        <w:numPr>
          <w:ilvl w:val="0"/>
          <w:numId w:val="1030"/>
        </w:numPr>
      </w:pPr>
      <w:r>
        <w:rPr>
          <w:b/>
          <w:bCs/>
        </w:rPr>
        <w:t xml:space="preserve">IPX7</w:t>
      </w:r>
      <w:r>
        <w:rPr>
          <w:rFonts w:hint="eastAsia"/>
        </w:rPr>
        <w:t xml:space="preserve">：短時間浸水也可用，適合溯溪、重度使用。</w:t>
      </w:r>
    </w:p>
    <w:p>
      <w:pPr>
        <w:pStyle w:val="Compact"/>
        <w:numPr>
          <w:ilvl w:val="0"/>
          <w:numId w:val="1030"/>
        </w:numPr>
      </w:pPr>
      <w:r>
        <w:rPr>
          <w:rFonts w:hint="eastAsia"/>
        </w:rPr>
        <w:t xml:space="preserve">沒有防水等級標示的頭燈不建議在潮濕環境使用。</w:t>
      </w:r>
    </w:p>
    <w:bookmarkEnd w:id="111"/>
    <w:bookmarkStart w:id="112" w:name="重量與舒適度"/>
    <w:p>
      <w:pPr>
        <w:pStyle w:val="Heading4"/>
      </w:pPr>
      <w:r>
        <w:t xml:space="preserve">6. </w:t>
      </w:r>
      <w:r>
        <w:rPr>
          <w:rFonts w:hint="eastAsia"/>
        </w:rPr>
        <w:t xml:space="preserve">重量與舒適度</w:t>
      </w:r>
    </w:p>
    <w:p>
      <w:pPr>
        <w:pStyle w:val="FirstParagraph"/>
      </w:pPr>
      <w:r>
        <w:t xml:space="preserve">　　</w:t>
      </w:r>
      <w:r>
        <w:rPr>
          <w:rFonts w:hint="eastAsia"/>
        </w:rPr>
        <w:t xml:space="preserve">登山用建議</w:t>
      </w:r>
      <w:r>
        <w:t xml:space="preserve"> </w:t>
      </w:r>
      <w:r>
        <w:rPr>
          <w:b/>
          <w:bCs/>
        </w:rPr>
        <w:t xml:space="preserve">100 </w:t>
      </w:r>
      <w:r>
        <w:rPr>
          <w:rFonts w:hint="eastAsia"/>
          <w:b/>
          <w:bCs/>
        </w:rPr>
        <w:t xml:space="preserve">公克以下</w:t>
      </w:r>
      <w:r>
        <w:rPr>
          <w:rFonts w:hint="eastAsia"/>
        </w:rPr>
        <w:t xml:space="preserve">，長時間配戴才不會有壓迫感；頭帶應可調整且材質柔軟，部分款式有加強的額頭束帶或可拆式電池盒（電池盒置於後腦平衡重量）。</w:t>
      </w:r>
    </w:p>
    <w:bookmarkEnd w:id="112"/>
    <w:bookmarkStart w:id="113" w:name="其他加分功能"/>
    <w:p>
      <w:pPr>
        <w:pStyle w:val="Heading4"/>
      </w:pPr>
      <w:r>
        <w:t xml:space="preserve">7. </w:t>
      </w:r>
      <w:r>
        <w:rPr>
          <w:rFonts w:hint="eastAsia"/>
        </w:rPr>
        <w:t xml:space="preserve">其他加分功能</w:t>
      </w:r>
    </w:p>
    <w:p>
      <w:pPr>
        <w:pStyle w:val="Compact"/>
        <w:numPr>
          <w:ilvl w:val="0"/>
          <w:numId w:val="1031"/>
        </w:numPr>
      </w:pPr>
      <w:r>
        <w:rPr>
          <w:rFonts w:hint="eastAsia"/>
        </w:rPr>
        <w:t xml:space="preserve">光束角度可上下調整</w:t>
      </w:r>
    </w:p>
    <w:p>
      <w:pPr>
        <w:pStyle w:val="Compact"/>
        <w:numPr>
          <w:ilvl w:val="0"/>
          <w:numId w:val="1031"/>
        </w:numPr>
      </w:pPr>
      <w:r>
        <w:t xml:space="preserve">SOS </w:t>
      </w:r>
      <w:r>
        <w:rPr>
          <w:rFonts w:hint="eastAsia"/>
        </w:rPr>
        <w:t xml:space="preserve">閃爍</w:t>
      </w:r>
      <w:r>
        <w:t xml:space="preserve"> / </w:t>
      </w:r>
      <w:r>
        <w:rPr>
          <w:rFonts w:hint="eastAsia"/>
        </w:rPr>
        <w:t xml:space="preserve">求救訊號</w:t>
      </w:r>
    </w:p>
    <w:p>
      <w:pPr>
        <w:pStyle w:val="Compact"/>
        <w:numPr>
          <w:ilvl w:val="0"/>
          <w:numId w:val="1031"/>
        </w:numPr>
      </w:pPr>
      <w:r>
        <w:rPr>
          <w:rFonts w:hint="eastAsia"/>
        </w:rPr>
        <w:t xml:space="preserve">鎖定功能（避免背包中誤觸耗電）</w:t>
      </w:r>
    </w:p>
    <w:p>
      <w:pPr>
        <w:pStyle w:val="Compact"/>
        <w:numPr>
          <w:ilvl w:val="0"/>
          <w:numId w:val="1031"/>
        </w:numPr>
      </w:pPr>
      <w:r>
        <w:rPr>
          <w:rFonts w:hint="eastAsia"/>
        </w:rPr>
        <w:t xml:space="preserve">電量指示燈</w:t>
      </w:r>
    </w:p>
    <w:p>
      <w:pPr>
        <w:pStyle w:val="FirstParagraph"/>
      </w:pPr>
      <w:r>
        <w:t xml:space="preserve">💡 </w:t>
      </w:r>
      <w:r>
        <w:rPr>
          <w:rFonts w:hint="eastAsia"/>
        </w:rPr>
        <w:t xml:space="preserve">童軍露營情境參考</w:t>
      </w:r>
    </w:p>
    <w:p>
      <w:pPr>
        <w:pStyle w:val="BodyText"/>
      </w:pPr>
      <w:r>
        <w:rPr>
          <w:b/>
          <w:bCs/>
        </w:rPr>
        <w:t xml:space="preserve">　　</w:t>
      </w:r>
      <w:r>
        <w:rPr>
          <w:rFonts w:hint="eastAsia"/>
          <w:b/>
          <w:bCs/>
        </w:rPr>
        <w:t xml:space="preserve">日常團集會</w:t>
      </w:r>
      <w:r>
        <w:rPr>
          <w:b/>
          <w:bCs/>
        </w:rPr>
        <w:t xml:space="preserve"> / </w:t>
      </w:r>
      <w:r>
        <w:rPr>
          <w:rFonts w:hint="eastAsia"/>
          <w:b/>
          <w:bCs/>
        </w:rPr>
        <w:t xml:space="preserve">短期露營</w:t>
      </w:r>
      <w:r>
        <w:rPr>
          <w:rFonts w:hint="eastAsia"/>
        </w:rPr>
        <w:t xml:space="preserve">：80~150</w:t>
      </w:r>
      <w:r>
        <w:t xml:space="preserve"> </w:t>
      </w:r>
      <w:r>
        <w:rPr>
          <w:rFonts w:hint="eastAsia"/>
        </w:rPr>
        <w:t xml:space="preserve">流明、IPX4、紅光模式，約</w:t>
      </w:r>
      <w:r>
        <w:t xml:space="preserve"> NT$500~1500。</w:t>
      </w:r>
    </w:p>
    <w:p>
      <w:pPr>
        <w:pStyle w:val="BodyText"/>
      </w:pPr>
      <w:r>
        <w:rPr>
          <w:b/>
          <w:bCs/>
        </w:rPr>
        <w:t xml:space="preserve">　　</w:t>
      </w:r>
      <w:r>
        <w:rPr>
          <w:rFonts w:hint="eastAsia"/>
          <w:b/>
          <w:bCs/>
        </w:rPr>
        <w:t xml:space="preserve">中長期野營</w:t>
      </w:r>
      <w:r>
        <w:rPr>
          <w:b/>
          <w:bCs/>
        </w:rPr>
        <w:t xml:space="preserve"> / </w:t>
      </w:r>
      <w:r>
        <w:rPr>
          <w:rFonts w:hint="eastAsia"/>
          <w:b/>
          <w:bCs/>
        </w:rPr>
        <w:t xml:space="preserve">中級考驗</w:t>
      </w:r>
      <w:r>
        <w:rPr>
          <w:rFonts w:hint="eastAsia"/>
        </w:rPr>
        <w:t xml:space="preserve">：150~250</w:t>
      </w:r>
      <w:r>
        <w:t xml:space="preserve"> </w:t>
      </w:r>
      <w:r>
        <w:rPr>
          <w:rFonts w:hint="eastAsia"/>
        </w:rPr>
        <w:t xml:space="preserve">流明、聚散光切換、IPX4~IPX7、續航</w:t>
      </w:r>
      <w:r>
        <w:t xml:space="preserve"> ≥ 4 </w:t>
      </w:r>
      <w:r>
        <w:rPr>
          <w:rFonts w:hint="eastAsia"/>
        </w:rPr>
        <w:t xml:space="preserve">小時。</w:t>
      </w:r>
    </w:p>
    <w:p>
      <w:pPr>
        <w:pStyle w:val="BodyText"/>
      </w:pPr>
      <w:r>
        <w:rPr>
          <w:b/>
          <w:bCs/>
        </w:rPr>
        <w:t xml:space="preserve">　　</w:t>
      </w:r>
      <w:r>
        <w:rPr>
          <w:rFonts w:hint="eastAsia"/>
          <w:b/>
          <w:bCs/>
        </w:rPr>
        <w:t xml:space="preserve">夜行軍</w:t>
      </w:r>
      <w:r>
        <w:rPr>
          <w:b/>
          <w:bCs/>
        </w:rPr>
        <w:t xml:space="preserve"> / </w:t>
      </w:r>
      <w:r>
        <w:rPr>
          <w:rFonts w:hint="eastAsia"/>
          <w:b/>
          <w:bCs/>
        </w:rPr>
        <w:t xml:space="preserve">探險式露營</w:t>
      </w:r>
      <w:r>
        <w:rPr>
          <w:rFonts w:hint="eastAsia"/>
        </w:rPr>
        <w:t xml:space="preserve">：200</w:t>
      </w:r>
      <w:r>
        <w:t xml:space="preserve"> </w:t>
      </w:r>
      <w:r>
        <w:rPr>
          <w:rFonts w:hint="eastAsia"/>
        </w:rPr>
        <w:t xml:space="preserve">流明以上、遠距投射、可充電、附</w:t>
      </w:r>
      <w:r>
        <w:t xml:space="preserve"> SOS </w:t>
      </w:r>
      <w:r>
        <w:rPr>
          <w:rFonts w:hint="eastAsia"/>
        </w:rPr>
        <w:t xml:space="preserve">功能。</w:t>
      </w:r>
    </w:p>
    <w:p>
      <w:pPr>
        <w:pStyle w:val="BodyText"/>
      </w:pPr>
      <w:r>
        <w:t xml:space="preserve">⚠️ </w:t>
      </w:r>
      <w:r>
        <w:rPr>
          <w:rFonts w:hint="eastAsia"/>
        </w:rPr>
        <w:t xml:space="preserve">使用禮節</w:t>
      </w:r>
    </w:p>
    <w:p>
      <w:pPr>
        <w:pStyle w:val="BodyText"/>
      </w:pPr>
      <w:r>
        <w:t xml:space="preserve">　　</w:t>
      </w:r>
      <w:r>
        <w:rPr>
          <w:rFonts w:hint="eastAsia"/>
        </w:rPr>
        <w:t xml:space="preserve">在營地不要將強光直射他人眼睛（尤其高流明頭燈）。與人交談時應微低頭、或改為紅光模式，以免刺眼。</w:t>
      </w:r>
    </w:p>
    <w:bookmarkEnd w:id="113"/>
    <w:bookmarkEnd w:id="114"/>
    <w:bookmarkEnd w:id="115"/>
    <w:bookmarkStart w:id="116" w:name="四帳篷搭架拆收保養"/>
    <w:p>
      <w:pPr>
        <w:pStyle w:val="Heading3"/>
      </w:pPr>
      <w:r>
        <w:rPr>
          <w:rFonts w:hint="eastAsia"/>
        </w:rPr>
        <w:t xml:space="preserve">（四）</w:t>
      </w:r>
      <w:r>
        <w:rPr>
          <w:rFonts w:hint="eastAsia"/>
        </w:rPr>
        <w:t xml:space="preserve">帳篷搭架拆收保養</w:t>
      </w:r>
    </w:p>
    <w:p>
      <w:pPr>
        <w:pStyle w:val="FirstParagraph"/>
      </w:pPr>
      <w:r>
        <w:t xml:space="preserve">　　</w:t>
      </w:r>
      <w:r>
        <w:rPr>
          <w:rFonts w:hint="eastAsia"/>
        </w:rPr>
        <w:t xml:space="preserve">在童軍團的活動中，一般我們最常使用的帳篷莫過於小隊帳了，也就是所謂的八人屋式複式帳及炊事帳了，不過，隨著科技的進步及野外活動的盛行，傳統的複式帳對於一般人而言似乎過於笨重，同時在架設上也非常的不方便，因此，蒙古包----這種輕型的帳篷便發展了起來，越來越多從事野外活動的人都使用蒙古包來代替屋式帳，而童軍團的活動也有這樣的趨勢。因此，以下我們將針對一般最常見的幾種帳篷款是為大家介紹他們的搭架、拆收及保養方式。</w:t>
      </w:r>
    </w:p>
    <w:bookmarkEnd w:id="116"/>
    <w:bookmarkStart w:id="117" w:name="八人屋式複式帳"/>
    <w:p>
      <w:pPr>
        <w:pStyle w:val="Heading4"/>
      </w:pPr>
      <w:r>
        <w:rPr>
          <w:rFonts w:hint="eastAsia"/>
        </w:rPr>
        <w:t xml:space="preserve">１、</w:t>
      </w:r>
      <w:r>
        <w:rPr>
          <w:rFonts w:hint="eastAsia"/>
        </w:rPr>
        <w:t xml:space="preserve">八人屋式複式帳</w:t>
      </w:r>
    </w:p>
    <w:bookmarkEnd w:id="117"/>
    <w:bookmarkStart w:id="121" w:name="a.-質料"/>
    <w:p>
      <w:pPr>
        <w:pStyle w:val="Heading4"/>
      </w:pPr>
      <w:r>
        <w:t xml:space="preserve">A. </w:t>
      </w:r>
      <w:r>
        <w:rPr>
          <w:rFonts w:hint="eastAsia"/>
        </w:rPr>
        <w:t xml:space="preserve">質料</w:t>
      </w:r>
    </w:p>
    <w:p>
      <w:pPr>
        <w:pStyle w:val="FirstParagraph"/>
      </w:pPr>
      <w:r>
        <w:t xml:space="preserve">　　</w:t>
      </w:r>
      <w:r>
        <w:rPr>
          <w:rFonts w:hint="eastAsia"/>
        </w:rPr>
        <w:t xml:space="preserve">一般而言，八人屋式複式帳的內帳材質是棉的，而外帳材質則是尼龍。</w:t>
      </w:r>
    </w:p>
    <w:p>
      <w:pPr>
        <w:pStyle w:val="BodyText"/>
      </w:pPr>
      <w:r>
        <w:t xml:space="preserve">　　</w:t>
      </w:r>
      <w:r>
        <w:rPr>
          <w:rFonts w:hint="eastAsia"/>
        </w:rPr>
        <w:t xml:space="preserve">好的帳篷需具備下列4項：</w:t>
      </w:r>
    </w:p>
    <w:p>
      <w:pPr>
        <w:pStyle w:val="BodyText"/>
      </w:pPr>
      <w:r>
        <w:drawing>
          <wp:inline>
            <wp:extent cx="3619500" cy="2524893"/>
            <wp:effectExtent b="0" l="0" r="0" t="0"/>
            <wp:docPr descr="" title="" id="119" name="Picture"/>
            <a:graphic>
              <a:graphicData uri="http://schemas.openxmlformats.org/drawingml/2006/picture">
                <pic:pic>
                  <pic:nvPicPr>
                    <pic:cNvPr descr="file:///Users/chenzhidedemacstudio/Projects/scout-platform/apps/scout-km/media/knowledge/camping/ae6c0bdbf7ea7e11.png" id="120" name="Picture"/>
                    <pic:cNvPicPr>
                      <a:picLocks noChangeArrowheads="1" noChangeAspect="1"/>
                    </pic:cNvPicPr>
                  </pic:nvPicPr>
                  <pic:blipFill>
                    <a:blip r:embed="rId118"/>
                    <a:stretch>
                      <a:fillRect/>
                    </a:stretch>
                  </pic:blipFill>
                  <pic:spPr bwMode="auto">
                    <a:xfrm>
                      <a:off x="0" y="0"/>
                      <a:ext cx="3619500" cy="2524893"/>
                    </a:xfrm>
                    <a:prstGeom prst="rect">
                      <a:avLst/>
                    </a:prstGeom>
                    <a:noFill/>
                    <a:ln w="9525">
                      <a:noFill/>
                      <a:headEnd/>
                      <a:tailEnd/>
                    </a:ln>
                  </pic:spPr>
                </pic:pic>
              </a:graphicData>
            </a:graphic>
          </wp:inline>
        </w:drawing>
      </w:r>
    </w:p>
    <w:p>
      <w:pPr>
        <w:pStyle w:val="Compact"/>
        <w:numPr>
          <w:ilvl w:val="0"/>
          <w:numId w:val="1032"/>
        </w:numPr>
      </w:pPr>
      <w:r>
        <w:rPr>
          <w:rFonts w:hint="eastAsia"/>
        </w:rPr>
        <w:t xml:space="preserve">張力強，堅固耐用。</w:t>
      </w:r>
    </w:p>
    <w:p>
      <w:pPr>
        <w:pStyle w:val="Compact"/>
        <w:numPr>
          <w:ilvl w:val="0"/>
          <w:numId w:val="1032"/>
        </w:numPr>
      </w:pPr>
      <w:r>
        <w:rPr>
          <w:rFonts w:hint="eastAsia"/>
        </w:rPr>
        <w:t xml:space="preserve">體積小，攜帶方便。</w:t>
      </w:r>
    </w:p>
    <w:p>
      <w:pPr>
        <w:pStyle w:val="Compact"/>
        <w:numPr>
          <w:ilvl w:val="0"/>
          <w:numId w:val="1032"/>
        </w:numPr>
      </w:pPr>
      <w:r>
        <w:rPr>
          <w:rFonts w:hint="eastAsia"/>
        </w:rPr>
        <w:t xml:space="preserve">質量輕。</w:t>
      </w:r>
    </w:p>
    <w:p>
      <w:pPr>
        <w:numPr>
          <w:ilvl w:val="0"/>
          <w:numId w:val="1032"/>
        </w:numPr>
      </w:pPr>
      <w:r>
        <w:rPr>
          <w:rFonts w:hint="eastAsia"/>
        </w:rPr>
        <w:t xml:space="preserve">防雨，吸濕性不大。</w:t>
      </w:r>
    </w:p>
    <w:p>
      <w:pPr>
        <w:numPr>
          <w:ilvl w:val="0"/>
          <w:numId w:val="1000"/>
        </w:numPr>
      </w:pPr>
      <w:r>
        <w:rPr>
          <w:rFonts w:hint="eastAsia"/>
        </w:rPr>
        <w:t xml:space="preserve">依照上項條件，我們來認識比較現今製造帳篷的五種材料：</w:t>
      </w:r>
    </w:p>
    <w:p>
      <w:pPr>
        <w:numPr>
          <w:ilvl w:val="0"/>
          <w:numId w:val="1000"/>
        </w:numPr>
      </w:pPr>
      <w:r>
        <w:rPr>
          <w:rFonts w:hint="eastAsia"/>
        </w:rPr>
        <w:t xml:space="preserve">1)尼龍Nylon：張力強、色澤鮮豔光滑、不易褪色、質地柔軟、具有良好的強度、不易發霉、不會蟲蛀、吸濕性小，遇凍不硬化，是目前使用最廣的質料。</w:t>
      </w:r>
    </w:p>
    <w:p>
      <w:pPr>
        <w:numPr>
          <w:ilvl w:val="0"/>
          <w:numId w:val="1000"/>
        </w:numPr>
      </w:pPr>
      <w:r>
        <w:rPr>
          <w:rFonts w:hint="eastAsia"/>
        </w:rPr>
        <w:t xml:space="preserve">2)帆布：防水性強，隔熱效果好，但質地硬且笨重、易受潮吸水、容易發霉及褪色，經濟效益已不如尼龍。</w:t>
      </w:r>
    </w:p>
    <w:p>
      <w:pPr>
        <w:numPr>
          <w:ilvl w:val="0"/>
          <w:numId w:val="1000"/>
        </w:numPr>
      </w:pPr>
      <w:r>
        <w:rPr>
          <w:rFonts w:hint="eastAsia"/>
        </w:rPr>
        <w:t xml:space="preserve">3)TC布：所謂TC布就是T(俗稱特多龍Tetoron)與C(俗稱Cotton)混紡的布料，係在經紗部份織以特多龍，緯紗部份織以棉紗而合成為TC布，故兼具了兩者的特性：耐磨、耐用強度佳、透氣性好質地結實，多用於中大型的家庭帳。</w:t>
      </w:r>
    </w:p>
    <w:p>
      <w:pPr>
        <w:numPr>
          <w:ilvl w:val="0"/>
          <w:numId w:val="1000"/>
        </w:numPr>
      </w:pPr>
      <w:r>
        <w:rPr>
          <w:rFonts w:hint="eastAsia"/>
        </w:rPr>
        <w:t xml:space="preserve">4)絲芙綢：係尼龍與Rayon混紡的布料，因此合成以後具有尼龍與Rayon的特性：布面光滑、透氣性佳，但耐用度及強度不如純尼龍來得好，多用於大陸型的寒冷氣候裡。如在寒冷的天氣下關緊營門的同時也必須能夠散發帳內的水蒸氣，才不致於太悶或濕度太重，因此必須重用到本布料。</w:t>
      </w:r>
    </w:p>
    <w:p>
      <w:pPr>
        <w:numPr>
          <w:ilvl w:val="0"/>
          <w:numId w:val="1000"/>
        </w:numPr>
      </w:pPr>
      <w:r>
        <w:rPr>
          <w:rFonts w:hint="eastAsia"/>
        </w:rPr>
        <w:t xml:space="preserve">5)CORETEX：是美國最新科技下的產物，它能夠透氣，又能夠防水、重量輕、耐磨、耐用，只是價格相當昂貴，目前國內有引進Coretex的雨衣、雨褲，價格經濟，相信不久國內也能以它為帳蓬材料。另外有一種是以尼龍為經紗，棉為緯紗織成的混紡布，質地較柔細輕便，但耐強度、耐磨度不夠，因此很少作為帳蓬材料。</w:t>
      </w:r>
    </w:p>
    <w:p>
      <w:pPr>
        <w:numPr>
          <w:ilvl w:val="0"/>
          <w:numId w:val="1000"/>
        </w:numPr>
      </w:pPr>
      <w:r>
        <w:rPr>
          <w:rFonts w:hint="eastAsia"/>
        </w:rPr>
        <w:t xml:space="preserve">除了質料，我們再介紹尼龍的一些規格：</w:t>
      </w:r>
    </w:p>
    <w:p>
      <w:pPr>
        <w:numPr>
          <w:ilvl w:val="0"/>
          <w:numId w:val="1000"/>
        </w:numPr>
      </w:pPr>
      <w:r>
        <w:rPr>
          <w:rFonts w:hint="eastAsia"/>
        </w:rPr>
        <w:t xml:space="preserve">1)尼龍布一般可分為70丹尼、210丹尼、420丹尼、840丹尼，美國CORDURA的布有500丹尼和1000丹尼兩種，所謂丹尼就是「一條一公里長的原絲其重量以公克表示之即為丹尼」例如其重量的70公克，則其所織成的尼龍布稱為70丹尼，原絲越細織出來的尼龍布也就愈薄，愈薄的尼龍布其丹尼數也就愈低，它又可分為平織布與格子布兩種，照業者的說法，格子布較平織布耐用，價格也較貴。</w:t>
      </w:r>
    </w:p>
    <w:p>
      <w:pPr>
        <w:numPr>
          <w:ilvl w:val="0"/>
          <w:numId w:val="1000"/>
        </w:numPr>
      </w:pPr>
      <w:r>
        <w:rPr>
          <w:rFonts w:hint="eastAsia"/>
        </w:rPr>
        <w:t xml:space="preserve">2)尼龍布本身的條數，由一吋見方的尼龍布將其經紗與緯紗條數的總和稱為條數，例如70丹尼的尼龍布在一吋見方內經紗加緯紗總和是210條，則稱70丹尼210條尼龍布，市面上常看到的有190條、210條、230條、260條等，條數愈多則布面愈密，柔軟度愈佳，手感也愈好，反之則較差，除了用手感去辨認外，在放大鏡下更可一條一條細數出來，有了布料還要染色和上膠，一般帳蓬所上的膠大概是：</w:t>
      </w:r>
    </w:p>
    <w:p>
      <w:pPr>
        <w:numPr>
          <w:ilvl w:val="0"/>
          <w:numId w:val="1000"/>
        </w:numPr>
      </w:pPr>
      <w:r>
        <w:rPr>
          <w:rFonts w:hint="eastAsia"/>
        </w:rPr>
        <w:t xml:space="preserve">透氣性的尼龍布：一般只上一層很薄的亞克力膠或不上膠，測試透氣布最好的方法是將布放在嘴上，做用力吸氣與呼氣的動作，看是否有空氣滲透到另一面，即知是否為透氣布。</w:t>
      </w:r>
    </w:p>
    <w:p>
      <w:pPr>
        <w:numPr>
          <w:ilvl w:val="0"/>
          <w:numId w:val="1000"/>
        </w:numPr>
      </w:pPr>
      <w:r>
        <w:rPr>
          <w:rFonts w:hint="eastAsia"/>
        </w:rPr>
        <w:t xml:space="preserve">亞加力膠：防水程度約可達400mm/平方吋(註1)。</w:t>
      </w:r>
    </w:p>
    <w:p>
      <w:pPr>
        <w:numPr>
          <w:ilvl w:val="0"/>
          <w:numId w:val="1000"/>
        </w:numPr>
      </w:pPr>
      <w:r>
        <w:rPr>
          <w:rFonts w:hint="eastAsia"/>
        </w:rPr>
        <w:t xml:space="preserve">PU膠：為防水較好的膠，約可達到800mm/平方吋，一般多用於外帳，較亞克力膠貴。</w:t>
      </w:r>
    </w:p>
    <w:p>
      <w:pPr>
        <w:numPr>
          <w:ilvl w:val="0"/>
          <w:numId w:val="1000"/>
        </w:numPr>
      </w:pPr>
      <w:r>
        <w:rPr>
          <w:rFonts w:hint="eastAsia"/>
        </w:rPr>
        <w:t xml:space="preserve">厚PU膠：其防水效果約可達1200mm/平方吋，但因笨重、不經濟，多半用於雨衣，雨褲.......等。</w:t>
      </w:r>
    </w:p>
    <w:p>
      <w:pPr>
        <w:numPr>
          <w:ilvl w:val="0"/>
          <w:numId w:val="1000"/>
        </w:numPr>
      </w:pPr>
      <w:r>
        <w:rPr>
          <w:rFonts w:hint="eastAsia"/>
        </w:rPr>
        <w:t xml:space="preserve">銀膠：此膠係以銀色染料加上PU膠而成，其表皮呈銀色，光滑細織略帶光澤，多用於外帳，防水效果甚佳、又美觀，唯成本較高。</w:t>
      </w:r>
    </w:p>
    <w:p>
      <w:pPr>
        <w:numPr>
          <w:ilvl w:val="0"/>
          <w:numId w:val="1000"/>
        </w:numPr>
      </w:pPr>
      <w:r>
        <w:rPr>
          <w:rFonts w:hint="eastAsia"/>
        </w:rPr>
        <w:t xml:space="preserve">白膠：是一種樹脂加白膠的一種膠，遇摺疊、洗水、曝曬，即容易脫落，防水也差，適用於小型背包。</w:t>
      </w:r>
    </w:p>
    <w:p>
      <w:pPr>
        <w:numPr>
          <w:ilvl w:val="0"/>
          <w:numId w:val="1000"/>
        </w:numPr>
      </w:pPr>
      <w:r>
        <w:rPr>
          <w:rFonts w:hint="eastAsia"/>
        </w:rPr>
        <w:t xml:space="preserve">註1：以400mm高度能使壓於水口之布面滲出水珠，則稱為400mm/平方吋。</w:t>
      </w:r>
    </w:p>
    <w:bookmarkEnd w:id="121"/>
    <w:bookmarkStart w:id="167" w:name="b.-基本配件"/>
    <w:p>
      <w:pPr>
        <w:pStyle w:val="Heading4"/>
      </w:pPr>
      <w:r>
        <w:t xml:space="preserve">B. </w:t>
      </w:r>
      <w:r>
        <w:rPr>
          <w:rFonts w:hint="eastAsia"/>
        </w:rPr>
        <w:t xml:space="preserve">基本配件</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gridSpan w:val="2"/>
          </w:tcPr>
          <w:p>
            <w:pPr>
              <w:pStyle w:val="Compact"/>
            </w:pPr>
            <w:r>
              <w:drawing>
                <wp:inline>
                  <wp:extent cx="2286000" cy="1866900"/>
                  <wp:effectExtent b="0" l="0" r="0" t="0"/>
                  <wp:docPr descr="" title="" id="123" name="Picture"/>
                  <a:graphic>
                    <a:graphicData uri="http://schemas.openxmlformats.org/drawingml/2006/picture">
                      <pic:pic>
                        <pic:nvPicPr>
                          <pic:cNvPr descr="file:///Users/chenzhidedemacstudio/Projects/scout-platform/apps/scout-km/media/knowledge/camping/752c4e1f06587da3.png" id="124" name="Picture"/>
                          <pic:cNvPicPr>
                            <a:picLocks noChangeArrowheads="1" noChangeAspect="1"/>
                          </pic:cNvPicPr>
                        </pic:nvPicPr>
                        <pic:blipFill>
                          <a:blip r:embed="rId122"/>
                          <a:stretch>
                            <a:fillRect/>
                          </a:stretch>
                        </pic:blipFill>
                        <pic:spPr bwMode="auto">
                          <a:xfrm>
                            <a:off x="0" y="0"/>
                            <a:ext cx="2286000" cy="1866900"/>
                          </a:xfrm>
                          <a:prstGeom prst="rect">
                            <a:avLst/>
                          </a:prstGeom>
                          <a:noFill/>
                          <a:ln w="9525">
                            <a:noFill/>
                            <a:headEnd/>
                            <a:tailEnd/>
                          </a:ln>
                        </pic:spPr>
                      </pic:pic>
                    </a:graphicData>
                  </a:graphic>
                </wp:inline>
              </w:drawing>
            </w:r>
            <w:r>
              <w:drawing>
                <wp:inline>
                  <wp:extent cx="2667000" cy="2004724"/>
                  <wp:effectExtent b="0" l="0" r="0" t="0"/>
                  <wp:docPr descr="" title="" id="126" name="Picture"/>
                  <a:graphic>
                    <a:graphicData uri="http://schemas.openxmlformats.org/drawingml/2006/picture">
                      <pic:pic>
                        <pic:nvPicPr>
                          <pic:cNvPr descr="file:///Users/chenzhidedemacstudio/Projects/scout-platform/apps/scout-km/media/knowledge/camping/021c86ae59c1f825.png" id="127" name="Picture"/>
                          <pic:cNvPicPr>
                            <a:picLocks noChangeArrowheads="1" noChangeAspect="1"/>
                          </pic:cNvPicPr>
                        </pic:nvPicPr>
                        <pic:blipFill>
                          <a:blip r:embed="rId125"/>
                          <a:stretch>
                            <a:fillRect/>
                          </a:stretch>
                        </pic:blipFill>
                        <pic:spPr bwMode="auto">
                          <a:xfrm>
                            <a:off x="0" y="0"/>
                            <a:ext cx="2667000" cy="2004724"/>
                          </a:xfrm>
                          <a:prstGeom prst="rect">
                            <a:avLst/>
                          </a:prstGeom>
                          <a:noFill/>
                          <a:ln w="9525">
                            <a:noFill/>
                            <a:headEnd/>
                            <a:tailEnd/>
                          </a:ln>
                        </pic:spPr>
                      </pic:pic>
                    </a:graphicData>
                  </a:graphic>
                </wp:inline>
              </w:drawing>
            </w:r>
            <w:r>
              <w:drawing>
                <wp:inline>
                  <wp:extent cx="2571750" cy="2209800"/>
                  <wp:effectExtent b="0" l="0" r="0" t="0"/>
                  <wp:docPr descr="" title="" id="129" name="Picture"/>
                  <a:graphic>
                    <a:graphicData uri="http://schemas.openxmlformats.org/drawingml/2006/picture">
                      <pic:pic>
                        <pic:nvPicPr>
                          <pic:cNvPr descr="file:///Users/chenzhidedemacstudio/Projects/scout-platform/apps/scout-km/media/knowledge/camping/6379f317022acf93.png" id="130" name="Picture"/>
                          <pic:cNvPicPr>
                            <a:picLocks noChangeArrowheads="1" noChangeAspect="1"/>
                          </pic:cNvPicPr>
                        </pic:nvPicPr>
                        <pic:blipFill>
                          <a:blip r:embed="rId128"/>
                          <a:stretch>
                            <a:fillRect/>
                          </a:stretch>
                        </pic:blipFill>
                        <pic:spPr bwMode="auto">
                          <a:xfrm>
                            <a:off x="0" y="0"/>
                            <a:ext cx="2571750" cy="2209800"/>
                          </a:xfrm>
                          <a:prstGeom prst="rect">
                            <a:avLst/>
                          </a:prstGeom>
                          <a:noFill/>
                          <a:ln w="9525">
                            <a:noFill/>
                            <a:headEnd/>
                            <a:tailEnd/>
                          </a:ln>
                        </pic:spPr>
                      </pic:pic>
                    </a:graphicData>
                  </a:graphic>
                </wp:inline>
              </w:drawing>
            </w:r>
          </w:p>
        </w:tc>
        <w:tc>
          <w:tcPr>
            <w:gridSpan w:val="4"/>
          </w:tcPr>
          <w:p>
            <w:pPr>
              <w:pStyle w:val="BodyText"/>
            </w:pPr>
            <w:r>
              <w:rPr>
                <w:rFonts w:hint="eastAsia"/>
              </w:rPr>
              <w:t xml:space="preserve">營柱：</w:t>
            </w:r>
          </w:p>
          <w:p>
            <w:pPr>
              <w:pStyle w:val="BodyText"/>
            </w:pPr>
            <w:r>
              <w:rPr>
                <w:rFonts w:hint="eastAsia"/>
              </w:rPr>
              <w:t xml:space="preserve">營柱多為可接合之鋁管、鋁合金管，大型帳蓬則採用各種承受力強的鋼管。</w:t>
            </w:r>
          </w:p>
        </w:tc>
      </w:tr>
      <w:tr>
        <w:tc>
          <w:tcPr>
            <w:gridSpan w:val="2"/>
          </w:tcPr>
          <w:p>
            <w:pPr>
              <w:pStyle w:val="Compact"/>
            </w:pPr>
            <w:r>
              <w:drawing>
                <wp:inline>
                  <wp:extent cx="2667000" cy="2319924"/>
                  <wp:effectExtent b="0" l="0" r="0" t="0"/>
                  <wp:docPr descr="" title="" id="132" name="Picture"/>
                  <a:graphic>
                    <a:graphicData uri="http://schemas.openxmlformats.org/drawingml/2006/picture">
                      <pic:pic>
                        <pic:nvPicPr>
                          <pic:cNvPr descr="file:///Users/chenzhidedemacstudio/Projects/scout-platform/apps/scout-km/media/knowledge/camping/bf60e2c367d4b313.gif" id="133" name="Picture"/>
                          <pic:cNvPicPr>
                            <a:picLocks noChangeArrowheads="1" noChangeAspect="1"/>
                          </pic:cNvPicPr>
                        </pic:nvPicPr>
                        <pic:blipFill>
                          <a:blip r:embed="rId131"/>
                          <a:stretch>
                            <a:fillRect/>
                          </a:stretch>
                        </pic:blipFill>
                        <pic:spPr bwMode="auto">
                          <a:xfrm>
                            <a:off x="0" y="0"/>
                            <a:ext cx="2667000" cy="2319924"/>
                          </a:xfrm>
                          <a:prstGeom prst="rect">
                            <a:avLst/>
                          </a:prstGeom>
                          <a:noFill/>
                          <a:ln w="9525">
                            <a:noFill/>
                            <a:headEnd/>
                            <a:tailEnd/>
                          </a:ln>
                        </pic:spPr>
                      </pic:pic>
                    </a:graphicData>
                  </a:graphic>
                </wp:inline>
              </w:drawing>
            </w:r>
          </w:p>
          <w:p>
            <w:pPr>
              <w:pStyle w:val="Compact"/>
            </w:pPr>
            <w:r>
              <w:drawing>
                <wp:inline>
                  <wp:extent cx="2667000" cy="2267857"/>
                  <wp:effectExtent b="0" l="0" r="0" t="0"/>
                  <wp:docPr descr="" title="" id="135" name="Picture"/>
                  <a:graphic>
                    <a:graphicData uri="http://schemas.openxmlformats.org/drawingml/2006/picture">
                      <pic:pic>
                        <pic:nvPicPr>
                          <pic:cNvPr descr="file:///Users/chenzhidedemacstudio/Projects/scout-platform/apps/scout-km/media/knowledge/camping/3419d14213219f22.png" id="136" name="Picture"/>
                          <pic:cNvPicPr>
                            <a:picLocks noChangeArrowheads="1" noChangeAspect="1"/>
                          </pic:cNvPicPr>
                        </pic:nvPicPr>
                        <pic:blipFill>
                          <a:blip r:embed="rId134"/>
                          <a:stretch>
                            <a:fillRect/>
                          </a:stretch>
                        </pic:blipFill>
                        <pic:spPr bwMode="auto">
                          <a:xfrm>
                            <a:off x="0" y="0"/>
                            <a:ext cx="2667000" cy="2267857"/>
                          </a:xfrm>
                          <a:prstGeom prst="rect">
                            <a:avLst/>
                          </a:prstGeom>
                          <a:noFill/>
                          <a:ln w="9525">
                            <a:noFill/>
                            <a:headEnd/>
                            <a:tailEnd/>
                          </a:ln>
                        </pic:spPr>
                      </pic:pic>
                    </a:graphicData>
                  </a:graphic>
                </wp:inline>
              </w:drawing>
            </w:r>
          </w:p>
          <w:p>
            <w:pPr>
              <w:pStyle w:val="Compact"/>
            </w:pPr>
            <w:r>
              <w:drawing>
                <wp:inline>
                  <wp:extent cx="2667000" cy="2162432"/>
                  <wp:effectExtent b="0" l="0" r="0" t="0"/>
                  <wp:docPr descr="" title="" id="138" name="Picture"/>
                  <a:graphic>
                    <a:graphicData uri="http://schemas.openxmlformats.org/drawingml/2006/picture">
                      <pic:pic>
                        <pic:nvPicPr>
                          <pic:cNvPr descr="file:///Users/chenzhidedemacstudio/Projects/scout-platform/apps/scout-km/media/knowledge/camping/eff2304345016118.png" id="139" name="Picture"/>
                          <pic:cNvPicPr>
                            <a:picLocks noChangeArrowheads="1" noChangeAspect="1"/>
                          </pic:cNvPicPr>
                        </pic:nvPicPr>
                        <pic:blipFill>
                          <a:blip r:embed="rId137"/>
                          <a:stretch>
                            <a:fillRect/>
                          </a:stretch>
                        </pic:blipFill>
                        <pic:spPr bwMode="auto">
                          <a:xfrm>
                            <a:off x="0" y="0"/>
                            <a:ext cx="2667000" cy="2162432"/>
                          </a:xfrm>
                          <a:prstGeom prst="rect">
                            <a:avLst/>
                          </a:prstGeom>
                          <a:noFill/>
                          <a:ln w="9525">
                            <a:noFill/>
                            <a:headEnd/>
                            <a:tailEnd/>
                          </a:ln>
                        </pic:spPr>
                      </pic:pic>
                    </a:graphicData>
                  </a:graphic>
                </wp:inline>
              </w:drawing>
            </w:r>
          </w:p>
        </w:tc>
        <w:tc>
          <w:tcPr>
            <w:gridSpan w:val="4"/>
          </w:tcPr>
          <w:p>
            <w:pPr>
              <w:pStyle w:val="BodyText"/>
            </w:pPr>
            <w:r>
              <w:rPr>
                <w:rFonts w:hint="eastAsia"/>
              </w:rPr>
              <w:t xml:space="preserve">營釘：</w:t>
            </w:r>
          </w:p>
          <w:p>
            <w:pPr>
              <w:pStyle w:val="BodyText"/>
            </w:pPr>
            <w:r>
              <w:rPr>
                <w:rFonts w:hint="eastAsia"/>
              </w:rPr>
              <w:t xml:space="preserve">可用木質、金屬或ABS塑膠等製成，在形式上大約可分為線型及片型兩種，長度約20公分左右，在使用上為了配合帳篷的承載力量，因此，較細的營釘通常使用來固定地布的（受力較小），而較粗的營釘則是用來固定外側營繩。</w:t>
            </w:r>
          </w:p>
        </w:tc>
      </w:tr>
      <w:tr>
        <w:tc>
          <w:tcPr>
            <w:gridSpan w:val="2"/>
          </w:tcPr>
          <w:p>
            <w:pPr>
              <w:pStyle w:val="Compact"/>
            </w:pPr>
            <w:r>
              <w:drawing>
                <wp:inline>
                  <wp:extent cx="1485900" cy="1962150"/>
                  <wp:effectExtent b="0" l="0" r="0" t="0"/>
                  <wp:docPr descr="" title="" id="141" name="Picture"/>
                  <a:graphic>
                    <a:graphicData uri="http://schemas.openxmlformats.org/drawingml/2006/picture">
                      <pic:pic>
                        <pic:nvPicPr>
                          <pic:cNvPr descr="file:///Users/chenzhidedemacstudio/Projects/scout-platform/apps/scout-km/media/knowledge/camping/1eb811c5d3c83936.png" id="142" name="Picture"/>
                          <pic:cNvPicPr>
                            <a:picLocks noChangeArrowheads="1" noChangeAspect="1"/>
                          </pic:cNvPicPr>
                        </pic:nvPicPr>
                        <pic:blipFill>
                          <a:blip r:embed="rId140"/>
                          <a:stretch>
                            <a:fillRect/>
                          </a:stretch>
                        </pic:blipFill>
                        <pic:spPr bwMode="auto">
                          <a:xfrm>
                            <a:off x="0" y="0"/>
                            <a:ext cx="1485900" cy="1962150"/>
                          </a:xfrm>
                          <a:prstGeom prst="rect">
                            <a:avLst/>
                          </a:prstGeom>
                          <a:noFill/>
                          <a:ln w="9525">
                            <a:noFill/>
                            <a:headEnd/>
                            <a:tailEnd/>
                          </a:ln>
                        </pic:spPr>
                      </pic:pic>
                    </a:graphicData>
                  </a:graphic>
                </wp:inline>
              </w:drawing>
            </w:r>
            <w:r>
              <w:drawing>
                <wp:inline>
                  <wp:extent cx="1695450" cy="1943100"/>
                  <wp:effectExtent b="0" l="0" r="0" t="0"/>
                  <wp:docPr descr="" title="" id="144" name="Picture"/>
                  <a:graphic>
                    <a:graphicData uri="http://schemas.openxmlformats.org/drawingml/2006/picture">
                      <pic:pic>
                        <pic:nvPicPr>
                          <pic:cNvPr descr="file:///Users/chenzhidedemacstudio/Projects/scout-platform/apps/scout-km/media/knowledge/camping/5364441cb9074a4e.png" id="145" name="Picture"/>
                          <pic:cNvPicPr>
                            <a:picLocks noChangeArrowheads="1" noChangeAspect="1"/>
                          </pic:cNvPicPr>
                        </pic:nvPicPr>
                        <pic:blipFill>
                          <a:blip r:embed="rId143"/>
                          <a:stretch>
                            <a:fillRect/>
                          </a:stretch>
                        </pic:blipFill>
                        <pic:spPr bwMode="auto">
                          <a:xfrm>
                            <a:off x="0" y="0"/>
                            <a:ext cx="1695450" cy="1943100"/>
                          </a:xfrm>
                          <a:prstGeom prst="rect">
                            <a:avLst/>
                          </a:prstGeom>
                          <a:noFill/>
                          <a:ln w="9525">
                            <a:noFill/>
                            <a:headEnd/>
                            <a:tailEnd/>
                          </a:ln>
                        </pic:spPr>
                      </pic:pic>
                    </a:graphicData>
                  </a:graphic>
                </wp:inline>
              </w:drawing>
            </w:r>
            <w:r>
              <w:drawing>
                <wp:inline>
                  <wp:extent cx="1924050" cy="1981200"/>
                  <wp:effectExtent b="0" l="0" r="0" t="0"/>
                  <wp:docPr descr="" title="" id="147" name="Picture"/>
                  <a:graphic>
                    <a:graphicData uri="http://schemas.openxmlformats.org/drawingml/2006/picture">
                      <pic:pic>
                        <pic:nvPicPr>
                          <pic:cNvPr descr="file:///Users/chenzhidedemacstudio/Projects/scout-platform/apps/scout-km/media/knowledge/camping/e0a060a3f2636c55.png" id="148" name="Picture"/>
                          <pic:cNvPicPr>
                            <a:picLocks noChangeArrowheads="1" noChangeAspect="1"/>
                          </pic:cNvPicPr>
                        </pic:nvPicPr>
                        <pic:blipFill>
                          <a:blip r:embed="rId146"/>
                          <a:stretch>
                            <a:fillRect/>
                          </a:stretch>
                        </pic:blipFill>
                        <pic:spPr bwMode="auto">
                          <a:xfrm>
                            <a:off x="0" y="0"/>
                            <a:ext cx="1924050" cy="1981200"/>
                          </a:xfrm>
                          <a:prstGeom prst="rect">
                            <a:avLst/>
                          </a:prstGeom>
                          <a:noFill/>
                          <a:ln w="9525">
                            <a:noFill/>
                            <a:headEnd/>
                            <a:tailEnd/>
                          </a:ln>
                        </pic:spPr>
                      </pic:pic>
                    </a:graphicData>
                  </a:graphic>
                </wp:inline>
              </w:drawing>
            </w:r>
          </w:p>
        </w:tc>
        <w:tc>
          <w:tcPr>
            <w:gridSpan w:val="4"/>
          </w:tcPr>
          <w:p>
            <w:pPr>
              <w:pStyle w:val="BodyText"/>
            </w:pPr>
            <w:r>
              <w:rPr>
                <w:rFonts w:hint="eastAsia"/>
              </w:rPr>
              <w:t xml:space="preserve">營繩：</w:t>
            </w:r>
          </w:p>
          <w:p>
            <w:pPr>
              <w:pStyle w:val="BodyText"/>
            </w:pPr>
            <w:r>
              <w:rPr>
                <w:rFonts w:hint="eastAsia"/>
              </w:rPr>
              <w:t xml:space="preserve">營繩可區分為角繩與邊繩，但可通稱為營繩。</w:t>
            </w:r>
          </w:p>
          <w:p>
            <w:pPr>
              <w:pStyle w:val="BodyText"/>
            </w:pPr>
            <w:r>
              <w:rPr>
                <w:rFonts w:hint="eastAsia"/>
              </w:rPr>
              <w:t xml:space="preserve">角繩：位在內帳或外帳的四個角落的營繩即為角繩。</w:t>
            </w:r>
          </w:p>
          <w:p>
            <w:pPr>
              <w:pStyle w:val="BodyText"/>
            </w:pPr>
            <w:r>
              <w:rPr>
                <w:rFonts w:hint="eastAsia"/>
              </w:rPr>
              <w:t xml:space="preserve">邊繩：在內帳或外帳側邊的營繩就是邊繩。</w:t>
            </w:r>
          </w:p>
          <w:p>
            <w:pPr>
              <w:pStyle w:val="BodyText"/>
            </w:pPr>
            <w:r>
              <w:rPr>
                <w:rFonts w:hint="eastAsia"/>
              </w:rPr>
              <w:t xml:space="preserve">營繩的作用是用來固定帳篷，讓帳篷可以藉由營繩的拉力而撐起來。</w:t>
            </w:r>
          </w:p>
        </w:tc>
      </w:tr>
      <w:tr>
        <w:tc>
          <w:tcPr>
            <w:gridSpan w:val="2"/>
          </w:tcPr>
          <w:p>
            <w:pPr>
              <w:pStyle w:val="Compact"/>
            </w:pPr>
            <w:r>
              <w:drawing>
                <wp:inline>
                  <wp:extent cx="3876675" cy="1724025"/>
                  <wp:effectExtent b="0" l="0" r="0" t="0"/>
                  <wp:docPr descr="" title="" id="150" name="Picture"/>
                  <a:graphic>
                    <a:graphicData uri="http://schemas.openxmlformats.org/drawingml/2006/picture">
                      <pic:pic>
                        <pic:nvPicPr>
                          <pic:cNvPr descr="file:///Users/chenzhidedemacstudio/Projects/scout-platform/apps/scout-km/media/knowledge/camping/14346769082dcad3.png" id="151" name="Picture"/>
                          <pic:cNvPicPr>
                            <a:picLocks noChangeArrowheads="1" noChangeAspect="1"/>
                          </pic:cNvPicPr>
                        </pic:nvPicPr>
                        <pic:blipFill>
                          <a:blip r:embed="rId149"/>
                          <a:stretch>
                            <a:fillRect/>
                          </a:stretch>
                        </pic:blipFill>
                        <pic:spPr bwMode="auto">
                          <a:xfrm>
                            <a:off x="0" y="0"/>
                            <a:ext cx="3876675" cy="1724025"/>
                          </a:xfrm>
                          <a:prstGeom prst="rect">
                            <a:avLst/>
                          </a:prstGeom>
                          <a:noFill/>
                          <a:ln w="9525">
                            <a:noFill/>
                            <a:headEnd/>
                            <a:tailEnd/>
                          </a:ln>
                        </pic:spPr>
                      </pic:pic>
                    </a:graphicData>
                  </a:graphic>
                </wp:inline>
              </w:drawing>
            </w:r>
            <w:r>
              <w:drawing>
                <wp:inline>
                  <wp:extent cx="2667000" cy="1231746"/>
                  <wp:effectExtent b="0" l="0" r="0" t="0"/>
                  <wp:docPr descr="" title="" id="153" name="Picture"/>
                  <a:graphic>
                    <a:graphicData uri="http://schemas.openxmlformats.org/drawingml/2006/picture">
                      <pic:pic>
                        <pic:nvPicPr>
                          <pic:cNvPr descr="file:///Users/chenzhidedemacstudio/Projects/scout-platform/apps/scout-km/media/knowledge/camping/e225c613a13b9e2a.png" id="154" name="Picture"/>
                          <pic:cNvPicPr>
                            <a:picLocks noChangeArrowheads="1" noChangeAspect="1"/>
                          </pic:cNvPicPr>
                        </pic:nvPicPr>
                        <pic:blipFill>
                          <a:blip r:embed="rId152"/>
                          <a:stretch>
                            <a:fillRect/>
                          </a:stretch>
                        </pic:blipFill>
                        <pic:spPr bwMode="auto">
                          <a:xfrm>
                            <a:off x="0" y="0"/>
                            <a:ext cx="2667000" cy="1231746"/>
                          </a:xfrm>
                          <a:prstGeom prst="rect">
                            <a:avLst/>
                          </a:prstGeom>
                          <a:noFill/>
                          <a:ln w="9525">
                            <a:noFill/>
                            <a:headEnd/>
                            <a:tailEnd/>
                          </a:ln>
                        </pic:spPr>
                      </pic:pic>
                    </a:graphicData>
                  </a:graphic>
                </wp:inline>
              </w:drawing>
            </w:r>
          </w:p>
        </w:tc>
        <w:tc>
          <w:tcPr>
            <w:gridSpan w:val="4"/>
          </w:tcPr>
          <w:p>
            <w:pPr>
              <w:pStyle w:val="BodyText"/>
            </w:pPr>
            <w:r>
              <w:rPr>
                <w:rFonts w:hint="eastAsia"/>
              </w:rPr>
              <w:t xml:space="preserve">調整片：</w:t>
            </w:r>
          </w:p>
          <w:p>
            <w:pPr>
              <w:pStyle w:val="BodyText"/>
            </w:pPr>
            <w:r>
              <w:rPr>
                <w:rFonts w:hint="eastAsia"/>
              </w:rPr>
              <w:t xml:space="preserve">用來將各種營繩拉緊，分封閉式與開放式兩種，可用木片，金屬片或塑膠片製成</w:t>
            </w:r>
          </w:p>
        </w:tc>
      </w:tr>
      <w:tr>
        <w:tc>
          <w:tcPr>
            <w:gridSpan w:val="5"/>
          </w:tcPr>
          <w:p>
            <w:pPr>
              <w:pStyle w:val="BodyText"/>
            </w:pPr>
            <w:r>
              <w:rPr>
                <w:rFonts w:hint="eastAsia"/>
              </w:rPr>
              <w:t xml:space="preserve">營槌：</w:t>
            </w:r>
          </w:p>
          <w:p>
            <w:pPr>
              <w:pStyle w:val="BodyText"/>
            </w:pPr>
            <w:r>
              <w:rPr>
                <w:rFonts w:hint="eastAsia"/>
              </w:rPr>
              <w:t xml:space="preserve">有木頭與塑膠兩種，僅量不使用金屬製品，容易傷害營釘。而木頭與塑膠材質的營槌中，又以木頭材質在使用上為佳。</w:t>
            </w:r>
          </w:p>
        </w:tc>
        <w:tc>
          <w:tcPr/>
          <w:p>
            <w:pPr>
              <w:pStyle w:val="Compact"/>
            </w:pPr>
            <w:r>
              <w:drawing>
                <wp:inline>
                  <wp:extent cx="2667000" cy="1386840"/>
                  <wp:effectExtent b="0" l="0" r="0" t="0"/>
                  <wp:docPr descr="" title="" id="156" name="Picture"/>
                  <a:graphic>
                    <a:graphicData uri="http://schemas.openxmlformats.org/drawingml/2006/picture">
                      <pic:pic>
                        <pic:nvPicPr>
                          <pic:cNvPr descr="file:///Users/chenzhidedemacstudio/Projects/scout-platform/apps/scout-km/media/knowledge/camping/454454f131ae9d08.png" id="157" name="Picture"/>
                          <pic:cNvPicPr>
                            <a:picLocks noChangeArrowheads="1" noChangeAspect="1"/>
                          </pic:cNvPicPr>
                        </pic:nvPicPr>
                        <pic:blipFill>
                          <a:blip r:embed="rId155"/>
                          <a:stretch>
                            <a:fillRect/>
                          </a:stretch>
                        </pic:blipFill>
                        <pic:spPr bwMode="auto">
                          <a:xfrm>
                            <a:off x="0" y="0"/>
                            <a:ext cx="2667000" cy="1386840"/>
                          </a:xfrm>
                          <a:prstGeom prst="rect">
                            <a:avLst/>
                          </a:prstGeom>
                          <a:noFill/>
                          <a:ln w="9525">
                            <a:noFill/>
                            <a:headEnd/>
                            <a:tailEnd/>
                          </a:ln>
                        </pic:spPr>
                      </pic:pic>
                    </a:graphicData>
                  </a:graphic>
                </wp:inline>
              </w:drawing>
            </w:r>
          </w:p>
        </w:tc>
      </w:tr>
      <w:tr>
        <w:tc>
          <w:tcPr>
            <w:gridSpan w:val="4"/>
          </w:tcPr>
          <w:p>
            <w:pPr>
              <w:pStyle w:val="Compact"/>
            </w:pPr>
            <w:r>
              <w:drawing>
                <wp:inline>
                  <wp:extent cx="1028700" cy="685800"/>
                  <wp:effectExtent b="0" l="0" r="0" t="0"/>
                  <wp:docPr descr="" title="" id="159" name="Picture"/>
                  <a:graphic>
                    <a:graphicData uri="http://schemas.openxmlformats.org/drawingml/2006/picture">
                      <pic:pic>
                        <pic:nvPicPr>
                          <pic:cNvPr descr="file:///Users/chenzhidedemacstudio/Projects/scout-platform/apps/scout-km/media/knowledge/camping/60d601a68c956f67.wmf" id="160" name="Picture"/>
                          <pic:cNvPicPr>
                            <a:picLocks noChangeArrowheads="1" noChangeAspect="1"/>
                          </pic:cNvPicPr>
                        </pic:nvPicPr>
                        <pic:blipFill>
                          <a:blip r:embed="rId158"/>
                          <a:stretch>
                            <a:fillRect/>
                          </a:stretch>
                        </pic:blipFill>
                        <pic:spPr bwMode="auto">
                          <a:xfrm>
                            <a:off x="0" y="0"/>
                            <a:ext cx="1028700" cy="685800"/>
                          </a:xfrm>
                          <a:prstGeom prst="rect">
                            <a:avLst/>
                          </a:prstGeom>
                          <a:noFill/>
                          <a:ln w="9525">
                            <a:noFill/>
                            <a:headEnd/>
                            <a:tailEnd/>
                          </a:ln>
                        </pic:spPr>
                      </pic:pic>
                    </a:graphicData>
                  </a:graphic>
                </wp:inline>
              </w:drawing>
            </w:r>
            <w:r>
              <w:drawing>
                <wp:inline>
                  <wp:extent cx="971550" cy="647700"/>
                  <wp:effectExtent b="0" l="0" r="0" t="0"/>
                  <wp:docPr descr="" title="" id="162" name="Picture"/>
                  <a:graphic>
                    <a:graphicData uri="http://schemas.openxmlformats.org/drawingml/2006/picture">
                      <pic:pic>
                        <pic:nvPicPr>
                          <pic:cNvPr descr="file:///Users/chenzhidedemacstudio/Projects/scout-platform/apps/scout-km/media/knowledge/camping/4e5eff88c8031203.wmf" id="163" name="Picture"/>
                          <pic:cNvPicPr>
                            <a:picLocks noChangeArrowheads="1" noChangeAspect="1"/>
                          </pic:cNvPicPr>
                        </pic:nvPicPr>
                        <pic:blipFill>
                          <a:blip r:embed="rId161"/>
                          <a:stretch>
                            <a:fillRect/>
                          </a:stretch>
                        </pic:blipFill>
                        <pic:spPr bwMode="auto">
                          <a:xfrm>
                            <a:off x="0" y="0"/>
                            <a:ext cx="971550" cy="647700"/>
                          </a:xfrm>
                          <a:prstGeom prst="rect">
                            <a:avLst/>
                          </a:prstGeom>
                          <a:noFill/>
                          <a:ln w="9525">
                            <a:noFill/>
                            <a:headEnd/>
                            <a:tailEnd/>
                          </a:ln>
                        </pic:spPr>
                      </pic:pic>
                    </a:graphicData>
                  </a:graphic>
                </wp:inline>
              </w:drawing>
            </w:r>
            <w:r>
              <w:drawing>
                <wp:inline>
                  <wp:extent cx="1504950" cy="1003300"/>
                  <wp:effectExtent b="0" l="0" r="0" t="0"/>
                  <wp:docPr descr="" title="" id="165" name="Picture"/>
                  <a:graphic>
                    <a:graphicData uri="http://schemas.openxmlformats.org/drawingml/2006/picture">
                      <pic:pic>
                        <pic:nvPicPr>
                          <pic:cNvPr descr="file:///Users/chenzhidedemacstudio/Projects/scout-platform/apps/scout-km/media/knowledge/camping/b9887920bb64a968.wmf" id="166" name="Picture"/>
                          <pic:cNvPicPr>
                            <a:picLocks noChangeArrowheads="1" noChangeAspect="1"/>
                          </pic:cNvPicPr>
                        </pic:nvPicPr>
                        <pic:blipFill>
                          <a:blip r:embed="rId164"/>
                          <a:stretch>
                            <a:fillRect/>
                          </a:stretch>
                        </pic:blipFill>
                        <pic:spPr bwMode="auto">
                          <a:xfrm>
                            <a:off x="0" y="0"/>
                            <a:ext cx="1504950" cy="1003300"/>
                          </a:xfrm>
                          <a:prstGeom prst="rect">
                            <a:avLst/>
                          </a:prstGeom>
                          <a:noFill/>
                          <a:ln w="9525">
                            <a:noFill/>
                            <a:headEnd/>
                            <a:tailEnd/>
                          </a:ln>
                        </pic:spPr>
                      </pic:pic>
                    </a:graphicData>
                  </a:graphic>
                </wp:inline>
              </w:drawing>
            </w:r>
          </w:p>
        </w:tc>
        <w:tc>
          <w:tcPr>
            <w:gridSpan w:val="2"/>
          </w:tcPr>
          <w:p>
            <w:pPr>
              <w:pStyle w:val="BodyText"/>
            </w:pPr>
            <w:r>
              <w:rPr>
                <w:rFonts w:hint="eastAsia"/>
              </w:rPr>
              <w:t xml:space="preserve">營帳袋、營釘袋、與營柱袋。(收納置物時，營釘、柱尖端應朝上，避免戳破袋子</w:t>
            </w:r>
          </w:p>
        </w:tc>
      </w:tr>
      <w:tr>
        <w:tc>
          <w:tcPr/>
          <w:p>
            <w:pPr>
              <w:pStyle w:val="BodyText"/>
            </w:pPr>
            <w:r>
              <w:rPr>
                <w:rFonts w:hint="eastAsia"/>
              </w:rPr>
              <w:t xml:space="preserve">帳頂：</w:t>
            </w:r>
          </w:p>
          <w:p>
            <w:pPr>
              <w:pStyle w:val="BodyText"/>
            </w:pPr>
            <w:r>
              <w:rPr>
                <w:rFonts w:hint="eastAsia"/>
              </w:rPr>
              <w:t xml:space="preserve">為帳蓬上部份之斜面，主要功用在於遮蔭，防風及排水。</w:t>
            </w:r>
          </w:p>
        </w:tc>
        <w:tc>
          <w:tcPr>
            <w:gridSpan w:val="2"/>
          </w:tcPr>
          <w:p>
            <w:pPr>
              <w:pStyle w:val="BodyText"/>
            </w:pPr>
            <w:r>
              <w:rPr>
                <w:rFonts w:hint="eastAsia"/>
              </w:rPr>
              <w:t xml:space="preserve">紗門：</w:t>
            </w:r>
          </w:p>
          <w:p>
            <w:pPr>
              <w:pStyle w:val="BodyText"/>
            </w:pPr>
            <w:r>
              <w:rPr>
                <w:rFonts w:hint="eastAsia"/>
              </w:rPr>
              <w:t xml:space="preserve">白天將外營門掀開，只關紗門可使帳內通風良好，並防蚊蟲蛇進入。</w:t>
            </w:r>
          </w:p>
        </w:tc>
        <w:tc>
          <w:tcPr>
            <w:gridSpan w:val="3"/>
          </w:tcPr>
          <w:p>
            <w:pPr>
              <w:pStyle w:val="BodyText"/>
            </w:pPr>
            <w:r>
              <w:rPr>
                <w:rFonts w:hint="eastAsia"/>
              </w:rPr>
              <w:t xml:space="preserve">地布：</w:t>
            </w:r>
          </w:p>
          <w:p>
            <w:pPr>
              <w:pStyle w:val="BodyText"/>
            </w:pPr>
            <w:r>
              <w:rPr>
                <w:rFonts w:hint="eastAsia"/>
              </w:rPr>
              <w:t xml:space="preserve">必須完全不透水(如PE布)才能防止地下濕氣的上升，並與營牆縫合在一起(最好能在上折10公分以上，防水效果更佳)。</w:t>
            </w:r>
          </w:p>
        </w:tc>
      </w:tr>
      <w:tr>
        <w:tc>
          <w:tcPr/>
          <w:p>
            <w:pPr>
              <w:pStyle w:val="BodyText"/>
            </w:pPr>
            <w:r>
              <w:rPr>
                <w:rFonts w:hint="eastAsia"/>
              </w:rPr>
              <w:t xml:space="preserve">營門：</w:t>
            </w:r>
          </w:p>
          <w:p>
            <w:pPr>
              <w:pStyle w:val="BodyText"/>
            </w:pPr>
            <w:r>
              <w:rPr>
                <w:rFonts w:hint="eastAsia"/>
              </w:rPr>
              <w:t xml:space="preserve">營門開在前後兩端，四人份以下的折則只有前端，而後端封閉成為營牆，並在牆上設紗窗，以利通風。</w:t>
            </w:r>
          </w:p>
        </w:tc>
        <w:tc>
          <w:tcPr>
            <w:gridSpan w:val="5"/>
          </w:tcPr>
          <w:p>
            <w:pPr>
              <w:pStyle w:val="BodyText"/>
            </w:pPr>
            <w:r>
              <w:rPr>
                <w:rFonts w:hint="eastAsia"/>
              </w:rPr>
              <w:t xml:space="preserve">營牆：</w:t>
            </w:r>
          </w:p>
          <w:p>
            <w:pPr>
              <w:pStyle w:val="BodyText"/>
            </w:pPr>
            <w:r>
              <w:rPr>
                <w:rFonts w:hint="eastAsia"/>
              </w:rPr>
              <w:t xml:space="preserve">為帳篷兩側之垂直部份，使得帳頂不至於垂到地面而影響帳內空間(但椎式帳、披式帳、翼式帳、探索帳等無)，有些帳蓬的營牆非常大，如高架傘式帳，海濱帳，別墅帳等。</w:t>
            </w:r>
          </w:p>
        </w:tc>
      </w:tr>
    </w:tbl>
    <w:bookmarkEnd w:id="167"/>
    <w:bookmarkStart w:id="216" w:name="c.-搭的順序"/>
    <w:p>
      <w:pPr>
        <w:pStyle w:val="Heading4"/>
      </w:pPr>
      <w:r>
        <w:t xml:space="preserve">C. </w:t>
      </w:r>
      <w:r>
        <w:rPr>
          <w:rFonts w:hint="eastAsia"/>
        </w:rPr>
        <w:t xml:space="preserve">搭的順序</w:t>
      </w:r>
    </w:p>
    <w:p>
      <w:pPr>
        <w:numPr>
          <w:ilvl w:val="0"/>
          <w:numId w:val="1033"/>
        </w:numPr>
      </w:pPr>
      <w:r>
        <w:rPr>
          <w:rFonts w:hint="eastAsia"/>
        </w:rPr>
        <w:t xml:space="preserve">在搭帳篷之前的注意事項</w:t>
      </w:r>
    </w:p>
    <w:p>
      <w:pPr>
        <w:numPr>
          <w:ilvl w:val="0"/>
          <w:numId w:val="1000"/>
        </w:numPr>
      </w:pPr>
      <w:r>
        <w:rPr>
          <w:rFonts w:hint="eastAsia"/>
        </w:rPr>
        <w:t xml:space="preserve">清理地面異物，如石塊、填平凹洞、以免妨礙睡眠。</w:t>
      </w:r>
    </w:p>
    <w:p>
      <w:pPr>
        <w:numPr>
          <w:ilvl w:val="0"/>
          <w:numId w:val="1000"/>
        </w:numPr>
      </w:pPr>
      <w:r>
        <w:rPr>
          <w:rFonts w:hint="eastAsia"/>
        </w:rPr>
        <w:t xml:space="preserve">測定風向，帳蓬要架在炊事帳的上風處，避免炊事煙灌入。</w:t>
      </w:r>
    </w:p>
    <w:p>
      <w:pPr>
        <w:numPr>
          <w:ilvl w:val="0"/>
          <w:numId w:val="1000"/>
        </w:numPr>
      </w:pPr>
      <w:r>
        <w:rPr>
          <w:rFonts w:hint="eastAsia"/>
        </w:rPr>
        <w:t xml:space="preserve">考慮進出方向</w:t>
      </w:r>
    </w:p>
    <w:p>
      <w:pPr>
        <w:numPr>
          <w:ilvl w:val="0"/>
          <w:numId w:val="1000"/>
        </w:numPr>
      </w:pPr>
      <w:r>
        <w:rPr>
          <w:rFonts w:hint="eastAsia"/>
        </w:rPr>
        <w:t xml:space="preserve">確定營地安全</w:t>
      </w:r>
    </w:p>
    <w:p>
      <w:pPr>
        <w:numPr>
          <w:ilvl w:val="0"/>
          <w:numId w:val="1000"/>
        </w:numPr>
      </w:pPr>
      <w:r>
        <w:rPr>
          <w:rFonts w:hint="eastAsia"/>
        </w:rPr>
        <w:t xml:space="preserve">確定架帳位置，避免因為完善考慮而需再遷移等麻煩。</w:t>
      </w:r>
    </w:p>
    <w:p>
      <w:pPr>
        <w:numPr>
          <w:ilvl w:val="0"/>
          <w:numId w:val="1000"/>
        </w:numPr>
      </w:pPr>
      <w:r>
        <w:rPr>
          <w:rFonts w:hint="eastAsia"/>
        </w:rPr>
        <w:t xml:space="preserve">多練習，搭架的程序要熟悉</w:t>
      </w:r>
    </w:p>
    <w:p>
      <w:pPr>
        <w:numPr>
          <w:ilvl w:val="0"/>
          <w:numId w:val="1000"/>
        </w:numPr>
      </w:pPr>
      <w:r>
        <w:rPr>
          <w:rFonts w:hint="eastAsia"/>
        </w:rPr>
        <w:t xml:space="preserve">平常裝備檢查、保養要貫徹，避免因器材遺漏、損毀而搭不起來。</w:t>
      </w:r>
    </w:p>
    <w:p>
      <w:pPr>
        <w:pStyle w:val="Compact"/>
        <w:numPr>
          <w:ilvl w:val="0"/>
          <w:numId w:val="1033"/>
        </w:numPr>
      </w:pPr>
      <w:r>
        <w:rPr>
          <w:rFonts w:hint="eastAsia"/>
        </w:rPr>
        <w:t xml:space="preserve">搭帳篷的步驟</w:t>
      </w:r>
    </w:p>
    <w:tbl>
      <w:tblPr>
        <w:tblStyle w:val="Table"/>
        <w:tblW w:type="pct" w:w="5000"/>
        <w:jc w:val="left"/>
        <w:tblInd w:w="720" w:type="dxa"/>
        <w:tblLayout w:type="fixed"/>
        <w:tblLook w:firstRow="1" w:lastRow="0" w:firstColumn="0" w:lastColumn="0" w:noHBand="0" w:noVBand="0" w:val="0020"/>
      </w:tblPr>
      <w:tblGrid>
        <w:gridCol w:w="3960"/>
        <w:gridCol w:w="3960"/>
      </w:tblGrid>
      <w:tr>
        <w:trPr>
          <w:tblHeader w:val="on"/>
        </w:trPr>
        <w:tc>
          <w:tcPr/>
          <w:p>
            <w:pPr>
              <w:pStyle w:val="Compact"/>
            </w:pPr>
            <w:r>
              <w:drawing>
                <wp:inline>
                  <wp:extent cx="4286250" cy="3214687"/>
                  <wp:effectExtent b="0" l="0" r="0" t="0"/>
                  <wp:docPr descr="" title="" id="169" name="Picture"/>
                  <a:graphic>
                    <a:graphicData uri="http://schemas.openxmlformats.org/drawingml/2006/picture">
                      <pic:pic>
                        <pic:nvPicPr>
                          <pic:cNvPr descr="file:///Users/chenzhidedemacstudio/Projects/scout-platform/apps/scout-km/media/knowledge/camping/3e1438ed1ad4db48.jpeg" id="170" name="Picture"/>
                          <pic:cNvPicPr>
                            <a:picLocks noChangeArrowheads="1" noChangeAspect="1"/>
                          </pic:cNvPicPr>
                        </pic:nvPicPr>
                        <pic:blipFill>
                          <a:blip r:embed="rId168"/>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172" name="Picture"/>
                  <a:graphic>
                    <a:graphicData uri="http://schemas.openxmlformats.org/drawingml/2006/picture">
                      <pic:pic>
                        <pic:nvPicPr>
                          <pic:cNvPr descr="file:///Users/chenzhidedemacstudio/Projects/scout-platform/apps/scout-km/media/knowledge/camping/832c0182bbb91048.jpeg" id="173" name="Picture"/>
                          <pic:cNvPicPr>
                            <a:picLocks noChangeArrowheads="1" noChangeAspect="1"/>
                          </pic:cNvPicPr>
                        </pic:nvPicPr>
                        <pic:blipFill>
                          <a:blip r:embed="rId171"/>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先將要架帳的場地整理後，把營帳攤平在地上</w:t>
            </w:r>
          </w:p>
          <w:p>
            <w:pPr>
              <w:pStyle w:val="BodyText"/>
            </w:pPr>
            <w:r>
              <w:rPr>
                <w:rFonts w:hint="eastAsia"/>
              </w:rPr>
              <w:t xml:space="preserve">（固定營帳前要先確定營門拉鍊已關妥）</w:t>
            </w:r>
          </w:p>
        </w:tc>
      </w:tr>
      <w:tr>
        <w:tc>
          <w:tcPr/>
          <w:p>
            <w:pPr>
              <w:pStyle w:val="Compact"/>
            </w:pPr>
            <w:r>
              <w:drawing>
                <wp:inline>
                  <wp:extent cx="4286250" cy="3214687"/>
                  <wp:effectExtent b="0" l="0" r="0" t="0"/>
                  <wp:docPr descr="" title="" id="175" name="Picture"/>
                  <a:graphic>
                    <a:graphicData uri="http://schemas.openxmlformats.org/drawingml/2006/picture">
                      <pic:pic>
                        <pic:nvPicPr>
                          <pic:cNvPr descr="file:///Users/chenzhidedemacstudio/Projects/scout-platform/apps/scout-km/media/knowledge/camping/956adfa2db10e164.png" id="176" name="Picture"/>
                          <pic:cNvPicPr>
                            <a:picLocks noChangeArrowheads="1" noChangeAspect="1"/>
                          </pic:cNvPicPr>
                        </pic:nvPicPr>
                        <pic:blipFill>
                          <a:blip r:embed="rId174"/>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178" name="Picture"/>
                  <a:graphic>
                    <a:graphicData uri="http://schemas.openxmlformats.org/drawingml/2006/picture">
                      <pic:pic>
                        <pic:nvPicPr>
                          <pic:cNvPr descr="file:///Users/chenzhidedemacstudio/Projects/scout-platform/apps/scout-km/media/knowledge/camping/70194107e147f99f.jpeg" id="179" name="Picture"/>
                          <pic:cNvPicPr>
                            <a:picLocks noChangeArrowheads="1" noChangeAspect="1"/>
                          </pic:cNvPicPr>
                        </pic:nvPicPr>
                        <pic:blipFill>
                          <a:blip r:embed="rId177"/>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由二組對角開始，將地布四個角落先固定後，再將其餘地布釘固定。</w:t>
            </w:r>
          </w:p>
        </w:tc>
      </w:tr>
      <w:tr>
        <w:tc>
          <w:tcPr/>
          <w:p>
            <w:pPr>
              <w:pStyle w:val="Compact"/>
            </w:pPr>
            <w:r>
              <w:drawing>
                <wp:inline>
                  <wp:extent cx="4286250" cy="3214687"/>
                  <wp:effectExtent b="0" l="0" r="0" t="0"/>
                  <wp:docPr descr="" title="" id="181" name="Picture"/>
                  <a:graphic>
                    <a:graphicData uri="http://schemas.openxmlformats.org/drawingml/2006/picture">
                      <pic:pic>
                        <pic:nvPicPr>
                          <pic:cNvPr descr="file:///Users/chenzhidedemacstudio/Projects/scout-platform/apps/scout-km/media/knowledge/camping/3c18c6808ab2e9af.jpeg" id="182" name="Picture"/>
                          <pic:cNvPicPr>
                            <a:picLocks noChangeArrowheads="1" noChangeAspect="1"/>
                          </pic:cNvPicPr>
                        </pic:nvPicPr>
                        <pic:blipFill>
                          <a:blip r:embed="rId180"/>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184" name="Picture"/>
                  <a:graphic>
                    <a:graphicData uri="http://schemas.openxmlformats.org/drawingml/2006/picture">
                      <pic:pic>
                        <pic:nvPicPr>
                          <pic:cNvPr descr="file:///Users/chenzhidedemacstudio/Projects/scout-platform/apps/scout-km/media/knowledge/camping/ae9279399cb4304d.png" id="185" name="Picture"/>
                          <pic:cNvPicPr>
                            <a:picLocks noChangeArrowheads="1" noChangeAspect="1"/>
                          </pic:cNvPicPr>
                        </pic:nvPicPr>
                        <pic:blipFill>
                          <a:blip r:embed="rId183"/>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組合橫樑及營柱，先將橫樑穿過營帳頂的套環，再將營柱穿過橫樑底端的銜接孔後，稱起營帳。</w:t>
            </w:r>
          </w:p>
        </w:tc>
      </w:tr>
      <w:tr>
        <w:tc>
          <w:tcPr/>
          <w:p>
            <w:pPr>
              <w:pStyle w:val="BodyText"/>
            </w:pPr>
            <w:r>
              <w:t xml:space="preserve">XO</w:t>
            </w:r>
          </w:p>
          <w:p>
            <w:pPr>
              <w:pStyle w:val="Compact"/>
            </w:pPr>
            <w:r>
              <w:drawing>
                <wp:inline>
                  <wp:extent cx="2667000" cy="1996525"/>
                  <wp:effectExtent b="0" l="0" r="0" t="0"/>
                  <wp:docPr descr="" title="" id="187" name="Picture"/>
                  <a:graphic>
                    <a:graphicData uri="http://schemas.openxmlformats.org/drawingml/2006/picture">
                      <pic:pic>
                        <pic:nvPicPr>
                          <pic:cNvPr descr="file:///Users/chenzhidedemacstudio/Projects/scout-platform/apps/scout-km/media/knowledge/camping/15e4dd2ec82920dd.jpeg" id="188" name="Picture"/>
                          <pic:cNvPicPr>
                            <a:picLocks noChangeArrowheads="1" noChangeAspect="1"/>
                          </pic:cNvPicPr>
                        </pic:nvPicPr>
                        <pic:blipFill>
                          <a:blip r:embed="rId186"/>
                          <a:stretch>
                            <a:fillRect/>
                          </a:stretch>
                        </pic:blipFill>
                        <pic:spPr bwMode="auto">
                          <a:xfrm>
                            <a:off x="0" y="0"/>
                            <a:ext cx="2667000" cy="1996525"/>
                          </a:xfrm>
                          <a:prstGeom prst="rect">
                            <a:avLst/>
                          </a:prstGeom>
                          <a:noFill/>
                          <a:ln w="9525">
                            <a:noFill/>
                            <a:headEnd/>
                            <a:tailEnd/>
                          </a:ln>
                        </pic:spPr>
                      </pic:pic>
                    </a:graphicData>
                  </a:graphic>
                </wp:inline>
              </w:drawing>
            </w:r>
            <w:r>
              <w:drawing>
                <wp:inline>
                  <wp:extent cx="4286250" cy="3216470"/>
                  <wp:effectExtent b="0" l="0" r="0" t="0"/>
                  <wp:docPr descr="" title="" id="190" name="Picture"/>
                  <a:graphic>
                    <a:graphicData uri="http://schemas.openxmlformats.org/drawingml/2006/picture">
                      <pic:pic>
                        <pic:nvPicPr>
                          <pic:cNvPr descr="file:///Users/chenzhidedemacstudio/Projects/scout-platform/apps/scout-km/media/knowledge/camping/0057d51808532b9b.jpeg" id="191" name="Picture"/>
                          <pic:cNvPicPr>
                            <a:picLocks noChangeArrowheads="1" noChangeAspect="1"/>
                          </pic:cNvPicPr>
                        </pic:nvPicPr>
                        <pic:blipFill>
                          <a:blip r:embed="rId189"/>
                          <a:stretch>
                            <a:fillRect/>
                          </a:stretch>
                        </pic:blipFill>
                        <pic:spPr bwMode="auto">
                          <a:xfrm>
                            <a:off x="0" y="0"/>
                            <a:ext cx="4286250" cy="3216470"/>
                          </a:xfrm>
                          <a:prstGeom prst="rect">
                            <a:avLst/>
                          </a:prstGeom>
                          <a:noFill/>
                          <a:ln w="9525">
                            <a:noFill/>
                            <a:headEnd/>
                            <a:tailEnd/>
                          </a:ln>
                        </pic:spPr>
                      </pic:pic>
                    </a:graphicData>
                  </a:graphic>
                </wp:inline>
              </w:drawing>
            </w:r>
            <w:r>
              <w:drawing>
                <wp:inline>
                  <wp:extent cx="4286250" cy="3214687"/>
                  <wp:effectExtent b="0" l="0" r="0" t="0"/>
                  <wp:docPr descr="" title="" id="193" name="Picture"/>
                  <a:graphic>
                    <a:graphicData uri="http://schemas.openxmlformats.org/drawingml/2006/picture">
                      <pic:pic>
                        <pic:nvPicPr>
                          <pic:cNvPr descr="file:///Users/chenzhidedemacstudio/Projects/scout-platform/apps/scout-km/media/knowledge/camping/b890a4fb01697bb6.jpeg" id="194" name="Picture"/>
                          <pic:cNvPicPr>
                            <a:picLocks noChangeArrowheads="1" noChangeAspect="1"/>
                          </pic:cNvPicPr>
                        </pic:nvPicPr>
                        <pic:blipFill>
                          <a:blip r:embed="rId192"/>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196" name="Picture"/>
                  <a:graphic>
                    <a:graphicData uri="http://schemas.openxmlformats.org/drawingml/2006/picture">
                      <pic:pic>
                        <pic:nvPicPr>
                          <pic:cNvPr descr="file:///Users/chenzhidedemacstudio/Projects/scout-platform/apps/scout-km/media/knowledge/camping/4cf9e35be68be52e.png" id="197" name="Picture"/>
                          <pic:cNvPicPr>
                            <a:picLocks noChangeArrowheads="1" noChangeAspect="1"/>
                          </pic:cNvPicPr>
                        </pic:nvPicPr>
                        <pic:blipFill>
                          <a:blip r:embed="rId195"/>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先固定內帳的四個角繩，之後再固定其餘邊繩，同側營繩應位於一條直線上，並與營牆平行。</w:t>
            </w:r>
          </w:p>
          <w:p>
            <w:pPr>
              <w:pStyle w:val="BodyText"/>
            </w:pPr>
            <w:r>
              <w:rPr>
                <w:rFonts w:hint="eastAsia"/>
              </w:rPr>
              <w:t xml:space="preserve">（營釘與地面成45度角，營釘與營繩成90度角）</w:t>
            </w:r>
          </w:p>
        </w:tc>
      </w:tr>
      <w:tr>
        <w:tc>
          <w:tcPr/>
          <w:p>
            <w:pPr>
              <w:pStyle w:val="Compact"/>
            </w:pPr>
            <w:r>
              <w:drawing>
                <wp:inline>
                  <wp:extent cx="4286250" cy="3214687"/>
                  <wp:effectExtent b="0" l="0" r="0" t="0"/>
                  <wp:docPr descr="" title="" id="199" name="Picture"/>
                  <a:graphic>
                    <a:graphicData uri="http://schemas.openxmlformats.org/drawingml/2006/picture">
                      <pic:pic>
                        <pic:nvPicPr>
                          <pic:cNvPr descr="file:///Users/chenzhidedemacstudio/Projects/scout-platform/apps/scout-km/media/knowledge/camping/58ea203c2c6c5627.png" id="200" name="Picture"/>
                          <pic:cNvPicPr>
                            <a:picLocks noChangeArrowheads="1" noChangeAspect="1"/>
                          </pic:cNvPicPr>
                        </pic:nvPicPr>
                        <pic:blipFill>
                          <a:blip r:embed="rId198"/>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02" name="Picture"/>
                  <a:graphic>
                    <a:graphicData uri="http://schemas.openxmlformats.org/drawingml/2006/picture">
                      <pic:pic>
                        <pic:nvPicPr>
                          <pic:cNvPr descr="file:///Users/chenzhidedemacstudio/Projects/scout-platform/apps/scout-km/media/knowledge/camping/536a450ad9e1b7e4.jpeg" id="203" name="Picture"/>
                          <pic:cNvPicPr>
                            <a:picLocks noChangeArrowheads="1" noChangeAspect="1"/>
                          </pic:cNvPicPr>
                        </pic:nvPicPr>
                        <pic:blipFill>
                          <a:blip r:embed="rId201"/>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05" name="Picture"/>
                  <a:graphic>
                    <a:graphicData uri="http://schemas.openxmlformats.org/drawingml/2006/picture">
                      <pic:pic>
                        <pic:nvPicPr>
                          <pic:cNvPr descr="file:///Users/chenzhidedemacstudio/Projects/scout-platform/apps/scout-km/media/knowledge/camping/ade50a7dd75eb425.jpeg" id="206" name="Picture"/>
                          <pic:cNvPicPr>
                            <a:picLocks noChangeArrowheads="1" noChangeAspect="1"/>
                          </pic:cNvPicPr>
                        </pic:nvPicPr>
                        <pic:blipFill>
                          <a:blip r:embed="rId204"/>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內帳固定完畢後，將外帳覆蓋於內帳上，其固定法與內帳相同。</w:t>
            </w:r>
          </w:p>
          <w:p>
            <w:pPr>
              <w:pStyle w:val="BodyText"/>
            </w:pPr>
            <w:r>
              <w:rPr>
                <w:rFonts w:hint="eastAsia"/>
              </w:rPr>
              <w:t xml:space="preserve">（外帳固定完畢後，應注意需將避雷帽套好，並將外帳兩端套頭套入橫樑）</w:t>
            </w:r>
          </w:p>
        </w:tc>
      </w:tr>
      <w:tr>
        <w:tc>
          <w:tcPr/>
          <w:p>
            <w:pPr>
              <w:pStyle w:val="Compact"/>
            </w:pPr>
            <w:r>
              <w:drawing>
                <wp:inline>
                  <wp:extent cx="4286250" cy="3214687"/>
                  <wp:effectExtent b="0" l="0" r="0" t="0"/>
                  <wp:docPr descr="" title="" id="208" name="Picture"/>
                  <a:graphic>
                    <a:graphicData uri="http://schemas.openxmlformats.org/drawingml/2006/picture">
                      <pic:pic>
                        <pic:nvPicPr>
                          <pic:cNvPr descr="file:///Users/chenzhidedemacstudio/Projects/scout-platform/apps/scout-km/media/knowledge/camping/45284f225b17147b.jpeg" id="209" name="Picture"/>
                          <pic:cNvPicPr>
                            <a:picLocks noChangeArrowheads="1" noChangeAspect="1"/>
                          </pic:cNvPicPr>
                        </pic:nvPicPr>
                        <pic:blipFill>
                          <a:blip r:embed="rId207"/>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11" name="Picture"/>
                  <a:graphic>
                    <a:graphicData uri="http://schemas.openxmlformats.org/drawingml/2006/picture">
                      <pic:pic>
                        <pic:nvPicPr>
                          <pic:cNvPr descr="file:///Users/chenzhidedemacstudio/Projects/scout-platform/apps/scout-km/media/knowledge/camping/d186a0261500d504.jpeg" id="212" name="Picture"/>
                          <pic:cNvPicPr>
                            <a:picLocks noChangeArrowheads="1" noChangeAspect="1"/>
                          </pic:cNvPicPr>
                        </pic:nvPicPr>
                        <pic:blipFill>
                          <a:blip r:embed="rId210"/>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14" name="Picture"/>
                  <a:graphic>
                    <a:graphicData uri="http://schemas.openxmlformats.org/drawingml/2006/picture">
                      <pic:pic>
                        <pic:nvPicPr>
                          <pic:cNvPr descr="file:///Users/chenzhidedemacstudio/Projects/scout-platform/apps/scout-km/media/knowledge/camping/44c8a49c34ec39ac.png" id="215" name="Picture"/>
                          <pic:cNvPicPr>
                            <a:picLocks noChangeArrowheads="1" noChangeAspect="1"/>
                          </pic:cNvPicPr>
                        </pic:nvPicPr>
                        <pic:blipFill>
                          <a:blip r:embed="rId213"/>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將營帳門以W形折疊並固定，以保持良好通風。</w:t>
            </w:r>
          </w:p>
          <w:p>
            <w:pPr>
              <w:pStyle w:val="BodyText"/>
            </w:pPr>
            <w:r>
              <w:rPr>
                <w:rFonts w:hint="eastAsia"/>
              </w:rPr>
              <w:t xml:space="preserve">可愛的窩就完成囉～～</w:t>
            </w:r>
          </w:p>
          <w:p>
            <w:pPr>
              <w:pStyle w:val="BodyText"/>
            </w:pPr>
            <w:r>
              <w:rPr>
                <w:rFonts w:hint="eastAsia"/>
              </w:rPr>
              <w:t xml:space="preserve">（完工之後，當然要記得將營帳的其餘配件收拾妥善）</w:t>
            </w:r>
          </w:p>
        </w:tc>
      </w:tr>
    </w:tbl>
    <w:bookmarkEnd w:id="216"/>
    <w:bookmarkStart w:id="265" w:name="d.-拆的順序"/>
    <w:p>
      <w:pPr>
        <w:pStyle w:val="Heading4"/>
      </w:pPr>
      <w:r>
        <w:t xml:space="preserve">D. </w:t>
      </w:r>
      <w:r>
        <w:rPr>
          <w:rFonts w:hint="eastAsia"/>
        </w:rPr>
        <w:t xml:space="preserve">拆的順序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drawing>
                <wp:inline>
                  <wp:extent cx="4286250" cy="3214687"/>
                  <wp:effectExtent b="0" l="0" r="0" t="0"/>
                  <wp:docPr descr="" title="" id="218" name="Picture"/>
                  <a:graphic>
                    <a:graphicData uri="http://schemas.openxmlformats.org/drawingml/2006/picture">
                      <pic:pic>
                        <pic:nvPicPr>
                          <pic:cNvPr descr="file:///Users/chenzhidedemacstudio/Projects/scout-platform/apps/scout-km/media/knowledge/camping/6bcc70d331532538.jpeg" id="219" name="Picture"/>
                          <pic:cNvPicPr>
                            <a:picLocks noChangeArrowheads="1" noChangeAspect="1"/>
                          </pic:cNvPicPr>
                        </pic:nvPicPr>
                        <pic:blipFill>
                          <a:blip r:embed="rId217"/>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21" name="Picture"/>
                  <a:graphic>
                    <a:graphicData uri="http://schemas.openxmlformats.org/drawingml/2006/picture">
                      <pic:pic>
                        <pic:nvPicPr>
                          <pic:cNvPr descr="file:///Users/chenzhidedemacstudio/Projects/scout-platform/apps/scout-km/media/knowledge/camping/7a9c3cd664068863.jpeg" id="222" name="Picture"/>
                          <pic:cNvPicPr>
                            <a:picLocks noChangeArrowheads="1" noChangeAspect="1"/>
                          </pic:cNvPicPr>
                        </pic:nvPicPr>
                        <pic:blipFill>
                          <a:blip r:embed="rId220"/>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1.首先拔除外帳的營釘</w:t>
            </w:r>
          </w:p>
        </w:tc>
      </w:tr>
      <w:tr>
        <w:tc>
          <w:tcPr/>
          <w:p>
            <w:pPr>
              <w:pStyle w:val="Compact"/>
            </w:pPr>
            <w:r>
              <w:drawing>
                <wp:inline>
                  <wp:extent cx="4286250" cy="3214687"/>
                  <wp:effectExtent b="0" l="0" r="0" t="0"/>
                  <wp:docPr descr="" title="" id="224" name="Picture"/>
                  <a:graphic>
                    <a:graphicData uri="http://schemas.openxmlformats.org/drawingml/2006/picture">
                      <pic:pic>
                        <pic:nvPicPr>
                          <pic:cNvPr descr="file:///Users/chenzhidedemacstudio/Projects/scout-platform/apps/scout-km/media/knowledge/camping/a1337680fa9d8cb3.jpeg" id="225" name="Picture"/>
                          <pic:cNvPicPr>
                            <a:picLocks noChangeArrowheads="1" noChangeAspect="1"/>
                          </pic:cNvPicPr>
                        </pic:nvPicPr>
                        <pic:blipFill>
                          <a:blip r:embed="rId223"/>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27" name="Picture"/>
                  <a:graphic>
                    <a:graphicData uri="http://schemas.openxmlformats.org/drawingml/2006/picture">
                      <pic:pic>
                        <pic:nvPicPr>
                          <pic:cNvPr descr="file:///Users/chenzhidedemacstudio/Projects/scout-platform/apps/scout-km/media/knowledge/camping/137150a39e146ce2.jpeg" id="228" name="Picture"/>
                          <pic:cNvPicPr>
                            <a:picLocks noChangeArrowheads="1" noChangeAspect="1"/>
                          </pic:cNvPicPr>
                        </pic:nvPicPr>
                        <pic:blipFill>
                          <a:blip r:embed="rId226"/>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30" name="Picture"/>
                  <a:graphic>
                    <a:graphicData uri="http://schemas.openxmlformats.org/drawingml/2006/picture">
                      <pic:pic>
                        <pic:nvPicPr>
                          <pic:cNvPr descr="file:///Users/chenzhidedemacstudio/Projects/scout-platform/apps/scout-km/media/knowledge/camping/fe71809aafbc542d.png" id="231" name="Picture"/>
                          <pic:cNvPicPr>
                            <a:picLocks noChangeArrowheads="1" noChangeAspect="1"/>
                          </pic:cNvPicPr>
                        </pic:nvPicPr>
                        <pic:blipFill>
                          <a:blip r:embed="rId229"/>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將外帳移至乾淨的地點折疊。</w:t>
            </w:r>
          </w:p>
          <w:p>
            <w:pPr>
              <w:pStyle w:val="BodyText"/>
            </w:pPr>
            <w:r>
              <w:rPr>
                <w:rFonts w:hint="eastAsia"/>
              </w:rPr>
              <w:t xml:space="preserve">（若外帳有髒污，可用乾淨的抹布稍加擦拭）</w:t>
            </w:r>
          </w:p>
        </w:tc>
      </w:tr>
      <w:tr>
        <w:tc>
          <w:tcPr/>
          <w:p>
            <w:pPr>
              <w:pStyle w:val="Compact"/>
            </w:pPr>
            <w:r>
              <w:drawing>
                <wp:inline>
                  <wp:extent cx="4286250" cy="3214687"/>
                  <wp:effectExtent b="0" l="0" r="0" t="0"/>
                  <wp:docPr descr="" title="" id="233" name="Picture"/>
                  <a:graphic>
                    <a:graphicData uri="http://schemas.openxmlformats.org/drawingml/2006/picture">
                      <pic:pic>
                        <pic:nvPicPr>
                          <pic:cNvPr descr="file:///Users/chenzhidedemacstudio/Projects/scout-platform/apps/scout-km/media/knowledge/camping/4e3177882dcbb345.jpeg" id="234" name="Picture"/>
                          <pic:cNvPicPr>
                            <a:picLocks noChangeArrowheads="1" noChangeAspect="1"/>
                          </pic:cNvPicPr>
                        </pic:nvPicPr>
                        <pic:blipFill>
                          <a:blip r:embed="rId232"/>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36" name="Picture"/>
                  <a:graphic>
                    <a:graphicData uri="http://schemas.openxmlformats.org/drawingml/2006/picture">
                      <pic:pic>
                        <pic:nvPicPr>
                          <pic:cNvPr descr="file:///Users/chenzhidedemacstudio/Projects/scout-platform/apps/scout-km/media/knowledge/camping/af05aee87c448cb7.jpeg" id="237" name="Picture"/>
                          <pic:cNvPicPr>
                            <a:picLocks noChangeArrowheads="1" noChangeAspect="1"/>
                          </pic:cNvPicPr>
                        </pic:nvPicPr>
                        <pic:blipFill>
                          <a:blip r:embed="rId235"/>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由二位同學扶住營柱，其餘拆除內帳營釘，並將橫樑與營柱拆解放入收納袋中。</w:t>
            </w:r>
          </w:p>
        </w:tc>
      </w:tr>
      <w:tr>
        <w:tc>
          <w:tcPr/>
          <w:p>
            <w:pPr>
              <w:pStyle w:val="Compact"/>
            </w:pPr>
            <w:r>
              <w:drawing>
                <wp:inline>
                  <wp:extent cx="4286250" cy="3214687"/>
                  <wp:effectExtent b="0" l="0" r="0" t="0"/>
                  <wp:docPr descr="" title="" id="239" name="Picture"/>
                  <a:graphic>
                    <a:graphicData uri="http://schemas.openxmlformats.org/drawingml/2006/picture">
                      <pic:pic>
                        <pic:nvPicPr>
                          <pic:cNvPr descr="file:///Users/chenzhidedemacstudio/Projects/scout-platform/apps/scout-km/media/knowledge/camping/8e8c18b5eab8f174.jpeg" id="240" name="Picture"/>
                          <pic:cNvPicPr>
                            <a:picLocks noChangeArrowheads="1" noChangeAspect="1"/>
                          </pic:cNvPicPr>
                        </pic:nvPicPr>
                        <pic:blipFill>
                          <a:blip r:embed="rId238"/>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42" name="Picture"/>
                  <a:graphic>
                    <a:graphicData uri="http://schemas.openxmlformats.org/drawingml/2006/picture">
                      <pic:pic>
                        <pic:nvPicPr>
                          <pic:cNvPr descr="file:///Users/chenzhidedemacstudio/Projects/scout-platform/apps/scout-km/media/knowledge/camping/ceac8adf89516988.jpeg" id="243" name="Picture"/>
                          <pic:cNvPicPr>
                            <a:picLocks noChangeArrowheads="1" noChangeAspect="1"/>
                          </pic:cNvPicPr>
                        </pic:nvPicPr>
                        <pic:blipFill>
                          <a:blip r:embed="rId241"/>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整理內帳，將內帳撲平後拔起地布釘。再將內帳折疊成適合營帳帶收納的寬度。</w:t>
            </w:r>
          </w:p>
        </w:tc>
      </w:tr>
      <w:tr>
        <w:tc>
          <w:tcPr/>
          <w:p>
            <w:pPr>
              <w:pStyle w:val="Compact"/>
            </w:pPr>
            <w:r>
              <w:drawing>
                <wp:inline>
                  <wp:extent cx="4286250" cy="3214687"/>
                  <wp:effectExtent b="0" l="0" r="0" t="0"/>
                  <wp:docPr descr="" title="" id="245" name="Picture"/>
                  <a:graphic>
                    <a:graphicData uri="http://schemas.openxmlformats.org/drawingml/2006/picture">
                      <pic:pic>
                        <pic:nvPicPr>
                          <pic:cNvPr descr="file:///Users/chenzhidedemacstudio/Projects/scout-platform/apps/scout-km/media/knowledge/camping/f4df7f636114309b.jpeg" id="246" name="Picture"/>
                          <pic:cNvPicPr>
                            <a:picLocks noChangeArrowheads="1" noChangeAspect="1"/>
                          </pic:cNvPicPr>
                        </pic:nvPicPr>
                        <pic:blipFill>
                          <a:blip r:embed="rId244"/>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48" name="Picture"/>
                  <a:graphic>
                    <a:graphicData uri="http://schemas.openxmlformats.org/drawingml/2006/picture">
                      <pic:pic>
                        <pic:nvPicPr>
                          <pic:cNvPr descr="file:///Users/chenzhidedemacstudio/Projects/scout-platform/apps/scout-km/media/knowledge/camping/8171068c423c68aa.jpeg" id="249" name="Picture"/>
                          <pic:cNvPicPr>
                            <a:picLocks noChangeArrowheads="1" noChangeAspect="1"/>
                          </pic:cNvPicPr>
                        </pic:nvPicPr>
                        <pic:blipFill>
                          <a:blip r:embed="rId247"/>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51" name="Picture"/>
                  <a:graphic>
                    <a:graphicData uri="http://schemas.openxmlformats.org/drawingml/2006/picture">
                      <pic:pic>
                        <pic:nvPicPr>
                          <pic:cNvPr descr="file:///Users/chenzhidedemacstudio/Projects/scout-platform/apps/scout-km/media/knowledge/camping/1658af4243137e60.jpeg" id="252" name="Picture"/>
                          <pic:cNvPicPr>
                            <a:picLocks noChangeArrowheads="1" noChangeAspect="1"/>
                          </pic:cNvPicPr>
                        </pic:nvPicPr>
                        <pic:blipFill>
                          <a:blip r:embed="rId250"/>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將收納好的營柱、營釘袋及外帳放置折好的內帳上面，並將內帳捲好，放入營帳袋中。</w:t>
            </w:r>
          </w:p>
        </w:tc>
      </w:tr>
      <w:tr>
        <w:tc>
          <w:tcPr/>
          <w:p>
            <w:pPr>
              <w:pStyle w:val="Compact"/>
            </w:pPr>
            <w:r>
              <w:drawing>
                <wp:inline>
                  <wp:extent cx="4286250" cy="3214687"/>
                  <wp:effectExtent b="0" l="0" r="0" t="0"/>
                  <wp:docPr descr="" title="" id="254" name="Picture"/>
                  <a:graphic>
                    <a:graphicData uri="http://schemas.openxmlformats.org/drawingml/2006/picture">
                      <pic:pic>
                        <pic:nvPicPr>
                          <pic:cNvPr descr="file:///Users/chenzhidedemacstudio/Projects/scout-platform/apps/scout-km/media/knowledge/camping/ea72bfa71b8d7072.jpeg" id="255" name="Picture"/>
                          <pic:cNvPicPr>
                            <a:picLocks noChangeArrowheads="1" noChangeAspect="1"/>
                          </pic:cNvPicPr>
                        </pic:nvPicPr>
                        <pic:blipFill>
                          <a:blip r:embed="rId253"/>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57" name="Picture"/>
                  <a:graphic>
                    <a:graphicData uri="http://schemas.openxmlformats.org/drawingml/2006/picture">
                      <pic:pic>
                        <pic:nvPicPr>
                          <pic:cNvPr descr="file:///Users/chenzhidedemacstudio/Projects/scout-platform/apps/scout-km/media/knowledge/camping/f76a2855065ee317.jpeg" id="258" name="Picture"/>
                          <pic:cNvPicPr>
                            <a:picLocks noChangeArrowheads="1" noChangeAspect="1"/>
                          </pic:cNvPicPr>
                        </pic:nvPicPr>
                        <pic:blipFill>
                          <a:blip r:embed="rId256"/>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60" name="Picture"/>
                  <a:graphic>
                    <a:graphicData uri="http://schemas.openxmlformats.org/drawingml/2006/picture">
                      <pic:pic>
                        <pic:nvPicPr>
                          <pic:cNvPr descr="file:///Users/chenzhidedemacstudio/Projects/scout-platform/apps/scout-km/media/knowledge/camping/2aab6e3bcc9c6132.jpeg" id="261" name="Picture"/>
                          <pic:cNvPicPr>
                            <a:picLocks noChangeArrowheads="1" noChangeAspect="1"/>
                          </pic:cNvPicPr>
                        </pic:nvPicPr>
                        <pic:blipFill>
                          <a:blip r:embed="rId259"/>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63" name="Picture"/>
                  <a:graphic>
                    <a:graphicData uri="http://schemas.openxmlformats.org/drawingml/2006/picture">
                      <pic:pic>
                        <pic:nvPicPr>
                          <pic:cNvPr descr="file:///Users/chenzhidedemacstudio/Projects/scout-platform/apps/scout-km/media/knowledge/camping/5a71ea8bbb0c94f2.jpeg" id="264" name="Picture"/>
                          <pic:cNvPicPr>
                            <a:picLocks noChangeArrowheads="1" noChangeAspect="1"/>
                          </pic:cNvPicPr>
                        </pic:nvPicPr>
                        <pic:blipFill>
                          <a:blip r:embed="rId262"/>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將營釘放入營釘袋前除了要保養之外，應注意將鈍的一端朝營釘袋底部，以免刺破營釘袋。</w:t>
            </w:r>
          </w:p>
          <w:p>
            <w:pPr>
              <w:pStyle w:val="BodyText"/>
            </w:pPr>
            <w:r>
              <w:rPr>
                <w:rFonts w:hint="eastAsia"/>
              </w:rPr>
              <w:t xml:space="preserve">（保養時先以清水將營釘上的土去掉，再塗上一層凡士林或針車油。）</w:t>
            </w:r>
          </w:p>
        </w:tc>
      </w:tr>
    </w:tbl>
    <w:bookmarkEnd w:id="265"/>
    <w:bookmarkStart w:id="266" w:name="e.-保養方式"/>
    <w:p>
      <w:pPr>
        <w:pStyle w:val="Heading4"/>
      </w:pPr>
      <w:r>
        <w:t xml:space="preserve">E. </w:t>
      </w:r>
      <w:r>
        <w:rPr>
          <w:rFonts w:hint="eastAsia"/>
        </w:rPr>
        <w:t xml:space="preserve">保養方式</w:t>
      </w:r>
    </w:p>
    <w:p>
      <w:pPr>
        <w:pStyle w:val="FirstParagraph"/>
      </w:pPr>
      <w:r>
        <w:t xml:space="preserve">　　</w:t>
      </w:r>
      <w:r>
        <w:rPr>
          <w:rFonts w:hint="eastAsia"/>
        </w:rPr>
        <w:t xml:space="preserve">帳篷的保養在拆收的過程中就需要完成，不然，等到帳篷收到袋子裡面以後才要去做，那就又要花費一番功夫。</w:t>
      </w:r>
    </w:p>
    <w:p>
      <w:pPr>
        <w:pStyle w:val="BodyText"/>
      </w:pPr>
      <w:r>
        <w:t xml:space="preserve">　　</w:t>
      </w:r>
      <w:r>
        <w:rPr>
          <w:rFonts w:hint="eastAsia"/>
        </w:rPr>
        <w:t xml:space="preserve">在收帳篷之前，要先將帳篷內的個人或團體器材收拾完畢，並將帳篷內的雜物清除。</w:t>
      </w:r>
    </w:p>
    <w:p>
      <w:pPr>
        <w:pStyle w:val="BodyText"/>
      </w:pPr>
      <w:r>
        <w:t xml:space="preserve">　　</w:t>
      </w:r>
      <w:r>
        <w:rPr>
          <w:rFonts w:hint="eastAsia"/>
        </w:rPr>
        <w:t xml:space="preserve">在收帳篷的過程中不要跑到帳篷上去踩，以免造成帳篷污損。如果不小心踩到時，則使用濕抹布將髒污的地方擦拭乾淨。</w:t>
      </w:r>
    </w:p>
    <w:p>
      <w:pPr>
        <w:pStyle w:val="BodyText"/>
      </w:pPr>
      <w:r>
        <w:t xml:space="preserve">　　</w:t>
      </w:r>
      <w:r>
        <w:rPr>
          <w:rFonts w:hint="eastAsia"/>
        </w:rPr>
        <w:t xml:space="preserve">在整理地布時，除了要將黏在地布上的乾草等剝離之外，也可以準備一塊濕抹布將附著在地布上面的土擦掉。</w:t>
      </w:r>
    </w:p>
    <w:p>
      <w:pPr>
        <w:pStyle w:val="BodyText"/>
      </w:pPr>
      <w:r>
        <w:t xml:space="preserve">　　</w:t>
      </w:r>
      <w:r>
        <w:rPr>
          <w:rFonts w:hint="eastAsia"/>
        </w:rPr>
        <w:t xml:space="preserve">營釘再收進營釘袋以前，要先將上面的土去掉，並用濕抹布將他擦拭乾淨，等待水分乾了之後，在利用凡士林或是針車油進行保養。</w:t>
      </w:r>
    </w:p>
    <w:p>
      <w:pPr>
        <w:pStyle w:val="BodyText"/>
      </w:pPr>
      <w:r>
        <w:t xml:space="preserve">　　</w:t>
      </w:r>
      <w:r>
        <w:rPr>
          <w:rFonts w:hint="eastAsia"/>
        </w:rPr>
        <w:t xml:space="preserve">營繩在使用時，避免裁切，如果營繩過長，則可利用營繩調節片進行調整。</w:t>
      </w:r>
    </w:p>
    <w:p>
      <w:pPr>
        <w:pStyle w:val="BodyText"/>
      </w:pPr>
      <w:r>
        <w:t xml:space="preserve">　　</w:t>
      </w:r>
      <w:r>
        <w:rPr>
          <w:rFonts w:hint="eastAsia"/>
        </w:rPr>
        <w:t xml:space="preserve">營柱與營釘的保養方式相同，應將營柱上面的土去除，並上油膜保護。</w:t>
      </w:r>
    </w:p>
    <w:p>
      <w:pPr>
        <w:pStyle w:val="BodyText"/>
      </w:pPr>
      <w:r>
        <w:t xml:space="preserve">　　</w:t>
      </w:r>
      <w:r>
        <w:rPr>
          <w:rFonts w:hint="eastAsia"/>
        </w:rPr>
        <w:t xml:space="preserve">如果是用的營繩是尼龍材質的，那麼在夜晚或天雨時應將營繩拉緊，在白天則應將營繩放鬆，因為尼龍繩的特質是熱縮冷漲，在天候較熱的時候如果還將繩子崩的太緊，那帳篷則會被撐開來，時間一久可能會破壞帳篷的結構。而雨天時如果沒有將尼龍繩拉緊，則會導致貼帳。</w:t>
      </w:r>
    </w:p>
    <w:p>
      <w:pPr>
        <w:pStyle w:val="BodyText"/>
      </w:pPr>
      <w:r>
        <w:t xml:space="preserve">　　</w:t>
      </w:r>
      <w:r>
        <w:rPr>
          <w:rFonts w:hint="eastAsia"/>
        </w:rPr>
        <w:t xml:space="preserve">雨天使用完帳篷後，應選擇適當的地點將帳篷曝曬，等帳篷乾燥之後再將他收入袋中收藏，以免滋生霉菌。</w:t>
      </w:r>
    </w:p>
    <w:bookmarkEnd w:id="266"/>
    <w:bookmarkStart w:id="267" w:name="蒙古包"/>
    <w:p>
      <w:pPr>
        <w:pStyle w:val="Heading4"/>
      </w:pPr>
      <w:r>
        <w:rPr>
          <w:rFonts w:hint="eastAsia"/>
        </w:rPr>
        <w:t xml:space="preserve">２、</w:t>
      </w:r>
      <w:r>
        <w:rPr>
          <w:rFonts w:hint="eastAsia"/>
        </w:rPr>
        <w:t xml:space="preserve">蒙古包</w:t>
      </w:r>
    </w:p>
    <w:bookmarkEnd w:id="267"/>
    <w:bookmarkStart w:id="268" w:name="a.-質料-1"/>
    <w:p>
      <w:pPr>
        <w:pStyle w:val="Heading4"/>
      </w:pPr>
      <w:r>
        <w:t xml:space="preserve">A. </w:t>
      </w:r>
      <w:r>
        <w:rPr>
          <w:rFonts w:hint="eastAsia"/>
        </w:rPr>
        <w:t xml:space="preserve">質料</w:t>
      </w:r>
    </w:p>
    <w:p>
      <w:pPr>
        <w:pStyle w:val="FirstParagraph"/>
      </w:pPr>
      <w:r>
        <w:t xml:space="preserve">　　</w:t>
      </w:r>
      <w:r>
        <w:rPr>
          <w:rFonts w:hint="eastAsia"/>
        </w:rPr>
        <w:t xml:space="preserve">外帳質料：防水係數較高的尼龍布。</w:t>
      </w:r>
    </w:p>
    <w:p>
      <w:pPr>
        <w:pStyle w:val="BodyText"/>
      </w:pPr>
      <w:r>
        <w:t xml:space="preserve">　　</w:t>
      </w:r>
      <w:r>
        <w:rPr>
          <w:rFonts w:hint="eastAsia"/>
        </w:rPr>
        <w:t xml:space="preserve">內帳質料：同樣是防水尼龍布，但是防水係數較低。</w:t>
      </w:r>
    </w:p>
    <w:p>
      <w:pPr>
        <w:pStyle w:val="BodyText"/>
      </w:pPr>
      <w:r>
        <w:t xml:space="preserve">　　</w:t>
      </w:r>
      <w:r>
        <w:rPr>
          <w:rFonts w:hint="eastAsia"/>
        </w:rPr>
        <w:t xml:space="preserve">傘帳主結構：為實心玻離纖維桿伸縮式。</w:t>
      </w:r>
    </w:p>
    <w:p>
      <w:pPr>
        <w:pStyle w:val="BodyText"/>
      </w:pPr>
      <w:r>
        <w:t xml:space="preserve">　　</w:t>
      </w:r>
      <w:r>
        <w:rPr>
          <w:rFonts w:hint="eastAsia"/>
        </w:rPr>
        <w:t xml:space="preserve">底部材質：PE防水防潮布</w:t>
      </w:r>
    </w:p>
    <w:bookmarkEnd w:id="268"/>
    <w:bookmarkStart w:id="269" w:name="b.-基本配件-1"/>
    <w:p>
      <w:pPr>
        <w:pStyle w:val="Heading4"/>
      </w:pPr>
      <w:r>
        <w:t xml:space="preserve">B. </w:t>
      </w:r>
      <w:r>
        <w:rPr>
          <w:rFonts w:hint="eastAsia"/>
        </w:rPr>
        <w:t xml:space="preserve">基本配件</w:t>
      </w:r>
    </w:p>
    <w:p>
      <w:pPr>
        <w:pStyle w:val="Compact"/>
        <w:numPr>
          <w:ilvl w:val="0"/>
          <w:numId w:val="1034"/>
        </w:numPr>
      </w:pPr>
      <w:r>
        <w:rPr>
          <w:rFonts w:hint="eastAsia"/>
        </w:rPr>
        <w:t xml:space="preserve">Pole：營柱，負責撐起帳篷的外形和承受外界的風力，其材質多為鋁合金或是玻璃纖維。</w:t>
      </w:r>
    </w:p>
    <w:p>
      <w:pPr>
        <w:pStyle w:val="Compact"/>
        <w:numPr>
          <w:ilvl w:val="0"/>
          <w:numId w:val="1034"/>
        </w:numPr>
      </w:pPr>
      <w:r>
        <w:rPr>
          <w:rFonts w:hint="eastAsia"/>
        </w:rPr>
        <w:t xml:space="preserve">Fly：外帳，指的是雙層帳外側的雨布，通常是防水的尼龍布。</w:t>
      </w:r>
    </w:p>
    <w:p>
      <w:pPr>
        <w:pStyle w:val="Compact"/>
        <w:numPr>
          <w:ilvl w:val="0"/>
          <w:numId w:val="1034"/>
        </w:numPr>
      </w:pPr>
      <w:r>
        <w:rPr>
          <w:rFonts w:hint="eastAsia"/>
        </w:rPr>
        <w:t xml:space="preserve">Canopy：內帳，人所居住的地方，雙層帳的內層，通常是俱透氣性的尼龍布。</w:t>
      </w:r>
    </w:p>
    <w:p>
      <w:pPr>
        <w:pStyle w:val="Compact"/>
        <w:numPr>
          <w:ilvl w:val="0"/>
          <w:numId w:val="1034"/>
        </w:numPr>
      </w:pPr>
      <w:r>
        <w:rPr>
          <w:rFonts w:hint="eastAsia"/>
        </w:rPr>
        <w:t xml:space="preserve">Guyline&amp;Guypoint：營繩及營繩接點，是用來固定帳篷，增加帳篷的強度及穩定性。</w:t>
      </w:r>
    </w:p>
    <w:p>
      <w:pPr>
        <w:pStyle w:val="Compact"/>
        <w:numPr>
          <w:ilvl w:val="0"/>
          <w:numId w:val="1034"/>
        </w:numPr>
      </w:pPr>
      <w:r>
        <w:rPr>
          <w:rFonts w:hint="eastAsia"/>
        </w:rPr>
        <w:t xml:space="preserve">Peg：營釘，用來將帳篷及營繩固定於地面。</w:t>
      </w:r>
    </w:p>
    <w:p>
      <w:pPr>
        <w:pStyle w:val="Compact"/>
        <w:numPr>
          <w:ilvl w:val="0"/>
          <w:numId w:val="1034"/>
        </w:numPr>
      </w:pPr>
      <w:r>
        <w:rPr>
          <w:rFonts w:hint="eastAsia"/>
        </w:rPr>
        <w:t xml:space="preserve">Vestibule：前庭，帳篷本體的延伸空間，可以用來存放裝備及烹煮食物等，通常四季帳也會有較大的前庭。</w:t>
      </w:r>
    </w:p>
    <w:bookmarkEnd w:id="269"/>
    <w:bookmarkStart w:id="270" w:name="c.-搭的順序-1"/>
    <w:p>
      <w:pPr>
        <w:pStyle w:val="Heading4"/>
      </w:pPr>
      <w:r>
        <w:t xml:space="preserve">C. </w:t>
      </w:r>
      <w:r>
        <w:rPr>
          <w:rFonts w:hint="eastAsia"/>
        </w:rPr>
        <w:t xml:space="preserve">搭的順序</w:t>
      </w:r>
    </w:p>
    <w:p>
      <w:pPr>
        <w:pStyle w:val="FirstParagraph"/>
      </w:pPr>
      <w:r>
        <w:t xml:space="preserve">　　</w:t>
      </w:r>
      <w:r>
        <w:rPr>
          <w:rFonts w:hint="eastAsia"/>
        </w:rPr>
        <w:t xml:space="preserve">搭蒙古包的注意事項與八人屋式複式帳相差不遠，一般而言，要先整理好搭帳篷的地點，注意方向、與其他營地設備的配置關係等。而搭蒙古包的順序則為：</w:t>
      </w:r>
    </w:p>
    <w:p>
      <w:pPr>
        <w:pStyle w:val="Compact"/>
        <w:numPr>
          <w:ilvl w:val="0"/>
          <w:numId w:val="1035"/>
        </w:numPr>
      </w:pPr>
      <w:r>
        <w:rPr>
          <w:rFonts w:hint="eastAsia"/>
        </w:rPr>
        <w:t xml:space="preserve">將帳篷從營帳袋中取出。</w:t>
      </w:r>
    </w:p>
    <w:p>
      <w:pPr>
        <w:pStyle w:val="Compact"/>
        <w:numPr>
          <w:ilvl w:val="0"/>
          <w:numId w:val="1035"/>
        </w:numPr>
      </w:pPr>
      <w:r>
        <w:rPr>
          <w:rFonts w:hint="eastAsia"/>
        </w:rPr>
        <w:t xml:space="preserve">整理搭帳篷的場地，將地面上的石頭、雜物清除，填補或剷除凹陷、高凸的地區。</w:t>
      </w:r>
    </w:p>
    <w:p>
      <w:pPr>
        <w:pStyle w:val="Compact"/>
        <w:numPr>
          <w:ilvl w:val="0"/>
          <w:numId w:val="1035"/>
        </w:numPr>
      </w:pPr>
      <w:r>
        <w:rPr>
          <w:rFonts w:hint="eastAsia"/>
        </w:rPr>
        <w:t xml:space="preserve">將地布撲平，同時組合主架構營柱。</w:t>
      </w:r>
    </w:p>
    <w:p>
      <w:pPr>
        <w:pStyle w:val="Compact"/>
        <w:numPr>
          <w:ilvl w:val="0"/>
          <w:numId w:val="1035"/>
        </w:numPr>
      </w:pPr>
      <w:r>
        <w:rPr>
          <w:rFonts w:hint="eastAsia"/>
        </w:rPr>
        <w:t xml:space="preserve">將主架構營柱依照帳篷的車縫線排列。</w:t>
      </w:r>
    </w:p>
    <w:p>
      <w:pPr>
        <w:pStyle w:val="Compact"/>
        <w:numPr>
          <w:ilvl w:val="0"/>
          <w:numId w:val="1035"/>
        </w:numPr>
      </w:pPr>
      <w:r>
        <w:rPr>
          <w:rFonts w:hint="eastAsia"/>
        </w:rPr>
        <w:t xml:space="preserve">由23個人握住營柱底端，同時將營柱撐起後，將營柱底端的銅環插入與地布連接的插鞘。</w:t>
      </w:r>
    </w:p>
    <w:p>
      <w:pPr>
        <w:pStyle w:val="Compact"/>
        <w:numPr>
          <w:ilvl w:val="0"/>
          <w:numId w:val="1035"/>
        </w:numPr>
      </w:pPr>
      <w:r>
        <w:rPr>
          <w:rFonts w:hint="eastAsia"/>
        </w:rPr>
        <w:t xml:space="preserve">將蒙古包的掛勾鉤住營柱。</w:t>
      </w:r>
    </w:p>
    <w:p>
      <w:pPr>
        <w:pStyle w:val="Compact"/>
        <w:numPr>
          <w:ilvl w:val="0"/>
          <w:numId w:val="1035"/>
        </w:numPr>
      </w:pPr>
      <w:r>
        <w:rPr>
          <w:rFonts w:hint="eastAsia"/>
        </w:rPr>
        <w:t xml:space="preserve">將外帳營柱放在內帳營柱之上，並覆蓋外帳，同時將外帳外援的套環套入與營柱底端。</w:t>
      </w:r>
    </w:p>
    <w:p>
      <w:pPr>
        <w:pStyle w:val="Compact"/>
        <w:numPr>
          <w:ilvl w:val="0"/>
          <w:numId w:val="1035"/>
        </w:numPr>
      </w:pPr>
      <w:r>
        <w:rPr>
          <w:rFonts w:hint="eastAsia"/>
        </w:rPr>
        <w:t xml:space="preserve">若天候不佳時，可以利用營帳袋內的營釘與營繩固定帳篷，將內帳與外帳區隔開來以免因貼帳而導致內帳滲水。</w:t>
      </w:r>
    </w:p>
    <w:bookmarkEnd w:id="270"/>
    <w:bookmarkStart w:id="271" w:name="d.-拆的順序-1"/>
    <w:p>
      <w:pPr>
        <w:pStyle w:val="Heading4"/>
      </w:pPr>
      <w:r>
        <w:t xml:space="preserve">D. </w:t>
      </w:r>
      <w:r>
        <w:rPr>
          <w:rFonts w:hint="eastAsia"/>
        </w:rPr>
        <w:t xml:space="preserve">拆的順序</w:t>
      </w:r>
    </w:p>
    <w:p>
      <w:pPr>
        <w:pStyle w:val="FirstParagraph"/>
      </w:pPr>
      <w:r>
        <w:t xml:space="preserve">　　</w:t>
      </w:r>
      <w:r>
        <w:rPr>
          <w:rFonts w:hint="eastAsia"/>
        </w:rPr>
        <w:t xml:space="preserve">拆除蒙古包的步驟與搭蒙古包的步驟相反，要注意的是，不論是拆蒙古包或是八人帳，一定要在拆除的同時進行整理、保養，唯有如此才可以確保下次使用時的品質。</w:t>
      </w:r>
    </w:p>
    <w:bookmarkEnd w:id="271"/>
    <w:bookmarkStart w:id="272" w:name="e.-保養方式-1"/>
    <w:p>
      <w:pPr>
        <w:pStyle w:val="Heading4"/>
      </w:pPr>
      <w:r>
        <w:t xml:space="preserve">E. </w:t>
      </w:r>
      <w:r>
        <w:rPr>
          <w:rFonts w:hint="eastAsia"/>
        </w:rPr>
        <w:t xml:space="preserve">保養方式</w:t>
      </w:r>
    </w:p>
    <w:p>
      <w:pPr>
        <w:pStyle w:val="FirstParagraph"/>
      </w:pPr>
      <w:r>
        <w:t xml:space="preserve">　　</w:t>
      </w:r>
      <w:r>
        <w:rPr>
          <w:rFonts w:hint="eastAsia"/>
        </w:rPr>
        <w:t xml:space="preserve">蒙古包的保養方式與八人帳基本上是相同的。</w:t>
      </w:r>
    </w:p>
    <w:bookmarkEnd w:id="272"/>
    <w:bookmarkStart w:id="274" w:name="炊事帳"/>
    <w:p>
      <w:pPr>
        <w:pStyle w:val="Heading3"/>
      </w:pPr>
      <w:r>
        <w:t xml:space="preserve">(3) </w:t>
      </w:r>
      <w:r>
        <w:rPr>
          <w:rFonts w:hint="eastAsia"/>
        </w:rPr>
        <w:t xml:space="preserve">炊事帳</w:t>
      </w:r>
    </w:p>
    <w:p>
      <w:pPr>
        <w:numPr>
          <w:ilvl w:val="0"/>
          <w:numId w:val="1036"/>
        </w:numPr>
      </w:pPr>
      <w:r>
        <w:rPr>
          <w:rFonts w:hint="eastAsia"/>
        </w:rPr>
        <w:t xml:space="preserve">基本配件</w:t>
      </w:r>
    </w:p>
    <w:p>
      <w:pPr>
        <w:numPr>
          <w:ilvl w:val="0"/>
          <w:numId w:val="1000"/>
        </w:numPr>
      </w:pPr>
      <w:r>
        <w:rPr>
          <w:rFonts w:hint="eastAsia"/>
        </w:rPr>
        <w:t xml:space="preserve">炊事帳的配件可分為營釘、營柱、營繩及營帳等。</w:t>
      </w:r>
    </w:p>
    <w:p>
      <w:pPr>
        <w:pStyle w:val="Compact"/>
        <w:numPr>
          <w:ilvl w:val="1"/>
          <w:numId w:val="1037"/>
        </w:numPr>
      </w:pPr>
      <w:r>
        <w:rPr>
          <w:rFonts w:hint="eastAsia"/>
        </w:rPr>
        <w:t xml:space="preserve">營釘：一般而言應有12支營釘，每支營柱會使用到2支營釘。</w:t>
      </w:r>
    </w:p>
    <w:p>
      <w:pPr>
        <w:pStyle w:val="Compact"/>
        <w:numPr>
          <w:ilvl w:val="1"/>
          <w:numId w:val="1037"/>
        </w:numPr>
      </w:pPr>
      <w:r>
        <w:rPr>
          <w:rFonts w:hint="eastAsia"/>
        </w:rPr>
        <w:t xml:space="preserve">營繩：共有[原文此處漏字]條，其中2條用於中間營柱的營繩較長，營繩上面附有營繩調節片。。</w:t>
      </w:r>
    </w:p>
    <w:p>
      <w:pPr>
        <w:pStyle w:val="Compact"/>
        <w:numPr>
          <w:ilvl w:val="1"/>
          <w:numId w:val="1037"/>
        </w:numPr>
      </w:pPr>
      <w:r>
        <w:rPr>
          <w:rFonts w:hint="eastAsia"/>
        </w:rPr>
        <w:t xml:space="preserve">營柱：共有14節營柱，其中有尖端的營柱有6支，有塑膠套頭的營柱有[原文此處漏字]支，另外2支為一端較細的營柱。使用時，中間之營柱為[原文此處漏字]節，其餘4支營柱為2節。</w:t>
      </w:r>
    </w:p>
    <w:p>
      <w:pPr>
        <w:pStyle w:val="Compact"/>
        <w:numPr>
          <w:ilvl w:val="1"/>
          <w:numId w:val="1037"/>
        </w:numPr>
      </w:pPr>
      <w:r>
        <w:rPr>
          <w:rFonts w:hint="eastAsia"/>
        </w:rPr>
        <w:t xml:space="preserve">營帳：依帳篷款式不同有不同大小的營帳規格。</w:t>
      </w:r>
    </w:p>
    <w:bookmarkStart w:id="273" w:name="b.-搭拆的順序"/>
    <w:p>
      <w:pPr>
        <w:pStyle w:val="Heading4"/>
      </w:pPr>
      <w:r>
        <w:t xml:space="preserve">B. </w:t>
      </w:r>
      <w:r>
        <w:rPr>
          <w:rFonts w:hint="eastAsia"/>
        </w:rPr>
        <w:t xml:space="preserve">搭拆的順序</w:t>
      </w:r>
    </w:p>
    <w:p>
      <w:pPr>
        <w:pStyle w:val="Compact"/>
        <w:numPr>
          <w:ilvl w:val="0"/>
          <w:numId w:val="1038"/>
        </w:numPr>
      </w:pPr>
      <w:r>
        <w:rPr>
          <w:rFonts w:hint="eastAsia"/>
        </w:rPr>
        <w:t xml:space="preserve">攤開炊事帳，將營柱接好並將營釘、營繩擺放定位，先將固定中間營柱的四支營釘釘好</w:t>
      </w:r>
    </w:p>
    <w:p>
      <w:pPr>
        <w:pStyle w:val="Compact"/>
        <w:numPr>
          <w:ilvl w:val="0"/>
          <w:numId w:val="1038"/>
        </w:numPr>
      </w:pPr>
      <w:r>
        <w:rPr>
          <w:rFonts w:hint="eastAsia"/>
        </w:rPr>
        <w:t xml:space="preserve">豎起中間營柱，用四條主繩將屋脊拉直。(用此法架帳，較牢固，易架節省人力)。</w:t>
      </w:r>
    </w:p>
    <w:p>
      <w:pPr>
        <w:pStyle w:val="Compact"/>
        <w:numPr>
          <w:ilvl w:val="0"/>
          <w:numId w:val="1038"/>
        </w:numPr>
      </w:pPr>
      <w:r>
        <w:rPr>
          <w:rFonts w:hint="eastAsia"/>
        </w:rPr>
        <w:t xml:space="preserve">撐起任一邊營柱，角繩扯45°方向固定，再完成另一對邊，最後再調整全部的營繩、營柱。</w:t>
      </w:r>
    </w:p>
    <w:p>
      <w:pPr>
        <w:pStyle w:val="Compact"/>
        <w:numPr>
          <w:ilvl w:val="0"/>
          <w:numId w:val="1038"/>
        </w:numPr>
      </w:pPr>
      <w:r>
        <w:rPr>
          <w:rFonts w:hint="eastAsia"/>
        </w:rPr>
        <w:t xml:space="preserve">拆帳按架帳的相反順序拔營其拆摺方式與複式帳同</w:t>
      </w:r>
    </w:p>
    <w:p>
      <w:pPr>
        <w:numPr>
          <w:ilvl w:val="0"/>
          <w:numId w:val="1039"/>
        </w:numPr>
      </w:pPr>
      <w:r>
        <w:rPr>
          <w:rFonts w:hint="eastAsia"/>
        </w:rPr>
        <w:t xml:space="preserve">保養方式</w:t>
      </w:r>
    </w:p>
    <w:p>
      <w:pPr>
        <w:numPr>
          <w:ilvl w:val="0"/>
          <w:numId w:val="1000"/>
        </w:numPr>
      </w:pPr>
      <w:r>
        <w:rPr>
          <w:rFonts w:hint="eastAsia"/>
        </w:rPr>
        <w:t xml:space="preserve">炊事帳保養的方式與其搭帳篷相同。</w:t>
      </w:r>
    </w:p>
    <w:bookmarkEnd w:id="273"/>
    <w:bookmarkEnd w:id="274"/>
    <w:bookmarkEnd w:id="2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9701">
    <w:nsid w:val="00A9970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801">
    <w:nsid w:val="00A99801"/>
    <w:multiLevelType w:val="multilevel"/>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 w:numId="102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9" Target="media/rId189.jpg" /><Relationship Type="http://schemas.openxmlformats.org/officeDocument/2006/relationships/image" Id="rId125" Target="media/rId125.png" /><Relationship Type="http://schemas.openxmlformats.org/officeDocument/2006/relationships/image" Id="rId19" Target="media/rId19.jpg" /><Relationship Type="http://schemas.openxmlformats.org/officeDocument/2006/relationships/image" Id="rId226" Target="media/rId226.jpg" /><Relationship Type="http://schemas.openxmlformats.org/officeDocument/2006/relationships/image" Id="rId149" Target="media/rId149.png" /><Relationship Type="http://schemas.openxmlformats.org/officeDocument/2006/relationships/image" Id="rId186" Target="media/rId186.jpg" /><Relationship Type="http://schemas.openxmlformats.org/officeDocument/2006/relationships/image" Id="rId250" Target="media/rId250.jpg" /><Relationship Type="http://schemas.openxmlformats.org/officeDocument/2006/relationships/image" Id="rId140" Target="media/rId140.png" /><Relationship Type="http://schemas.openxmlformats.org/officeDocument/2006/relationships/image" Id="rId47" Target="media/rId47.jpg" /><Relationship Type="http://schemas.openxmlformats.org/officeDocument/2006/relationships/image" Id="rId259" Target="media/rId259.jpg" /><Relationship Type="http://schemas.openxmlformats.org/officeDocument/2006/relationships/image" Id="rId134" Target="media/rId134.png" /><Relationship Type="http://schemas.openxmlformats.org/officeDocument/2006/relationships/image" Id="rId180" Target="media/rId180.jpg" /><Relationship Type="http://schemas.openxmlformats.org/officeDocument/2006/relationships/image" Id="rId168" Target="media/rId168.jpg" /><Relationship Type="http://schemas.openxmlformats.org/officeDocument/2006/relationships/image" Id="rId13" Target="media/rId13.jpg" /><Relationship Type="http://schemas.openxmlformats.org/officeDocument/2006/relationships/image" Id="rId213" Target="media/rId213.png" /><Relationship Type="http://schemas.openxmlformats.org/officeDocument/2006/relationships/image" Id="rId207" Target="media/rId207.jpg" /><Relationship Type="http://schemas.openxmlformats.org/officeDocument/2006/relationships/image" Id="rId155" Target="media/rId155.png" /><Relationship Type="http://schemas.openxmlformats.org/officeDocument/2006/relationships/image" Id="rId195" Target="media/rId195.png" /><Relationship Type="http://schemas.openxmlformats.org/officeDocument/2006/relationships/image" Id="rId232" Target="media/rId232.jpg" /><Relationship Type="http://schemas.openxmlformats.org/officeDocument/2006/relationships/image" Id="rId161" Target="media/rId161.wmf" /><Relationship Type="http://schemas.openxmlformats.org/officeDocument/2006/relationships/image" Id="rId143" Target="media/rId143.png" /><Relationship Type="http://schemas.openxmlformats.org/officeDocument/2006/relationships/image" Id="rId201" Target="media/rId201.jpg" /><Relationship Type="http://schemas.openxmlformats.org/officeDocument/2006/relationships/image" Id="rId39" Target="media/rId39.jpg" /><Relationship Type="http://schemas.openxmlformats.org/officeDocument/2006/relationships/image" Id="rId198" Target="media/rId198.png" /><Relationship Type="http://schemas.openxmlformats.org/officeDocument/2006/relationships/image" Id="rId262" Target="media/rId262.jpg" /><Relationship Type="http://schemas.openxmlformats.org/officeDocument/2006/relationships/image" Id="rId101" Target="media/rId101.jpg" /><Relationship Type="http://schemas.openxmlformats.org/officeDocument/2006/relationships/image" Id="rId158" Target="media/rId158.wmf" /><Relationship Type="http://schemas.openxmlformats.org/officeDocument/2006/relationships/image" Id="rId128" Target="media/rId128.png" /><Relationship Type="http://schemas.openxmlformats.org/officeDocument/2006/relationships/image" Id="rId217" Target="media/rId217.jpg" /><Relationship Type="http://schemas.openxmlformats.org/officeDocument/2006/relationships/image" Id="rId177" Target="media/rId177.jpg" /><Relationship Type="http://schemas.openxmlformats.org/officeDocument/2006/relationships/image" Id="rId122" Target="media/rId122.png" /><Relationship Type="http://schemas.openxmlformats.org/officeDocument/2006/relationships/image" Id="rId220" Target="media/rId220.jpg" /><Relationship Type="http://schemas.openxmlformats.org/officeDocument/2006/relationships/image" Id="rId86" Target="media/rId86.jpg" /><Relationship Type="http://schemas.openxmlformats.org/officeDocument/2006/relationships/image" Id="rId247" Target="media/rId247.jpg" /><Relationship Type="http://schemas.openxmlformats.org/officeDocument/2006/relationships/image" Id="rId171" Target="media/rId171.jpg" /><Relationship Type="http://schemas.openxmlformats.org/officeDocument/2006/relationships/image" Id="rId238" Target="media/rId238.jpg" /><Relationship Type="http://schemas.openxmlformats.org/officeDocument/2006/relationships/image" Id="rId80" Target="media/rId80.jpg" /><Relationship Type="http://schemas.openxmlformats.org/officeDocument/2006/relationships/image" Id="rId174" Target="media/rId174.png" /><Relationship Type="http://schemas.openxmlformats.org/officeDocument/2006/relationships/image" Id="rId223" Target="media/rId223.jpg" /><Relationship Type="http://schemas.openxmlformats.org/officeDocument/2006/relationships/image" Id="rId104" Target="media/rId104.jpg" /><Relationship Type="http://schemas.openxmlformats.org/officeDocument/2006/relationships/image" Id="rId204" Target="media/rId204.jpg" /><Relationship Type="http://schemas.openxmlformats.org/officeDocument/2006/relationships/image" Id="rId118" Target="media/rId118.png" /><Relationship Type="http://schemas.openxmlformats.org/officeDocument/2006/relationships/image" Id="rId183" Target="media/rId183.png" /><Relationship Type="http://schemas.openxmlformats.org/officeDocument/2006/relationships/image" Id="rId235" Target="media/rId235.jpg" /><Relationship Type="http://schemas.openxmlformats.org/officeDocument/2006/relationships/image" Id="rId192" Target="media/rId192.jpg" /><Relationship Type="http://schemas.openxmlformats.org/officeDocument/2006/relationships/image" Id="rId164" Target="media/rId164.wmf" /><Relationship Type="http://schemas.openxmlformats.org/officeDocument/2006/relationships/image" Id="rId131" Target="media/rId131.gif" /><Relationship Type="http://schemas.openxmlformats.org/officeDocument/2006/relationships/image" Id="rId83" Target="media/rId83.jpg" /><Relationship Type="http://schemas.openxmlformats.org/officeDocument/2006/relationships/image" Id="rId98" Target="media/rId98.jpg" /><Relationship Type="http://schemas.openxmlformats.org/officeDocument/2006/relationships/image" Id="rId241" Target="media/rId241.jpg" /><Relationship Type="http://schemas.openxmlformats.org/officeDocument/2006/relationships/image" Id="rId210" Target="media/rId210.jpg" /><Relationship Type="http://schemas.openxmlformats.org/officeDocument/2006/relationships/image" Id="rId146" Target="media/rId146.png" /><Relationship Type="http://schemas.openxmlformats.org/officeDocument/2006/relationships/image" Id="rId152" Target="media/rId152.png" /><Relationship Type="http://schemas.openxmlformats.org/officeDocument/2006/relationships/image" Id="rId50" Target="media/rId50.jpg" /><Relationship Type="http://schemas.openxmlformats.org/officeDocument/2006/relationships/image" Id="rId253" Target="media/rId253.jpg" /><Relationship Type="http://schemas.openxmlformats.org/officeDocument/2006/relationships/image" Id="rId16" Target="media/rId16.jpg" /><Relationship Type="http://schemas.openxmlformats.org/officeDocument/2006/relationships/image" Id="rId137" Target="media/rId137.png" /><Relationship Type="http://schemas.openxmlformats.org/officeDocument/2006/relationships/image" Id="rId244" Target="media/rId244.jpg" /><Relationship Type="http://schemas.openxmlformats.org/officeDocument/2006/relationships/image" Id="rId256" Target="media/rId256.jpg" /><Relationship Type="http://schemas.openxmlformats.org/officeDocument/2006/relationships/image" Id="rId229" Target="media/rId22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露營 - 露營裝備</dc:title>
  <dc:creator/>
  <dc:language>zh-TW</dc:language>
  <cp:keywords/>
  <dcterms:created xsi:type="dcterms:W3CDTF">2026-10-31T08:31:49Z</dcterms:created>
  <dcterms:modified xsi:type="dcterms:W3CDTF">2026-10-31T08:31:49Z</dcterms:modified>
</cp:coreProperties>
</file>

<file path=docProps/custom.xml><?xml version="1.0" encoding="utf-8"?>
<Properties xmlns="http://schemas.openxmlformats.org/officeDocument/2006/custom-properties" xmlns:vt="http://schemas.openxmlformats.org/officeDocument/2006/docPropsVTypes"/>
</file>