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5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頭燈</w:t>
      </w:r>
    </w:p>
    <w:bookmarkStart w:id="27" w:name="露營---頭燈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頭燈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6" w:name="一頭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頭燈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手電筒時，我們通常需要騰出一隻手來握持，對於從事夜間活動者而言，如果這時需要使用雙手來操作的話，手電筒反而變成了一個牽絆，因此，在經過改良與設計之後，頭燈就出現了──將原來手持式的手電筒改成配戴至頭部，光線照射的方向可以跟隨著頭部擺動而改變，角度也可以自由調整，對於夜間工作者而言，不啻是一項利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頭燈的燈泡隨著科技進步，由傳統的鎢絲燈泡改成今日所使用的</w:t>
      </w:r>
      <w:r>
        <w:t xml:space="preserve"> LED。LED </w:t>
      </w:r>
      <w:r>
        <w:rPr>
          <w:rFonts w:hint="eastAsia"/>
        </w:rPr>
        <w:t xml:space="preserve">省電、高亮度的特性，不僅讓我們在野外活動時減少了裝備重量，也提高了夜晚活動與工作的安全性。</w:t>
      </w:r>
    </w:p>
    <w:p>
      <w:pPr>
        <w:pStyle w:val="BodyText"/>
      </w:pPr>
      <w:r>
        <w:drawing>
          <wp:inline>
            <wp:extent cx="5334000" cy="39338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cc76777331d271a9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LED-LENSER </w:t>
      </w:r>
      <w:r>
        <w:rPr>
          <w:rFonts w:hint="eastAsia"/>
        </w:rPr>
        <w:t xml:space="preserve">頭燈</w:t>
      </w:r>
    </w:p>
    <w:p>
      <w:pPr>
        <w:pStyle w:val="BodyText"/>
      </w:pPr>
      <w:r>
        <w:drawing>
          <wp:inline>
            <wp:extent cx="5334000" cy="33737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5aea340a8badbfa0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3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Zebralight H600Fc </w:t>
      </w:r>
      <w:r>
        <w:rPr>
          <w:rFonts w:hint="eastAsia"/>
        </w:rPr>
        <w:t xml:space="preserve">頭燈（配頭帶）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7994a01f71c49cc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Petzl LED </w:t>
      </w:r>
      <w:r>
        <w:rPr>
          <w:rFonts w:hint="eastAsia"/>
        </w:rPr>
        <w:t xml:space="preserve">頭燈</w:t>
      </w:r>
    </w:p>
    <w:bookmarkStart w:id="25" w:name="選購重點"/>
    <w:p>
      <w:pPr>
        <w:pStyle w:val="Heading3"/>
      </w:pPr>
      <w:r>
        <w:rPr>
          <w:rFonts w:hint="eastAsia"/>
        </w:rPr>
        <w:t xml:space="preserve">選購重點</w:t>
      </w:r>
    </w:p>
    <w:bookmarkStart w:id="18" w:name="亮度流明-lumen"/>
    <w:p>
      <w:pPr>
        <w:pStyle w:val="Heading4"/>
      </w:pPr>
      <w:r>
        <w:t xml:space="preserve">1. </w:t>
      </w:r>
      <w:r>
        <w:rPr>
          <w:rFonts w:hint="eastAsia"/>
        </w:rPr>
        <w:t xml:space="preserve">亮度（流明</w:t>
      </w:r>
      <w:r>
        <w:t xml:space="preserve"> </w:t>
      </w:r>
      <w:r>
        <w:rPr>
          <w:rFonts w:hint="eastAsia"/>
        </w:rPr>
        <w:t xml:space="preserve">Lumen）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20~50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：在帳篷內找東西、炊煮、夜間上廁所、跟隊伍行走使用已足夠。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100~200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：一般登山健行建議至少</w:t>
      </w:r>
      <w:r>
        <w:t xml:space="preserve"> </w:t>
      </w:r>
      <w:r>
        <w:rPr>
          <w:b/>
          <w:bCs/>
        </w:rPr>
        <w:t xml:space="preserve">50 </w:t>
      </w:r>
      <w:r>
        <w:rPr>
          <w:rFonts w:hint="eastAsia"/>
          <w:b/>
          <w:bCs/>
        </w:rPr>
        <w:t xml:space="preserve">流明以上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200 </w:t>
      </w:r>
      <w:r>
        <w:rPr>
          <w:rFonts w:hint="eastAsia"/>
          <w:b/>
          <w:bCs/>
        </w:rPr>
        <w:t xml:space="preserve">流明以上</w:t>
      </w:r>
      <w:r>
        <w:rPr>
          <w:rFonts w:hint="eastAsia"/>
        </w:rPr>
        <w:t xml:space="preserve">：領隊、需照射</w:t>
      </w:r>
      <w:r>
        <w:t xml:space="preserve"> 100 </w:t>
      </w:r>
      <w:r>
        <w:rPr>
          <w:rFonts w:hint="eastAsia"/>
        </w:rPr>
        <w:t xml:space="preserve">公尺以上遠處時使用。</w:t>
      </w:r>
    </w:p>
    <w:bookmarkEnd w:id="18"/>
    <w:bookmarkStart w:id="19" w:name="光束模式聚光-vs-散光"/>
    <w:p>
      <w:pPr>
        <w:pStyle w:val="Heading4"/>
      </w:pPr>
      <w:r>
        <w:t xml:space="preserve">2. </w:t>
      </w:r>
      <w:r>
        <w:rPr>
          <w:rFonts w:hint="eastAsia"/>
        </w:rPr>
        <w:t xml:space="preserve">光束模式（聚光</w:t>
      </w:r>
      <w:r>
        <w:t xml:space="preserve"> vs </w:t>
      </w:r>
      <w:r>
        <w:rPr>
          <w:rFonts w:hint="eastAsia"/>
        </w:rPr>
        <w:t xml:space="preserve">散光）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散光（泛光）</w:t>
      </w:r>
      <w:r>
        <w:rPr>
          <w:rFonts w:hint="eastAsia"/>
        </w:rPr>
        <w:t xml:space="preserve">：近距離作業、跟隊伍行走；對眼睛疲勞較低。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聚光</w:t>
      </w:r>
      <w:r>
        <w:rPr>
          <w:rFonts w:hint="eastAsia"/>
        </w:rPr>
        <w:t xml:space="preserve">：遠處找路、確認路標、搜尋。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可切換或混合式最理想。</w:t>
      </w:r>
    </w:p>
    <w:bookmarkEnd w:id="19"/>
    <w:bookmarkStart w:id="20" w:name="紅光模式"/>
    <w:p>
      <w:pPr>
        <w:pStyle w:val="Heading4"/>
      </w:pPr>
      <w:r>
        <w:t xml:space="preserve">3. </w:t>
      </w:r>
      <w:r>
        <w:rPr>
          <w:rFonts w:hint="eastAsia"/>
        </w:rPr>
        <w:t xml:space="preserve">紅光模式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夜間於帳篷或山屋內就寢時切換紅光，可保留眼睛夜視能力，又不會強光刺激其他人；上廁所或整理裝備時特別方便。</w:t>
      </w:r>
    </w:p>
    <w:bookmarkEnd w:id="20"/>
    <w:bookmarkStart w:id="21" w:name="電池與續航"/>
    <w:p>
      <w:pPr>
        <w:pStyle w:val="Heading4"/>
      </w:pPr>
      <w:r>
        <w:t xml:space="preserve">4. </w:t>
      </w:r>
      <w:r>
        <w:rPr>
          <w:rFonts w:hint="eastAsia"/>
        </w:rPr>
        <w:t xml:space="preserve">電池與續航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鹼性電池</w:t>
      </w:r>
      <w:r>
        <w:rPr>
          <w:rFonts w:hint="eastAsia"/>
        </w:rPr>
        <w:t xml:space="preserve">：低溫下易電力不足，高山或冬季不建議。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充電鋰電池</w:t>
      </w:r>
      <w:r>
        <w:rPr>
          <w:b/>
          <w:bCs/>
        </w:rPr>
        <w:t xml:space="preserve"> / USB </w:t>
      </w:r>
      <w:r>
        <w:rPr>
          <w:rFonts w:hint="eastAsia"/>
          <w:b/>
          <w:bCs/>
        </w:rPr>
        <w:t xml:space="preserve">充電</w:t>
      </w:r>
      <w:r>
        <w:rPr>
          <w:rFonts w:hint="eastAsia"/>
        </w:rPr>
        <w:t xml:space="preserve">：低溫表現佳、好掌握電量；但使用前確認頭燈規格是否支援鋰電池（電壓不符可能損壞</w:t>
      </w:r>
      <w:r>
        <w:t xml:space="preserve"> LED </w:t>
      </w:r>
      <w:r>
        <w:rPr>
          <w:rFonts w:hint="eastAsia"/>
        </w:rPr>
        <w:t xml:space="preserve">迴路）。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續航時間通常在高亮模式較短，長時間露營建議選</w:t>
      </w:r>
      <w:r>
        <w:t xml:space="preserve"> </w:t>
      </w:r>
      <w:r>
        <w:rPr>
          <w:rFonts w:hint="eastAsia"/>
          <w:b/>
          <w:bCs/>
        </w:rPr>
        <w:t xml:space="preserve">高亮</w:t>
      </w:r>
      <w:r>
        <w:rPr>
          <w:b/>
          <w:bCs/>
        </w:rPr>
        <w:t xml:space="preserve"> ≥ 4 </w:t>
      </w:r>
      <w:r>
        <w:rPr>
          <w:rFonts w:hint="eastAsia"/>
          <w:b/>
          <w:bCs/>
        </w:rPr>
        <w:t xml:space="preserve">小時</w:t>
      </w:r>
      <w:r>
        <w:t xml:space="preserve"> </w:t>
      </w:r>
      <w:r>
        <w:rPr>
          <w:rFonts w:hint="eastAsia"/>
        </w:rPr>
        <w:t xml:space="preserve">者。</w:t>
      </w:r>
    </w:p>
    <w:bookmarkEnd w:id="21"/>
    <w:bookmarkStart w:id="22" w:name="防水等級ipx"/>
    <w:p>
      <w:pPr>
        <w:pStyle w:val="Heading4"/>
      </w:pPr>
      <w:r>
        <w:t xml:space="preserve">5. </w:t>
      </w:r>
      <w:r>
        <w:rPr>
          <w:rFonts w:hint="eastAsia"/>
        </w:rPr>
        <w:t xml:space="preserve">防水等級（IPX）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IPX4</w:t>
      </w:r>
      <w:r>
        <w:rPr>
          <w:rFonts w:hint="eastAsia"/>
        </w:rPr>
        <w:t xml:space="preserve">：防潑水，適合一般露營、輕雨。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IPX7</w:t>
      </w:r>
      <w:r>
        <w:rPr>
          <w:rFonts w:hint="eastAsia"/>
        </w:rPr>
        <w:t xml:space="preserve">：短時間浸水也可用，適合溯溪、重度使用。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沒有防水等級標示的頭燈不建議在潮濕環境使用。</w:t>
      </w:r>
    </w:p>
    <w:bookmarkEnd w:id="22"/>
    <w:bookmarkStart w:id="23" w:name="重量與舒適度"/>
    <w:p>
      <w:pPr>
        <w:pStyle w:val="Heading4"/>
      </w:pPr>
      <w:r>
        <w:t xml:space="preserve">6. </w:t>
      </w:r>
      <w:r>
        <w:rPr>
          <w:rFonts w:hint="eastAsia"/>
        </w:rPr>
        <w:t xml:space="preserve">重量與舒適度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登山用建議</w:t>
      </w:r>
      <w:r>
        <w:t xml:space="preserve"> </w:t>
      </w:r>
      <w:r>
        <w:rPr>
          <w:b/>
          <w:bCs/>
        </w:rPr>
        <w:t xml:space="preserve">100 </w:t>
      </w:r>
      <w:r>
        <w:rPr>
          <w:rFonts w:hint="eastAsia"/>
          <w:b/>
          <w:bCs/>
        </w:rPr>
        <w:t xml:space="preserve">公克以下</w:t>
      </w:r>
      <w:r>
        <w:rPr>
          <w:rFonts w:hint="eastAsia"/>
        </w:rPr>
        <w:t xml:space="preserve">，長時間配戴才不會有壓迫感；頭帶應可調整且材質柔軟，部分款式有加強的額頭束帶或可拆式電池盒（電池盒置於後腦平衡重量）。</w:t>
      </w:r>
    </w:p>
    <w:bookmarkEnd w:id="23"/>
    <w:bookmarkStart w:id="24" w:name="其他加分功能"/>
    <w:p>
      <w:pPr>
        <w:pStyle w:val="Heading4"/>
      </w:pPr>
      <w:r>
        <w:t xml:space="preserve">7. </w:t>
      </w:r>
      <w:r>
        <w:rPr>
          <w:rFonts w:hint="eastAsia"/>
        </w:rPr>
        <w:t xml:space="preserve">其他加分功能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光束角度可上下調整</w:t>
      </w:r>
    </w:p>
    <w:p>
      <w:pPr>
        <w:pStyle w:val="Compact"/>
        <w:numPr>
          <w:ilvl w:val="0"/>
          <w:numId w:val="1005"/>
        </w:numPr>
      </w:pPr>
      <w:r>
        <w:t xml:space="preserve">SOS </w:t>
      </w:r>
      <w:r>
        <w:rPr>
          <w:rFonts w:hint="eastAsia"/>
        </w:rPr>
        <w:t xml:space="preserve">閃爍</w:t>
      </w:r>
      <w:r>
        <w:t xml:space="preserve"> / </w:t>
      </w:r>
      <w:r>
        <w:rPr>
          <w:rFonts w:hint="eastAsia"/>
        </w:rPr>
        <w:t xml:space="preserve">求救訊號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鎖定功能（避免背包中誤觸耗電）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電量指示燈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童軍露營情境參考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日常團集會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短期露營</w:t>
      </w:r>
      <w:r>
        <w:rPr>
          <w:rFonts w:hint="eastAsia"/>
        </w:rPr>
        <w:t xml:space="preserve">：80~150</w:t>
      </w:r>
      <w:r>
        <w:t xml:space="preserve"> </w:t>
      </w:r>
      <w:r>
        <w:rPr>
          <w:rFonts w:hint="eastAsia"/>
        </w:rPr>
        <w:t xml:space="preserve">流明、IPX4、紅光模式，約</w:t>
      </w:r>
      <w:r>
        <w:t xml:space="preserve"> NT$500~1500。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中長期野營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中級考驗</w:t>
      </w:r>
      <w:r>
        <w:rPr>
          <w:rFonts w:hint="eastAsia"/>
        </w:rPr>
        <w:t xml:space="preserve">：150~250</w:t>
      </w:r>
      <w:r>
        <w:t xml:space="preserve"> </w:t>
      </w:r>
      <w:r>
        <w:rPr>
          <w:rFonts w:hint="eastAsia"/>
        </w:rPr>
        <w:t xml:space="preserve">流明、聚散光切換、IPX4~IPX7、續航</w:t>
      </w:r>
      <w:r>
        <w:t xml:space="preserve"> ≥ 4 </w:t>
      </w:r>
      <w:r>
        <w:rPr>
          <w:rFonts w:hint="eastAsia"/>
        </w:rPr>
        <w:t xml:space="preserve">小時。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夜行軍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探險式露營</w:t>
      </w:r>
      <w:r>
        <w:rPr>
          <w:rFonts w:hint="eastAsia"/>
        </w:rPr>
        <w:t xml:space="preserve">：200</w:t>
      </w:r>
      <w:r>
        <w:t xml:space="preserve"> </w:t>
      </w:r>
      <w:r>
        <w:rPr>
          <w:rFonts w:hint="eastAsia"/>
        </w:rPr>
        <w:t xml:space="preserve">流明以上、遠距投射、可充電、附</w:t>
      </w:r>
      <w:r>
        <w:t xml:space="preserve"> SOS </w:t>
      </w:r>
      <w:r>
        <w:rPr>
          <w:rFonts w:hint="eastAsia"/>
        </w:rPr>
        <w:t xml:space="preserve">功能。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使用禮節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在營地不要將強光直射他人眼睛（尤其高流明頭燈）。與人交談時應微低頭、或改為紅光模式，以免刺眼。</w:t>
      </w:r>
    </w:p>
    <w:bookmarkEnd w:id="24"/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5" Target="media/rId15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頭燈</dc:title>
  <dc:creator/>
  <dc:language>zh-TW</dc:language>
  <cp:keywords/>
  <dcterms:created xsi:type="dcterms:W3CDTF">2026-10-31T09:20:14Z</dcterms:created>
  <dcterms:modified xsi:type="dcterms:W3CDTF">2026-10-31T09:20:14Z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