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jpg" ContentType="image/jpeg"/>
  <Override PartName="/word/media/rId117.jpg" ContentType="image/jpeg"/>
  <Override PartName="/word/media/rId98.jpg" ContentType="image/jpeg"/>
  <Override PartName="/word/media/rId10.jpg" ContentType="image/jpeg"/>
  <Override PartName="/word/media/rId24.jpg" ContentType="image/jpeg"/>
  <Override PartName="/word/media/rId120.jpg" ContentType="image/jpeg"/>
  <Override PartName="/word/media/rId104.jpg" ContentType="image/jpeg"/>
  <Override PartName="/word/media/rId18.jpg" ContentType="image/jpeg"/>
  <Override PartName="/word/media/rId85.jpg" ContentType="image/jpeg"/>
  <Override PartName="/word/media/rId108.jpg" ContentType="image/jpeg"/>
  <Override PartName="/word/media/rId41.jpg" ContentType="image/jpeg"/>
  <Override PartName="/word/media/rId21.jpg" ContentType="image/jpeg"/>
  <Override PartName="/word/media/rId114.jpg" ContentType="image/jpeg"/>
  <Override PartName="/word/media/rId111.jpg" ContentType="image/jpeg"/>
  <Override PartName="/word/media/rId27.jpg" ContentType="image/jpeg"/>
  <Override PartName="/word/media/rId38.jpg" ContentType="image/jpeg"/>
  <Override PartName="/word/media/rId35.jpg" ContentType="image/jpeg"/>
  <Override PartName="/word/media/rId129.jpg" ContentType="image/jpeg"/>
  <Override PartName="/word/media/rId126.jpg" ContentType="image/jpeg"/>
  <Override PartName="/word/media/rId123.jpg" ContentType="image/jpeg"/>
  <Override PartName="/word/media/rId8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露營中的工作</w:t>
      </w:r>
    </w:p>
    <w:bookmarkStart w:id="133" w:name="露營---露營中的工作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露營中的工作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露營中的工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露營中的工作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露營現場的作業內容——從營地規劃、分工編組、建設、安全衛生到環保的全方位執行。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露營現場的工作流程</w:t>
      </w:r>
    </w:p>
    <w:p>
      <w:pPr>
        <w:pStyle w:val="BodyText"/>
      </w:pPr>
      <w:r>
        <w:rPr>
          <w:b/>
          <w:bCs/>
        </w:rPr>
        <w:t xml:space="preserve">　　① </w:t>
      </w:r>
      <w:r>
        <w:rPr>
          <w:rFonts w:hint="eastAsia"/>
          <w:b/>
          <w:bCs/>
        </w:rPr>
        <w:t xml:space="preserve">營地規劃</w:t>
      </w:r>
      <w:r>
        <w:rPr>
          <w:rFonts w:hint="eastAsia"/>
        </w:rPr>
        <w:t xml:space="preserve">：抵達後先劃分寢睡、炊事、貯物、曬物、活動各區。</w:t>
      </w:r>
    </w:p>
    <w:p>
      <w:pPr>
        <w:pStyle w:val="BodyText"/>
      </w:pPr>
      <w:r>
        <w:rPr>
          <w:b/>
          <w:bCs/>
        </w:rPr>
        <w:t xml:space="preserve">　　② </w:t>
      </w:r>
      <w:r>
        <w:rPr>
          <w:rFonts w:hint="eastAsia"/>
          <w:b/>
          <w:bCs/>
        </w:rPr>
        <w:t xml:space="preserve">分工編組</w:t>
      </w:r>
      <w:r>
        <w:rPr>
          <w:rFonts w:hint="eastAsia"/>
        </w:rPr>
        <w:t xml:space="preserve">：依營建與炊事分工表，各組同時進行準備。</w:t>
      </w:r>
    </w:p>
    <w:p>
      <w:pPr>
        <w:pStyle w:val="BodyText"/>
      </w:pPr>
      <w:r>
        <w:rPr>
          <w:b/>
          <w:bCs/>
        </w:rPr>
        <w:t xml:space="preserve">　　③ </w:t>
      </w:r>
      <w:r>
        <w:rPr>
          <w:rFonts w:hint="eastAsia"/>
          <w:b/>
          <w:bCs/>
        </w:rPr>
        <w:t xml:space="preserve">營地建設</w:t>
      </w:r>
      <w:r>
        <w:rPr>
          <w:rFonts w:hint="eastAsia"/>
        </w:rPr>
        <w:t xml:space="preserve">：以繩結紮作工作檯、紗櫃、曬衣架等基本設施。</w:t>
      </w:r>
    </w:p>
    <w:p>
      <w:pPr>
        <w:pStyle w:val="BodyText"/>
      </w:pPr>
      <w:r>
        <w:rPr>
          <w:b/>
          <w:bCs/>
        </w:rPr>
        <w:t xml:space="preserve">　　④ </w:t>
      </w:r>
      <w:r>
        <w:rPr>
          <w:rFonts w:hint="eastAsia"/>
          <w:b/>
          <w:bCs/>
        </w:rPr>
        <w:t xml:space="preserve">安全與衛生維護</w:t>
      </w:r>
      <w:r>
        <w:rPr>
          <w:rFonts w:hint="eastAsia"/>
        </w:rPr>
        <w:t xml:space="preserve">：每日巡查營地安全，進食前後徹底清潔。</w:t>
      </w:r>
    </w:p>
    <w:p>
      <w:pPr>
        <w:pStyle w:val="BodyText"/>
      </w:pPr>
      <w:r>
        <w:rPr>
          <w:b/>
          <w:bCs/>
        </w:rPr>
        <w:t xml:space="preserve">　　⑤ </w:t>
      </w:r>
      <w:r>
        <w:rPr>
          <w:rFonts w:hint="eastAsia"/>
          <w:b/>
          <w:bCs/>
        </w:rPr>
        <w:t xml:space="preserve">衛生與環保</w:t>
      </w:r>
      <w:r>
        <w:rPr>
          <w:rFonts w:hint="eastAsia"/>
        </w:rPr>
        <w:t xml:space="preserve">：遵守環保公約，垃圾分類攜出，不驚擾野生動物。</w:t>
      </w:r>
    </w:p>
    <w:bookmarkEnd w:id="9"/>
    <w:bookmarkStart w:id="13" w:name="一營地規劃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營地規劃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如何讓自己的野外生活更加便利與舒適呢？第一步就是要妥善地規劃自己的營地。當你圍起了一起區域時，就代表這是暫時屬於你及小隊的活動空間。而適當的運用空間，將可以使露營生活帶來更多的便利。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一般而言，我們會將小隊的露營區區分成以下幾個單元：</w:t>
      </w:r>
    </w:p>
    <w:p>
      <w:pPr>
        <w:pStyle w:val="BodyText"/>
      </w:pPr>
      <w:r>
        <w:rPr>
          <w:rFonts w:hint="eastAsia"/>
        </w:rPr>
        <w:t xml:space="preserve">1.帳篷區：也就是就寢的地方。</w:t>
      </w:r>
    </w:p>
    <w:p>
      <w:pPr>
        <w:pStyle w:val="BodyText"/>
      </w:pPr>
      <w:r>
        <w:rPr>
          <w:rFonts w:hint="eastAsia"/>
        </w:rPr>
        <w:t xml:space="preserve">2.工具區：如果場地及器材許可，應該另外成立一個放置器材的區域，這樣可以讓我們的器材「居有定所」，方便取用與整理。</w:t>
      </w:r>
    </w:p>
    <w:p>
      <w:pPr>
        <w:pStyle w:val="BodyText"/>
      </w:pPr>
      <w:r>
        <w:rPr>
          <w:rFonts w:hint="eastAsia"/>
        </w:rPr>
        <w:t xml:space="preserve">3.炊事區：就是炊事的區域，這裡應該包含劈柴場。</w:t>
      </w:r>
    </w:p>
    <w:p>
      <w:pPr>
        <w:pStyle w:val="BodyText"/>
      </w:pPr>
      <w:r>
        <w:rPr>
          <w:rFonts w:hint="eastAsia"/>
        </w:rPr>
        <w:t xml:space="preserve">4.曝曬區：用來晾衣服及進行晨間曝曬的場所。</w:t>
      </w:r>
    </w:p>
    <w:p>
      <w:pPr>
        <w:pStyle w:val="BodyText"/>
      </w:pPr>
      <w:r>
        <w:rPr>
          <w:rFonts w:hint="eastAsia"/>
        </w:rPr>
        <w:t xml:space="preserve">5.小隊活動區：小隊集合及活動的場地，也可以與其他小隊進行交誼活動的場地。</w:t>
      </w:r>
    </w:p>
    <w:p>
      <w:pPr>
        <w:pStyle w:val="BodyText"/>
      </w:pPr>
      <w:r>
        <w:drawing>
          <wp:inline>
            <wp:extent cx="5162550" cy="730355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7c08d62e086d2b4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3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小隊營區在規劃時應注意下列事項：</w:t>
      </w:r>
    </w:p>
    <w:p>
      <w:pPr>
        <w:pStyle w:val="BodyText"/>
      </w:pPr>
      <w:r>
        <w:rPr>
          <w:rFonts w:hint="eastAsia"/>
        </w:rPr>
        <w:t xml:space="preserve">1.小隊帳要架設在炊事場的上風較高處。</w:t>
      </w:r>
    </w:p>
    <w:p>
      <w:pPr>
        <w:pStyle w:val="BodyText"/>
      </w:pPr>
      <w:r>
        <w:rPr>
          <w:rFonts w:hint="eastAsia"/>
        </w:rPr>
        <w:t xml:space="preserve">2.劈柴場周圍必須有圍繩，垃圾袋要封口或加蓋。</w:t>
      </w:r>
    </w:p>
    <w:p>
      <w:pPr>
        <w:pStyle w:val="BodyText"/>
      </w:pPr>
      <w:r>
        <w:rPr>
          <w:rFonts w:hint="eastAsia"/>
        </w:rPr>
        <w:t xml:space="preserve">3.工具架應設在明顯易取處，且不妨礙交通。</w:t>
      </w:r>
    </w:p>
    <w:p>
      <w:pPr>
        <w:pStyle w:val="BodyText"/>
      </w:pPr>
      <w:r>
        <w:rPr>
          <w:rFonts w:hint="eastAsia"/>
        </w:rPr>
        <w:t xml:space="preserve">4.小隊標誌要具特色且標示在顯眼處。</w:t>
      </w:r>
    </w:p>
    <w:p>
      <w:pPr>
        <w:pStyle w:val="BodyText"/>
      </w:pPr>
      <w:r>
        <w:rPr>
          <w:rFonts w:hint="eastAsia"/>
        </w:rPr>
        <w:t xml:space="preserve">5.布告欄設在小隊營區的出入口較適宜。</w:t>
      </w:r>
    </w:p>
    <w:p>
      <w:pPr>
        <w:pStyle w:val="BodyText"/>
      </w:pPr>
      <w:r>
        <w:rPr>
          <w:rFonts w:hint="eastAsia"/>
        </w:rPr>
        <w:t xml:space="preserve">6.臉盆架和淋浴場應設在近水且較低處，浴廁設備要有圍布，地面舖設小石子或木板防滑，要有置物架。外面要設「使用中」的告示標誌，以免擅闖導致……。</w:t>
      </w:r>
    </w:p>
    <w:bookmarkEnd w:id="13"/>
    <w:bookmarkStart w:id="14" w:name="二露營分工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露營分工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4"/>
    <w:bookmarkStart w:id="15" w:name="營建分工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營建分工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當我們抵達營地後，首先要進行的就是營地的建設，為了能讓營地生活更加便利，因此，我們會將小隊成員區分成2組，各司其職，來完成營地建設的內容。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組別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分工內容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營地組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架設帳篷、整理內務、建設佈告欄、小隊營門、曬衣場…..等帳篷區營地建設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炊事組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架設炊事帳、搭建料理臺、高架灶、餐桌椅、劈柴場、垃圾場、工具架……等炊事區營地建設</w:t>
            </w:r>
          </w:p>
        </w:tc>
      </w:tr>
    </w:tbl>
    <w:bookmarkEnd w:id="15"/>
    <w:bookmarkStart w:id="82" w:name="炊事分工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除了營地建設需要分工之後，炊事時也是需要分工的喔，這樣才可以讓大家在一天的辛苦之後，能夠在最短的時間內吃到香噴噴的飯菜，以補充體力！</w:t>
      </w:r>
    </w:p>
    <w:bookmarkStart w:id="16" w:name="小隊炊事分工"/>
    <w:p>
      <w:pPr>
        <w:pStyle w:val="Heading3"/>
      </w:pPr>
      <w:r>
        <w:t xml:space="preserve">(1) </w:t>
      </w:r>
      <w:r>
        <w:rPr>
          <w:rFonts w:hint="eastAsia"/>
        </w:rPr>
        <w:t xml:space="preserve">小隊炊事分工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人人有事做，事事有人做，是小隊分工的最佳表現。露營期間炊事餐數多時，工作可以輪流，使每個人都有多樣的學習和體驗的機會。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小隊長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指揮調配人手，並主動協助各項工作。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副隊長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隊長不在時，代理其職務;賽前美化環境，餐後負責清理炊事場。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負責炊事工作，烹調可口的飯菜。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二廚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淘米、洗菜、切菜，是人廚的好幫手。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提水，供應炊事用水。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火伕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劈柴、生火、控制火力大小、滅跡。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事務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設計菜單、糧食採購與保管、領取配給。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雜伕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準備用餐事宜，餐後清洗餐具。</w:t>
            </w:r>
          </w:p>
        </w:tc>
      </w:tr>
    </w:tbl>
    <w:bookmarkEnd w:id="16"/>
    <w:bookmarkStart w:id="31" w:name="小隊炊具的使用和維護"/>
    <w:p>
      <w:pPr>
        <w:pStyle w:val="Heading3"/>
      </w:pPr>
      <w:r>
        <w:t xml:space="preserve">(2) </w:t>
      </w:r>
      <w:r>
        <w:rPr>
          <w:rFonts w:hint="eastAsia"/>
        </w:rPr>
        <w:t xml:space="preserve">小隊炊具的使用和維護</w:t>
      </w:r>
    </w:p>
    <w:bookmarkStart w:id="17" w:name="a.小隊炊具"/>
    <w:p>
      <w:pPr>
        <w:pStyle w:val="Heading4"/>
      </w:pPr>
      <w:r>
        <w:rPr>
          <w:rFonts w:hint="eastAsia"/>
        </w:rPr>
        <w:t xml:space="preserve">A.小隊炊具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全套式的通常包含炊具和炊具箱，全套式小隊炊餐具箱適合於童軍小隊露營使用。包含炊具箱及小隊炊餐具，炊具箱可打開當餐桌內容如下: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飯鍋(10公升裝吊鍋式)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菜盤(不鏽鋼)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湯鍋(6公升雙耳式)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菜刀(純鋼製)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露營炒鍋(吊把式附蓋)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斧頭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棕刷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煎匙(不鏽鋼)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切菜板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湯杓(不鏽鋼)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水桶(塑膠)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飯碗(不鏽鋼)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筷子(竹製)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10支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開罐器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茶壺(4公升)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味素罐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湯皿(不鏽鋼)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鹽罐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</w:tbl>
    <w:bookmarkEnd w:id="17"/>
    <w:bookmarkStart w:id="30" w:name="b.正確使用和維護能延長炊具的壽命"/>
    <w:p>
      <w:pPr>
        <w:pStyle w:val="Heading4"/>
      </w:pPr>
      <w:r>
        <w:rPr>
          <w:rFonts w:hint="eastAsia"/>
        </w:rPr>
        <w:t xml:space="preserve">B.正確使用和維護，能延長炊具的壽命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炊事前，做好護鍋，隔離煙垢的方法有三種：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使用牙膏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洗衣粉加水調成糊狀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泥土加水和成稀泥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19550" cy="30765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814d08a9c9a804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炊事後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鍋子碗盤等炊具內外徹底清洗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38600" cy="34861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53724f3b54e34df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333750" cy="27622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dc41292b8ab5274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257550" cy="2476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bc40dc18bd7ec554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曬乾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炊具箱內保持清潔乾燥，再存放炊具。</w:t>
      </w:r>
    </w:p>
    <w:bookmarkEnd w:id="30"/>
    <w:bookmarkEnd w:id="31"/>
    <w:bookmarkStart w:id="81" w:name="小隊野外炊事"/>
    <w:p>
      <w:pPr>
        <w:pStyle w:val="Heading3"/>
      </w:pPr>
      <w:r>
        <w:t xml:space="preserve">(3) </w:t>
      </w:r>
      <w:r>
        <w:rPr>
          <w:rFonts w:hint="eastAsia"/>
        </w:rPr>
        <w:t xml:space="preserve">小隊野外炊事</w:t>
      </w:r>
    </w:p>
    <w:bookmarkStart w:id="32" w:name="a.如何進行"/>
    <w:p>
      <w:pPr>
        <w:pStyle w:val="Heading4"/>
      </w:pPr>
      <w:r>
        <w:rPr>
          <w:rFonts w:hint="eastAsia"/>
        </w:rPr>
        <w:t xml:space="preserve">A.如何進行：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事先應列餐單，計算所需材料及物價。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針對小隊內各人的食量、口味和對食物的好惡，應先調製小隊食譜。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露營中所需食物，在出發前須先準備可供一、二日應用，使到達營地時即可開始烹調。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食物的選擇應注意價格貴賤適宜，消化容易，合於時令和營養的均衡。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在野外應選擇附近易於採購，或就地出產的食物;並注意野外炊事時間宜短，避免需時久煮之食料。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在露營期間的烹飪工作，應由各隊員輪值擔任，使人人有機會練習。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露營期間早、午兩餐可簡單但亦需營養，晚餐須豐富。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炊事用火，使柴燃燒成火炭生熱，並不要大的發光火焰。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注意飯菜的「色」「香」「味」三個條件，以增加食慾。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小隊炊事宜用溝火，使各炊具同時使用，能於短時間內烹煮完成。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小隊炊事時，宜各菜同時做成，便能全隊一起進食。</w:t>
      </w:r>
    </w:p>
    <w:bookmarkEnd w:id="32"/>
    <w:bookmarkStart w:id="33" w:name="b.注意要點"/>
    <w:p>
      <w:pPr>
        <w:pStyle w:val="Heading4"/>
      </w:pPr>
      <w:r>
        <w:rPr>
          <w:rFonts w:hint="eastAsia"/>
        </w:rPr>
        <w:t xml:space="preserve">B.注意要點：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炊具須經常保持整潔。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炊事完畢，應將火熄滅，節省薪炭，並保安全。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營地應挖一冷窯設備，好使食物冷藏。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食物空罐須先放置火中燒熱，然後出腳踏扁，投入廢物坑，空瓶亦須洗淨後投入，可避免蛇蟲野獸襲入營區。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營地食料不使太陽曝晒，宜用避塵袋裝好懸起，可免蟻蟲群集。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木柴須加以整理，儲存在性的附近。晚間覆以油布，以免受潮或遭雨淋。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刀斧使用，注意安全，斧頭平時須砍在木幹上，不可著地受潮。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炊事應用器物，須放一定位置，以便隨時取用。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炊事區應設有垃圾坑及汙水坑兩穴，坑上須加蓋，如使用將滿，應即用土填好，另行掘坑。有經驗者更能隨時將廢物焚化，則可不設垃圾坑。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露營期間應利用自然物，製作炊事檯及餐桌。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灶位須注意風向，不可靠近樹下，尤宜遠離樹幹和樹根。炎夏及下雨時，均應張有天幕或利用自然物作遮蔽。</w:t>
      </w:r>
    </w:p>
    <w:bookmarkEnd w:id="33"/>
    <w:bookmarkStart w:id="34" w:name="c.烹調須知"/>
    <w:p>
      <w:pPr>
        <w:pStyle w:val="Heading4"/>
      </w:pPr>
      <w:r>
        <w:rPr>
          <w:rFonts w:hint="eastAsia"/>
        </w:rPr>
        <w:t xml:space="preserve">C.烹調須知：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煮食青菜，應盡可能使用高熱，並縮短烹飪時間，以避免葉綠素的損失。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蔬菜應洗後再切，有外皮的食物，應洗滌過後，再行剝去外皮。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食物洗滌的次數要少，時間要短，否則食物內的部分營養，易被水溶解消失。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蛋白質在加熱以後便凝固，所以煮熟的蛋白質比半熟蛋白質更不易消化。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瘦肉或鮮魚宜在油鍋或沸水中投入，使表面的蛋白質凝固，可防止肉汁溶流外出，即可使蛋白質不受損失，並能使魚肉鮮美。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脂肪加熱至某種程度時，會發出香味，使食物的味道可口，用以煮蔬菜最佳。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煮湯宜將魚、肉投入冷水或溫水中用文火煮熟，湯味才會可口。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維他命A在鍋中加熱時所起變化甚小，但放置空氣中加熱，則營養全失。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維他命B如長時間加熱，易於受損。維他命C對於酸性最為敏感，加熱時間愈長，所遭受損失也愈大。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維他命D及E對於加熱無大影響，惟維他命D如經紫外線照射過久，或把維他命E與酸醋混合煮沸時，都會遭受損害。</w:t>
      </w:r>
    </w:p>
    <w:bookmarkEnd w:id="34"/>
    <w:bookmarkStart w:id="80" w:name="d.食物的調理與儲存"/>
    <w:p>
      <w:pPr>
        <w:pStyle w:val="Heading4"/>
      </w:pPr>
      <w:r>
        <w:rPr>
          <w:rFonts w:hint="eastAsia"/>
        </w:rPr>
        <w:t xml:space="preserve">D.食物的調理與儲存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選新鮮食物，腐敗的食物絕不勉強食用，以防中毒及傷身。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配給的食料，必依菜單煮完，不拖延，以求新鮮。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食物隨時放在安全地方，以防蠅、蟻或其他動物騷擾。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袋裝食物(密封袋除外)應打開透氣，並避免陽光直曬。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食物洗淨，充分煮熟，以保障飲食衛生。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調理食物前徹底洗淨雙手。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當手部出現化膿傷口時，應避免烹調食物。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營地應有冷藏設施，如野餐冰櫃、冷窖、流水式冷卻箱(袋)或蒸發冷卻箱。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煮食野生檀物時應先確信無毒，否則勿輕率擷取食用。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垃圾在炊事時予以焚化，以減少垃圾量。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廚餘妥善處埋。</w:t>
            </w:r>
          </w:p>
        </w:tc>
      </w:tr>
    </w:tbl>
    <w:bookmarkEnd w:id="80"/>
    <w:bookmarkEnd w:id="81"/>
    <w:bookmarkEnd w:id="82"/>
    <w:bookmarkStart w:id="83" w:name="三營地建設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營地建設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中所做的營地建設，是為了增進野外生活的舒適和安全。在小隊營區裏，應該有小隊標誌、住宿區、曬衣場、炊事區和劈柴場等營地建設。這些設施可以就地取材，盡量利用自然物來製作，但也不要忽略了生態保育和財物所有權的觀念，一草一木都可能有主人，而且它們在大自然的生命網絡中也都扮演了重要的角色，所以對自然物的取用，要懷著惜物的心情，更必須得到主人的同意才能動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各分區建設要點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帳篷區（寢睡區）</w:t>
      </w:r>
      <w:r>
        <w:rPr>
          <w:rFonts w:hint="eastAsia"/>
        </w:rPr>
        <w:t xml:space="preserve">：選高處平坦地，微斜利排水；男女分寢區；遠離炊事區以防火種與污水。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炊事區</w:t>
      </w:r>
      <w:r>
        <w:rPr>
          <w:rFonts w:hint="eastAsia"/>
        </w:rPr>
        <w:t xml:space="preserve">：設在上風處；需設緊急逃生出路（兩個出入口）；包含劈柴場、紗櫃（氣死蟻）、乾濕垃圾坑。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貯物區</w:t>
      </w:r>
      <w:r>
        <w:rPr>
          <w:rFonts w:hint="eastAsia"/>
        </w:rPr>
        <w:t xml:space="preserve">：食物、工具、易燃物分開擺放，離地高掛防潮與蟲蟻。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曬物區</w:t>
      </w:r>
      <w:r>
        <w:rPr>
          <w:rFonts w:hint="eastAsia"/>
        </w:rPr>
        <w:t xml:space="preserve">：通風處晾制服與鞋，制服用防水袋保護。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活動區</w:t>
      </w:r>
      <w:r>
        <w:rPr>
          <w:rFonts w:hint="eastAsia"/>
        </w:rPr>
        <w:t xml:space="preserve">：面積最大，用於升旗、聯誼與集會。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營門</w:t>
      </w:r>
      <w:r>
        <w:rPr>
          <w:rFonts w:hint="eastAsia"/>
        </w:rPr>
        <w:t xml:space="preserve">：明顯標示小隊標誌、團次或地區名，國際活動應先升國旗。</w:t>
      </w:r>
    </w:p>
    <w:bookmarkEnd w:id="83"/>
    <w:bookmarkStart w:id="84" w:name="營地建設的基本原則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營地建設的基本原則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不論是班級露營、童軍團露營或小隊露營，在營地建設時，都有一些必須共同遵守的原則: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實用性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一切建設都應符合實用、生活化的要求，尤其要注意到配合活動的流暢性，不要使營地建設變成了活動的「絆腳索」。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安全性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營地建設講究紮實，每一項建設絕不能大意偷懶而危及人身安全。搭設的位置也必須考慮到活動及出入的路線，以免絆倒或撞傷。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保育性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童軍營地建設的可貴之處就在於能就地取材，能「地盡其利、物盡其用」。但也同時要注意到生態保育，不能濫伐樹木，濫取自然資源;非必要時不挖掘土壤，事後也必須還原，以免造成土壤流失。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代表性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讓別人能一眼就看出「你是誰」，所以營地建設中營門必須明顯標示出小隊的標誌，代表的團次、地區或學校名稱;如果是國際活動，軌應優先升上國旗。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美觀性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運用巧思與創意，將營區建設得比原來更美好;各項建設要要能賞心悅目，並顧及整體空間的配置，不可雜亂無章。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方便性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製作方便:不要設計出製作繁雜而使用不便的設備。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取材方便:所使用的材料要容易取得，或便於攜帶。</w:t>
      </w:r>
    </w:p>
    <w:p>
      <w:pPr>
        <w:numPr>
          <w:ilvl w:val="1"/>
          <w:numId w:val="1003"/>
        </w:numPr>
      </w:pPr>
      <w:r>
        <w:rPr>
          <w:rFonts w:hint="eastAsia"/>
        </w:rPr>
        <w:t xml:space="preserve">使用方便:各項建設應符合人體工學，以達到舒適與方便的目的。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2.營地建設的項目：</w:t>
      </w:r>
    </w:p>
    <w:bookmarkEnd w:id="84"/>
    <w:bookmarkStart w:id="88" w:name="帳篷區的營地建設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帳篷區的營地建設</w:t>
      </w:r>
    </w:p>
    <w:p>
      <w:pPr>
        <w:pStyle w:val="FirstParagraph"/>
      </w:pPr>
      <w:r>
        <w:drawing>
          <wp:inline>
            <wp:extent cx="5219700" cy="7310939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dfa46cdc2782869.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88"/>
    <w:bookmarkStart w:id="92" w:name="炊事區的營地建設例舉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炊事區的營地建設例舉</w:t>
      </w:r>
    </w:p>
    <w:p>
      <w:pPr>
        <w:pStyle w:val="FirstParagraph"/>
      </w:pPr>
      <w:r>
        <w:drawing>
          <wp:inline>
            <wp:extent cx="5334000" cy="7110515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f96359374835ca2c.jpe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92"/>
    <w:bookmarkStart w:id="93" w:name="四營地安全與衛生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營地安全與衛生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安全與衛生核心原則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事前預防</w:t>
      </w:r>
      <w:r>
        <w:rPr>
          <w:rFonts w:hint="eastAsia"/>
        </w:rPr>
        <w:t xml:space="preserve">：選址避開危險地形（懸崖、沼澤、密林），檢查動植物危害（蟻丘、蜂巢、咬人貓）。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分區管理</w:t>
      </w:r>
      <w:r>
        <w:rPr>
          <w:rFonts w:hint="eastAsia"/>
        </w:rPr>
        <w:t xml:space="preserve">：寢、炊、貯、曬、活動區清楚分開，避免交叉污染與意外。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廢棄物處理</w:t>
      </w:r>
      <w:r>
        <w:rPr>
          <w:rFonts w:hint="eastAsia"/>
        </w:rPr>
        <w:t xml:space="preserve">：乾濕垃圾分類，能分解的留營地、不能分解的帶回市區。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飲水處理</w:t>
      </w:r>
      <w:r>
        <w:rPr>
          <w:rFonts w:hint="eastAsia"/>
        </w:rPr>
        <w:t xml:space="preserve">：野外水源必須過濾煮沸後飲用；用水取回營地使用，不在水源處洗滌。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工具安全</w:t>
      </w:r>
      <w:r>
        <w:rPr>
          <w:rFonts w:hint="eastAsia"/>
        </w:rPr>
        <w:t xml:space="preserve">：刀斧鋸正確使用與收藏；每餐後食具徹底清洗。</w:t>
      </w:r>
    </w:p>
    <w:bookmarkEnd w:id="93"/>
    <w:bookmarkStart w:id="94" w:name="營地環境方面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營地環境方面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適當選擇營地，留意是否有害於人的動、植物。例如:蟻丘、蜂巢、咬人貓等。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海濱、河邊、水庫下游、沼澤、低窪地等，均不宣架帳。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營帳勿架在懸崖、峭壁附近，以防雨後落石及崩塌。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不可以在大樹下搭架營帳，免遭受電極及枯樹枝砸傷。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營地的野草應割短，減少蚊蟲或蛇類干擾，但不宜除去草根，以免雨後泥濘。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營地附近若有深淵急流，應釘護欄以策安全。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使用固定營地應先了解營地守則及營地設施。</w:t>
      </w:r>
    </w:p>
    <w:bookmarkEnd w:id="94"/>
    <w:bookmarkStart w:id="95" w:name="小隊營地方面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小隊營地方面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架營時，套好營柱頂端的防雷帽。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進出營帳隨時拉上紗門，避免蚊蟲進入，傍晚及天候不佳時，應放下外門。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營繩應隨天候及營帳質料作適度調整。(尼龍帳天雨應拉緊)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晴天拉高地布，以通風防潮，衣物宜多曝曬，藉日光消毒。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就寢前，以棍棒拍打帳內，晨起穿鞋，宜先查鞋內，以防蟲蛇躲藏。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小心營釘、營繩，莫被絆倒。</w:t>
      </w:r>
    </w:p>
    <w:bookmarkEnd w:id="95"/>
    <w:bookmarkStart w:id="96" w:name="工具炊具和炊事場方面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工具、炊具和炊事場方面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使用刀、斧、鋁等工具，方法要正確。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工具、炊具隨時收拾擺放定位，並注意拭淨、上油防鏽。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每餐飯後，均將炊具清洗乾淨、晾乾，以免引來蚊蠅及野狗、野貓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爐灶使用後，應徹底滅火，餘燼清除乾淨，確保炊事場的清潔，並防患火災。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露營用水應取回營地使用，切忌在水源處洗滌，污水另用水桶盛裝，倒到污水溝或指定地點。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雨天燃料收妥，並覆以帆布防潮溼。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炊事場應隨時備有一桶水，洗手或滅火都好用。</w:t>
      </w:r>
    </w:p>
    <w:bookmarkEnd w:id="96"/>
    <w:bookmarkStart w:id="97" w:name="個人的安全與衛生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個人的安全與衛生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隨時保持身體、服裝、用具的整潔。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沒有領隊老師許可，不可擅自離營外出。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雨天少淋雨，隨時保持身體乾燥。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除了進營帳睡覺及洗澡，平常絕不穿著拖鞋或打赤腳，以防意外。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晚間視線不清，應有手電筒照明。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晚間就寢，營帳應通風，不可將營帳緊閉。</w:t>
      </w:r>
    </w:p>
    <w:bookmarkEnd w:id="97"/>
    <w:bookmarkStart w:id="107" w:name="飲水的安全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飲水的安全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numPr>
                <w:ilvl w:val="0"/>
                <w:numId w:val="1004"/>
              </w:numPr>
            </w:pPr>
            <w:r>
              <w:rPr>
                <w:rFonts w:hint="eastAsia"/>
              </w:rPr>
              <w:t xml:space="preserve">野外取水方式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A容器、雨衣十大片樹葉收集雨水或露水。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rPr>
                <w:rFonts w:hint="eastAsia"/>
              </w:rPr>
              <w:t xml:space="preserve">找尋隱藏在地表、岩石、山洞中的水源。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rPr>
                <w:rFonts w:hint="eastAsia"/>
              </w:rPr>
              <w:t xml:space="preserve">可食植物的汁液，如芒草的嫩莖心、芭蕉樹心、幸運草等。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rPr>
                <w:rFonts w:hint="eastAsia"/>
              </w:rPr>
              <w:t xml:space="preserve">野獸蹄、跡聚集處。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593931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4de66aac07a8186.jpe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593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可用水源的判斷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流動的活水，且有生物生存。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如為池水，但有魚生存，煮沸後可食用。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如為流動活水，卻不見生物，宜過濾煮沸後飲用。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若為死水，則不宣飲用;如必須飲用，則需過濾煮沸後再飲用。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污染之水源，千萬不得飲用。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01412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9b5a1777bc64cd3.jpe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01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三、濾清水源的方法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煮沸法:野外飲水，一走得先行煮沸後再飲用。</w:t>
      </w:r>
    </w:p>
    <w:p>
      <w:pPr>
        <w:pStyle w:val="BodyText"/>
      </w:pPr>
      <w:r>
        <w:rPr>
          <w:rFonts w:hint="eastAsia"/>
        </w:rPr>
        <w:t xml:space="preserve">過濾器的運用: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購置成品(一般市面均有販售)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自行裝置過濾器: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器材:容器、卵石、粗砂、木炭、棕櫚葉或沙布。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429000" cy="3181350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6dd2204d54ed6586.jpe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7"/>
    <w:p>
      <w:pPr>
        <w:pStyle w:val="FirstParagraph"/>
      </w:pPr>
      <w:r>
        <w:t xml:space="preserve">　　</w:t>
      </w:r>
      <w:r>
        <w:rPr>
          <w:rFonts w:hint="eastAsia"/>
        </w:rPr>
        <w:t xml:space="preserve">C藥品淨水:</w:t>
      </w:r>
    </w:p>
    <w:p>
      <w:pPr>
        <w:pStyle w:val="BodyText"/>
      </w:pPr>
      <w:r>
        <w:rPr>
          <w:rFonts w:hint="eastAsia"/>
        </w:rPr>
        <w:t xml:space="preserve">利用明攀或碘，放入水中30分鐘後，煮沸食用。</w:t>
      </w:r>
    </w:p>
    <w:p>
      <w:pPr>
        <w:pStyle w:val="BodyText"/>
      </w:pPr>
      <w:r>
        <w:rPr>
          <w:rFonts w:hint="eastAsia"/>
        </w:rPr>
        <w:t xml:space="preserve">購置淨水藥片，並依說明書指示方法使用(一般登山用品社均有出售。)</w:t>
      </w:r>
    </w:p>
    <w:bookmarkStart w:id="132" w:name="五衛生與環保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衛生與環保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1905000" cy="1980695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0688c72f988e1d9.jpe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8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18543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146bf1813560ae4.jpe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18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994496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648c086c633ddf7.jpe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94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燃燒可燃性的廢棄物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挖坑掩埋剩餘菜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將固體垃圾攜帶回收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1905000" cy="2066862"/>
                  <wp:effectExtent b="0" l="0" r="0" t="0"/>
                  <wp:docPr descr="" title="" id="1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e6ef4108eee730e.jpeg" id="1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66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995101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9b1973c8213d10b.jpe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95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43774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98350a2930c50c7.jpe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43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不在樹幹上刻字留念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廁所應遠離水源地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確實將火源澆水熄滅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1905000" cy="2028701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3ecfc03c75556ea.jpe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28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41960"/>
                  <wp:effectExtent b="0" l="0" r="0" t="0"/>
                  <wp:docPr descr="" title="" id="1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dd956a20085a3c55.jpeg" id="1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4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註：目前多數營區禁止自行焚燒或掩埋廢棄物。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不驚嚇及虐待野生動物</w:t>
            </w:r>
          </w:p>
        </w:tc>
        <w:tc>
          <w:tcPr>
            <w:gridSpan w:val="2"/>
          </w:tcPr>
          <w:p>
            <w:pPr>
              <w:pStyle w:val="Compact"/>
            </w:pPr>
            <w:r>
              <w:rPr>
                <w:rFonts w:hint="eastAsia"/>
              </w:rPr>
              <w:t xml:space="preserve">遵守自訂的露營環保公約</w:t>
            </w:r>
          </w:p>
        </w:tc>
      </w:tr>
    </w:tbl>
    <w:bookmarkEnd w:id="132"/>
    <w:bookmarkEnd w:id="1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1" Target="media/rId101.jpg" /><Relationship Type="http://schemas.openxmlformats.org/officeDocument/2006/relationships/image" Id="rId117" Target="media/rId117.jpg" /><Relationship Type="http://schemas.openxmlformats.org/officeDocument/2006/relationships/image" Id="rId98" Target="media/rId98.jpg" /><Relationship Type="http://schemas.openxmlformats.org/officeDocument/2006/relationships/image" Id="rId10" Target="media/rId10.jpg" /><Relationship Type="http://schemas.openxmlformats.org/officeDocument/2006/relationships/image" Id="rId24" Target="media/rId24.jpg" /><Relationship Type="http://schemas.openxmlformats.org/officeDocument/2006/relationships/image" Id="rId120" Target="media/rId120.jpg" /><Relationship Type="http://schemas.openxmlformats.org/officeDocument/2006/relationships/image" Id="rId104" Target="media/rId104.jpg" /><Relationship Type="http://schemas.openxmlformats.org/officeDocument/2006/relationships/image" Id="rId18" Target="media/rId18.jpg" /><Relationship Type="http://schemas.openxmlformats.org/officeDocument/2006/relationships/image" Id="rId85" Target="media/rId85.jpg" /><Relationship Type="http://schemas.openxmlformats.org/officeDocument/2006/relationships/image" Id="rId108" Target="media/rId108.jpg" /><Relationship Type="http://schemas.openxmlformats.org/officeDocument/2006/relationships/image" Id="rId41" Target="media/rId41.jpg" /><Relationship Type="http://schemas.openxmlformats.org/officeDocument/2006/relationships/image" Id="rId21" Target="media/rId21.jpg" /><Relationship Type="http://schemas.openxmlformats.org/officeDocument/2006/relationships/image" Id="rId114" Target="media/rId114.jpg" /><Relationship Type="http://schemas.openxmlformats.org/officeDocument/2006/relationships/image" Id="rId111" Target="media/rId111.jpg" /><Relationship Type="http://schemas.openxmlformats.org/officeDocument/2006/relationships/image" Id="rId27" Target="media/rId27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129" Target="media/rId129.jpg" /><Relationship Type="http://schemas.openxmlformats.org/officeDocument/2006/relationships/image" Id="rId126" Target="media/rId126.jpg" /><Relationship Type="http://schemas.openxmlformats.org/officeDocument/2006/relationships/image" Id="rId123" Target="media/rId123.jpg" /><Relationship Type="http://schemas.openxmlformats.org/officeDocument/2006/relationships/image" Id="rId89" Target="media/rId8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露營中的工作</dc:title>
  <dc:creator/>
  <dc:language>zh-TW</dc:language>
  <cp:keywords/>
  <dcterms:created xsi:type="dcterms:W3CDTF">2026-10-31T06:21:30Z</dcterms:created>
  <dcterms:modified xsi:type="dcterms:W3CDTF">2026-10-31T06:21:30Z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